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rPr>
          <w:rFonts w:eastAsia="黑体"/>
          <w:sz w:val="28"/>
          <w:szCs w:val="28"/>
        </w:rPr>
      </w:pPr>
      <w:bookmarkStart w:id="0" w:name="_Toc357091850"/>
      <w:bookmarkStart w:id="1" w:name="_Toc366068288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bookmarkEnd w:id="0"/>
      <w:bookmarkEnd w:id="1"/>
    </w:p>
    <w:p>
      <w:pPr>
        <w:pStyle w:val="21"/>
        <w:spacing w:line="596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供应商情况登记表</w:t>
      </w:r>
    </w:p>
    <w:tbl>
      <w:tblPr>
        <w:tblStyle w:val="12"/>
        <w:tblpPr w:leftFromText="180" w:rightFromText="180" w:vertAnchor="text" w:horzAnchor="page" w:tblpX="1836" w:tblpY="570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45"/>
        <w:gridCol w:w="2180"/>
        <w:gridCol w:w="2445"/>
        <w:gridCol w:w="18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注册资本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（万元）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实缴资本（万元）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经营范围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股份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比例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公司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eastAsia="zh-Hans"/>
              </w:rPr>
              <w:t>地址</w:t>
            </w:r>
          </w:p>
        </w:tc>
        <w:tc>
          <w:tcPr>
            <w:tcW w:w="6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联系人2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资质情况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行业相关资质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报名意向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报名项目大类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报名项目子类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30"/>
                <w:szCs w:val="30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eastAsia="黑体"/>
          <w:sz w:val="28"/>
          <w:szCs w:val="28"/>
        </w:rPr>
      </w:pPr>
    </w:p>
    <w:p>
      <w:pPr>
        <w:pStyle w:val="10"/>
        <w:ind w:left="0" w:leftChars="0" w:firstLine="0" w:firstLineChars="0"/>
        <w:rPr>
          <w:rFonts w:eastAsia="黑体"/>
          <w:sz w:val="28"/>
          <w:szCs w:val="28"/>
        </w:rPr>
      </w:pPr>
    </w:p>
    <w:p>
      <w:pPr>
        <w:pStyle w:val="10"/>
        <w:ind w:left="0" w:leftChars="0" w:firstLine="0" w:firstLineChars="0"/>
        <w:rPr>
          <w:rFonts w:eastAsia="黑体"/>
          <w:sz w:val="28"/>
          <w:szCs w:val="28"/>
        </w:rPr>
      </w:pPr>
      <w:bookmarkStart w:id="2" w:name="_GoBack"/>
      <w:bookmarkEnd w:id="2"/>
    </w:p>
    <w:p>
      <w:pPr>
        <w:pStyle w:val="10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  <w:r>
        <w:rPr>
          <w:rFonts w:hint="eastAsia" w:eastAsia="黑体"/>
          <w:sz w:val="28"/>
          <w:szCs w:val="28"/>
          <w:lang w:eastAsia="zh-Hans"/>
        </w:rPr>
        <w:t>附件</w:t>
      </w:r>
      <w:r>
        <w:rPr>
          <w:rFonts w:eastAsia="黑体"/>
          <w:sz w:val="28"/>
          <w:szCs w:val="28"/>
          <w:lang w:eastAsia="zh-Hans"/>
        </w:rPr>
        <w:t>2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法定代表人/单位负责人授权书</w:t>
      </w:r>
    </w:p>
    <w:p>
      <w:pPr>
        <w:widowControl/>
        <w:spacing w:line="560" w:lineRule="exact"/>
        <w:rPr>
          <w:rFonts w:ascii="仿宋" w:hAnsi="仿宋" w:eastAsia="仿宋" w:cs="仿宋"/>
          <w:b/>
          <w:sz w:val="24"/>
        </w:rPr>
      </w:pPr>
    </w:p>
    <w:p>
      <w:pPr>
        <w:widowControl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Hans"/>
        </w:rPr>
        <w:t>都江堰水利产业集团有限责任公司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23"/>
        <w:tabs>
          <w:tab w:val="left" w:pos="2026"/>
          <w:tab w:val="left" w:pos="4186"/>
          <w:tab w:val="left" w:pos="5635"/>
          <w:tab w:val="left" w:pos="6970"/>
        </w:tabs>
        <w:spacing w:after="0" w:line="560" w:lineRule="exact"/>
        <w:ind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（法定代表人/单位负责人姓名、职务）授权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（被授权人姓名、职务）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为我方委托代理人。委托代理人根据授权，以我方名义签署、澄清、说明、补正、递交、撤回、修改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报名材料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及处理与之有关的一切事宜，我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Hans"/>
        </w:rPr>
        <w:t>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均予以承认，其法律后果由我方承担；委托代理人在授权有效期内签署的所有文件不因授权的撤销而消失。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特此声明。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法定代表人/单位负责人（委托人）签字：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授权代表（被授权人）签字：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                     （单位盖章）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投标日期：       年    月    日</w:t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  <w:lang w:eastAsia="zh-Hans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Hans"/>
        </w:rPr>
        <w:t>注</w:t>
      </w:r>
      <w:r>
        <w:rPr>
          <w:rFonts w:ascii="仿宋" w:hAnsi="仿宋" w:eastAsia="仿宋" w:cs="仿宋"/>
          <w:szCs w:val="21"/>
          <w:lang w:eastAsia="zh-Hans"/>
        </w:rPr>
        <w:t>：</w:t>
      </w:r>
      <w:r>
        <w:rPr>
          <w:rFonts w:hint="eastAsia" w:ascii="仿宋" w:hAnsi="仿宋" w:eastAsia="仿宋" w:cs="仿宋"/>
          <w:szCs w:val="21"/>
        </w:rPr>
        <w:t>1、</w:t>
      </w:r>
      <w:r>
        <w:rPr>
          <w:rFonts w:hint="eastAsia" w:ascii="仿宋" w:hAnsi="仿宋" w:eastAsia="仿宋" w:cs="仿宋"/>
          <w:szCs w:val="21"/>
          <w:lang w:eastAsia="zh-Hans"/>
        </w:rPr>
        <w:t>供应商</w:t>
      </w:r>
      <w:r>
        <w:rPr>
          <w:rFonts w:hint="eastAsia" w:ascii="仿宋" w:hAnsi="仿宋" w:eastAsia="仿宋" w:cs="仿宋"/>
          <w:szCs w:val="21"/>
        </w:rPr>
        <w:t>为法人单位时提供“法定代表人授权书”，</w:t>
      </w:r>
      <w:r>
        <w:rPr>
          <w:rFonts w:hint="eastAsia" w:ascii="仿宋" w:hAnsi="仿宋" w:eastAsia="仿宋" w:cs="仿宋"/>
          <w:szCs w:val="21"/>
          <w:lang w:eastAsia="zh-Hans"/>
        </w:rPr>
        <w:t>供应商</w:t>
      </w:r>
      <w:r>
        <w:rPr>
          <w:rFonts w:hint="eastAsia" w:ascii="仿宋" w:hAnsi="仿宋" w:eastAsia="仿宋" w:cs="仿宋"/>
          <w:szCs w:val="21"/>
        </w:rPr>
        <w:t>为其他组织时提供“单位负责人授权书”，</w:t>
      </w:r>
      <w:r>
        <w:rPr>
          <w:rFonts w:hint="eastAsia" w:ascii="仿宋" w:hAnsi="仿宋" w:eastAsia="仿宋" w:cs="仿宋"/>
          <w:szCs w:val="21"/>
          <w:lang w:eastAsia="zh-Hans"/>
        </w:rPr>
        <w:t>供应商</w:t>
      </w:r>
      <w:r>
        <w:rPr>
          <w:rFonts w:hint="eastAsia" w:ascii="仿宋" w:hAnsi="仿宋" w:eastAsia="仿宋" w:cs="仿宋"/>
          <w:szCs w:val="21"/>
        </w:rPr>
        <w:t>为自然人时提供“自然人身份证明”。</w:t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2、应附法定代表人/单位负责人和授权代表身份证双面复印件。</w:t>
      </w:r>
    </w:p>
    <w:p>
      <w:pPr>
        <w:pStyle w:val="10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</w:p>
    <w:p>
      <w:pPr>
        <w:pStyle w:val="10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</w:p>
    <w:p>
      <w:pPr>
        <w:pStyle w:val="10"/>
        <w:ind w:left="0" w:leftChars="0" w:firstLine="0" w:firstLineChars="0"/>
        <w:rPr>
          <w:rFonts w:eastAsia="黑体"/>
          <w:sz w:val="28"/>
          <w:szCs w:val="28"/>
          <w:lang w:eastAsia="zh-Hans"/>
        </w:rPr>
      </w:pPr>
      <w:r>
        <w:rPr>
          <w:rFonts w:hint="eastAsia" w:eastAsia="黑体"/>
          <w:sz w:val="28"/>
          <w:szCs w:val="28"/>
          <w:lang w:eastAsia="zh-Hans"/>
        </w:rPr>
        <w:t>附件</w:t>
      </w:r>
      <w:r>
        <w:rPr>
          <w:rFonts w:eastAsia="黑体"/>
          <w:sz w:val="28"/>
          <w:szCs w:val="28"/>
          <w:lang w:eastAsia="zh-Hans"/>
        </w:rPr>
        <w:t>3</w:t>
      </w:r>
      <w:r>
        <w:rPr>
          <w:rFonts w:hint="eastAsia" w:eastAsia="黑体"/>
          <w:sz w:val="28"/>
          <w:szCs w:val="28"/>
          <w:lang w:eastAsia="zh-Hans"/>
        </w:rPr>
        <w:t>:</w:t>
      </w:r>
    </w:p>
    <w:p>
      <w:pPr>
        <w:pStyle w:val="4"/>
        <w:spacing w:after="0" w:line="560" w:lineRule="exact"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承诺函</w:t>
      </w:r>
    </w:p>
    <w:p>
      <w:pPr>
        <w:widowControl/>
        <w:spacing w:line="56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pStyle w:val="16"/>
        <w:widowControl/>
        <w:spacing w:line="560" w:lineRule="exact"/>
        <w:ind w:firstLine="560" w:firstLineChars="200"/>
        <w:rPr>
          <w:rFonts w:ascii="仿宋" w:hAnsi="仿宋" w:eastAsia="仿宋" w:cs="仿宋"/>
        </w:rPr>
      </w:pPr>
      <w:r>
        <w:rPr>
          <w:rStyle w:val="17"/>
          <w:rFonts w:hint="eastAsia" w:ascii="仿宋" w:hAnsi="仿宋" w:eastAsia="仿宋" w:cs="仿宋"/>
        </w:rPr>
        <w:t>都江堰水利产业集团有限责任公司：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我单位根据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贵公司供应商征集公告</w:t>
      </w:r>
      <w:r>
        <w:rPr>
          <w:rFonts w:hint="eastAsia" w:ascii="仿宋" w:hAnsi="仿宋" w:eastAsia="仿宋" w:cs="仿宋"/>
          <w:sz w:val="28"/>
          <w:szCs w:val="28"/>
        </w:rPr>
        <w:t>要求，现郑重承诺符合以下条件：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（一）具有独立承担民事责任的能力；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（二）具有良好的商业信誉和健全的财务会计制度；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）前三年内，在经营活动中没有重大违法记录；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）法律、行政法规规定的其他条件；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提供虚假资料追究法律责任。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                     （单位公章）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法定代表人/单位负责人或授权代表（签字）：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   年    月    日</w:t>
      </w:r>
    </w:p>
    <w:p>
      <w:pPr>
        <w:pStyle w:val="10"/>
        <w:ind w:left="0" w:leftChars="0" w:firstLine="0" w:firstLineChars="0"/>
        <w:rPr>
          <w:rFonts w:eastAsia="黑体"/>
          <w:sz w:val="30"/>
          <w:szCs w:val="30"/>
          <w:lang w:eastAsia="zh-Hans"/>
        </w:rPr>
      </w:pPr>
    </w:p>
    <w:sectPr>
      <w:headerReference r:id="rId3" w:type="default"/>
      <w:pgSz w:w="11906" w:h="16838"/>
      <w:pgMar w:top="1247" w:right="1304" w:bottom="1134" w:left="1304" w:header="624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26FDB85E"/>
    <w:rsid w:val="00122AE4"/>
    <w:rsid w:val="00175B94"/>
    <w:rsid w:val="006577DD"/>
    <w:rsid w:val="008D640C"/>
    <w:rsid w:val="07EC7E6A"/>
    <w:rsid w:val="0F014FEC"/>
    <w:rsid w:val="26FDB85E"/>
    <w:rsid w:val="27681098"/>
    <w:rsid w:val="2DA52F5E"/>
    <w:rsid w:val="2FF44569"/>
    <w:rsid w:val="333F0656"/>
    <w:rsid w:val="38EF399B"/>
    <w:rsid w:val="3BB6A3D1"/>
    <w:rsid w:val="3BFF1572"/>
    <w:rsid w:val="3D7DFE4B"/>
    <w:rsid w:val="3EFF5E13"/>
    <w:rsid w:val="3F3F71A5"/>
    <w:rsid w:val="3FFBB7C2"/>
    <w:rsid w:val="3FFF5C14"/>
    <w:rsid w:val="49FF8692"/>
    <w:rsid w:val="54657440"/>
    <w:rsid w:val="5D7F8384"/>
    <w:rsid w:val="5F2F0676"/>
    <w:rsid w:val="62FEE5F9"/>
    <w:rsid w:val="636E1635"/>
    <w:rsid w:val="65401246"/>
    <w:rsid w:val="65D395F8"/>
    <w:rsid w:val="67CD65B8"/>
    <w:rsid w:val="67F23AE7"/>
    <w:rsid w:val="6AFFB654"/>
    <w:rsid w:val="6BFE4A00"/>
    <w:rsid w:val="6D272755"/>
    <w:rsid w:val="6E7C520D"/>
    <w:rsid w:val="6EFF19DA"/>
    <w:rsid w:val="6FCD1BBE"/>
    <w:rsid w:val="6FDB120A"/>
    <w:rsid w:val="6FDE8485"/>
    <w:rsid w:val="735ECC1F"/>
    <w:rsid w:val="73A9CFCE"/>
    <w:rsid w:val="7735D1D9"/>
    <w:rsid w:val="77F39C9C"/>
    <w:rsid w:val="7ABDFA17"/>
    <w:rsid w:val="7B975C0A"/>
    <w:rsid w:val="7CEBA4DC"/>
    <w:rsid w:val="7D73C907"/>
    <w:rsid w:val="7D7B3E75"/>
    <w:rsid w:val="7DD7DF74"/>
    <w:rsid w:val="7E7BBF09"/>
    <w:rsid w:val="7EEE79AF"/>
    <w:rsid w:val="7EF3B664"/>
    <w:rsid w:val="7EFE7BAC"/>
    <w:rsid w:val="7EFEB135"/>
    <w:rsid w:val="7FB5873C"/>
    <w:rsid w:val="7FB81120"/>
    <w:rsid w:val="7FBB98A1"/>
    <w:rsid w:val="7FEFB14E"/>
    <w:rsid w:val="7FFEB4AB"/>
    <w:rsid w:val="7FFF8C5D"/>
    <w:rsid w:val="999F0DA0"/>
    <w:rsid w:val="9BD8AEBF"/>
    <w:rsid w:val="9EF3A2D6"/>
    <w:rsid w:val="9FD12936"/>
    <w:rsid w:val="A9975103"/>
    <w:rsid w:val="A9FFE295"/>
    <w:rsid w:val="BB7E1A1A"/>
    <w:rsid w:val="BDFE802B"/>
    <w:rsid w:val="BF3492FE"/>
    <w:rsid w:val="BFFD2E35"/>
    <w:rsid w:val="C54F2D40"/>
    <w:rsid w:val="C7EFA8CA"/>
    <w:rsid w:val="C9FF49ED"/>
    <w:rsid w:val="CC7D735C"/>
    <w:rsid w:val="D2F88090"/>
    <w:rsid w:val="D3FCA02B"/>
    <w:rsid w:val="DFEE0370"/>
    <w:rsid w:val="E5FBF36A"/>
    <w:rsid w:val="EB5F187C"/>
    <w:rsid w:val="EBEAC27E"/>
    <w:rsid w:val="ED0D70D9"/>
    <w:rsid w:val="EF5A7D99"/>
    <w:rsid w:val="F5BCA81B"/>
    <w:rsid w:val="FB7F4D0A"/>
    <w:rsid w:val="FBE6946E"/>
    <w:rsid w:val="FBF7914E"/>
    <w:rsid w:val="FC9764AC"/>
    <w:rsid w:val="FCF9E9D2"/>
    <w:rsid w:val="FDA2C6AA"/>
    <w:rsid w:val="FDDFD52D"/>
    <w:rsid w:val="FDFD907C"/>
    <w:rsid w:val="FED5D90D"/>
    <w:rsid w:val="FEFE48E1"/>
    <w:rsid w:val="FF261090"/>
    <w:rsid w:val="FF2F5770"/>
    <w:rsid w:val="FF5DA2F8"/>
    <w:rsid w:val="FFEA9D30"/>
    <w:rsid w:val="FF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3">
    <w:name w:val="annotation text"/>
    <w:basedOn w:val="1"/>
    <w:link w:val="25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6"/>
    <w:qFormat/>
    <w:uiPriority w:val="0"/>
    <w:rPr>
      <w:b/>
      <w:bCs/>
    </w:rPr>
  </w:style>
  <w:style w:type="paragraph" w:styleId="10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p1"/>
    <w:basedOn w:val="1"/>
    <w:qFormat/>
    <w:uiPriority w:val="0"/>
    <w:pPr>
      <w:jc w:val="left"/>
    </w:pPr>
    <w:rPr>
      <w:rFonts w:ascii=".pingfang sc light" w:hAnsi=".pingfang sc light" w:eastAsia=".pingfang sc light" w:cs="Times New Roman"/>
      <w:kern w:val="0"/>
      <w:sz w:val="28"/>
      <w:szCs w:val="28"/>
    </w:rPr>
  </w:style>
  <w:style w:type="character" w:customStyle="1" w:styleId="17">
    <w:name w:val="s1"/>
    <w:basedOn w:val="13"/>
    <w:qFormat/>
    <w:uiPriority w:val="0"/>
    <w:rPr>
      <w:rFonts w:ascii="Helvetica Neue" w:hAnsi="Helvetica Neue" w:eastAsia="Helvetica Neue" w:cs="Helvetica Neue"/>
      <w:sz w:val="28"/>
      <w:szCs w:val="28"/>
    </w:rPr>
  </w:style>
  <w:style w:type="character" w:customStyle="1" w:styleId="18">
    <w:name w:val="s2"/>
    <w:basedOn w:val="13"/>
    <w:qFormat/>
    <w:uiPriority w:val="0"/>
    <w:rPr>
      <w:rFonts w:hint="default" w:ascii=".pingfang sc light" w:hAnsi=".pingfang sc light" w:eastAsia=".pingfang sc light" w:cs=".pingfang sc light"/>
      <w:sz w:val="28"/>
      <w:szCs w:val="28"/>
    </w:rPr>
  </w:style>
  <w:style w:type="paragraph" w:customStyle="1" w:styleId="19">
    <w:name w:val="p2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8"/>
      <w:szCs w:val="28"/>
    </w:rPr>
  </w:style>
  <w:style w:type="paragraph" w:customStyle="1" w:styleId="20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3">
    <w:name w:val="Body text|2"/>
    <w:basedOn w:val="1"/>
    <w:qFormat/>
    <w:uiPriority w:val="0"/>
    <w:pPr>
      <w:spacing w:after="240" w:line="503" w:lineRule="exact"/>
      <w:ind w:firstLine="56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批注文字 字符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2054</Words>
  <Characters>2170</Characters>
  <Lines>18</Lines>
  <Paragraphs>5</Paragraphs>
  <TotalTime>0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2022-04-15T21:11:00Z</dcterms:created>
  <dc:creator>apple</dc:creator>
  <cp:lastModifiedBy>哇哦</cp:lastModifiedBy>
  <dcterms:modified xsi:type="dcterms:W3CDTF">2022-06-23T03:14:43Z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805D3BE2A18B4D75830C75AC61C0B20F</vt:lpwstr>
  </property>
</Properties>
</file>