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岗位和条件要求一览表</w:t>
      </w:r>
    </w:p>
    <w:tbl>
      <w:tblPr>
        <w:tblStyle w:val="3"/>
        <w:tblW w:w="0" w:type="auto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84"/>
        <w:gridCol w:w="719"/>
        <w:gridCol w:w="1083"/>
        <w:gridCol w:w="1328"/>
        <w:gridCol w:w="2237"/>
        <w:gridCol w:w="3681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招聘部门</w:t>
            </w:r>
          </w:p>
        </w:tc>
        <w:tc>
          <w:tcPr>
            <w:tcW w:w="8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招聘人数</w:t>
            </w:r>
          </w:p>
        </w:tc>
        <w:tc>
          <w:tcPr>
            <w:tcW w:w="83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条件要求</w:t>
            </w:r>
          </w:p>
        </w:tc>
        <w:tc>
          <w:tcPr>
            <w:tcW w:w="28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黑体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学历或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专业条件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工作经历</w:t>
            </w:r>
          </w:p>
        </w:tc>
        <w:tc>
          <w:tcPr>
            <w:tcW w:w="284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财务资产部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副</w:t>
            </w:r>
            <w:r>
              <w:rPr>
                <w:rFonts w:hint="eastAsia" w:eastAsia="仿宋"/>
                <w:szCs w:val="21"/>
              </w:rPr>
              <w:t>部长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</w:t>
            </w:r>
            <w:r>
              <w:rPr>
                <w:rFonts w:hint="eastAsia"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月1日以后出生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财务管理、会计学等专业等相关专业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具有机关、事业单位、国有企业，大型民营企业工作5年以上相关工作经历；具有同层级任职经历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具有中级会计师及以上职称或取得注册会计师（注册会计师优先）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党群工作部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党务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</w:t>
            </w:r>
            <w:r>
              <w:rPr>
                <w:rFonts w:hint="eastAsia"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月1日以后出生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哲学思政类、文学类专业等相关专业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具有机关、事业单位、国有企业、大型民营企业等单位3年以上相关工作经历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审计法务部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风控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管理岗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1988年</w:t>
            </w:r>
            <w:r>
              <w:rPr>
                <w:rFonts w:hint="eastAsia" w:eastAsia="仿宋"/>
                <w:szCs w:val="21"/>
              </w:rPr>
              <w:t>6</w:t>
            </w:r>
            <w:r>
              <w:rPr>
                <w:rFonts w:eastAsia="仿宋"/>
                <w:szCs w:val="21"/>
              </w:rPr>
              <w:t>月1日以后出生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本科及以上学历、学位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财务管理、审计学等相关专业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具有机关、事业单位、国有企业、大型民营企业等单位3年以上相关工作经历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pStyle w:val="2"/>
        <w:rPr>
          <w:rFonts w:ascii="宋体" w:hAnsi="宋体"/>
          <w:b/>
          <w:bCs/>
          <w:sz w:val="32"/>
          <w:szCs w:val="32"/>
        </w:rPr>
      </w:pPr>
      <w:r>
        <w:rPr>
          <w:rFonts w:eastAsia="仿宋"/>
          <w:szCs w:val="21"/>
        </w:rPr>
        <w:t>特别说明：具有硕士研究生及以上学历学位或</w:t>
      </w:r>
      <w:r>
        <w:rPr>
          <w:rFonts w:hint="eastAsia" w:eastAsia="仿宋"/>
          <w:szCs w:val="21"/>
        </w:rPr>
        <w:t>具有</w:t>
      </w:r>
      <w:r>
        <w:rPr>
          <w:rFonts w:eastAsia="仿宋"/>
          <w:szCs w:val="21"/>
        </w:rPr>
        <w:t>高级及以上职称者，</w:t>
      </w:r>
      <w:r>
        <w:rPr>
          <w:rFonts w:hint="eastAsia" w:eastAsia="仿宋"/>
          <w:szCs w:val="21"/>
        </w:rPr>
        <w:t>年龄可</w:t>
      </w:r>
      <w:bookmarkStart w:id="0" w:name="_GoBack"/>
      <w:bookmarkEnd w:id="0"/>
      <w:r>
        <w:rPr>
          <w:rFonts w:hint="eastAsia" w:eastAsia="仿宋"/>
          <w:szCs w:val="21"/>
        </w:rPr>
        <w:t>放宽至</w:t>
      </w:r>
      <w:r>
        <w:rPr>
          <w:rFonts w:eastAsia="仿宋"/>
          <w:szCs w:val="21"/>
        </w:rPr>
        <w:t>4</w:t>
      </w:r>
      <w:r>
        <w:rPr>
          <w:rFonts w:hint="eastAsia" w:eastAsia="仿宋"/>
          <w:szCs w:val="21"/>
        </w:rPr>
        <w:t>0</w:t>
      </w:r>
      <w:r>
        <w:rPr>
          <w:rFonts w:eastAsia="仿宋"/>
          <w:szCs w:val="21"/>
        </w:rPr>
        <w:t>周岁（19</w:t>
      </w:r>
      <w:r>
        <w:rPr>
          <w:rFonts w:hint="eastAsia" w:eastAsia="仿宋"/>
          <w:szCs w:val="21"/>
        </w:rPr>
        <w:t>83</w:t>
      </w:r>
      <w:r>
        <w:rPr>
          <w:rFonts w:eastAsia="仿宋"/>
          <w:szCs w:val="21"/>
        </w:rPr>
        <w:t>年</w:t>
      </w:r>
      <w:r>
        <w:rPr>
          <w:rFonts w:hint="eastAsia" w:eastAsia="仿宋"/>
          <w:szCs w:val="21"/>
        </w:rPr>
        <w:t>6</w:t>
      </w:r>
      <w:r>
        <w:rPr>
          <w:rFonts w:eastAsia="仿宋"/>
          <w:szCs w:val="21"/>
        </w:rPr>
        <w:t>月1日以后出生）</w:t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2U1MzIyOTdlMGM4MmViZjhmMWI1ZDM1YmNhN2QifQ=="/>
  </w:docVars>
  <w:rsids>
    <w:rsidRoot w:val="3BC84E44"/>
    <w:rsid w:val="3BC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2023-05-30T01:57:00Z</dcterms:created>
  <dc:creator>蕗小路</dc:creator>
  <cp:lastModifiedBy>蕗小路</cp:lastModifiedBy>
  <dcterms:modified xsi:type="dcterms:W3CDTF">2023-05-30T01:58:09Z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445CD41BF1F444DBB1F7413E6546FD5F_11</vt:lpwstr>
  </property>
</Properties>
</file>