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cs="黑体"/>
          <w:b w:val="0"/>
          <w:bCs w:val="0"/>
          <w:lang w:bidi="zh-CN"/>
        </w:rPr>
      </w:pPr>
      <w:bookmarkStart w:id="66" w:name="_GoBack"/>
      <w:bookmarkEnd w:id="66"/>
    </w:p>
    <w:p>
      <w:pPr>
        <w:autoSpaceDE w:val="0"/>
        <w:autoSpaceDN w:val="0"/>
        <w:spacing w:line="596" w:lineRule="exact"/>
        <w:jc w:val="center"/>
        <w:rPr>
          <w:rFonts w:hint="eastAsia" w:ascii="黑体" w:hAnsi="黑体" w:eastAsia="黑体" w:cs="黑体"/>
          <w:b w:val="0"/>
          <w:bCs w:val="0"/>
          <w:sz w:val="48"/>
          <w:szCs w:val="36"/>
        </w:rPr>
      </w:pPr>
      <w:r>
        <w:rPr>
          <w:rFonts w:hint="eastAsia" w:ascii="黑体" w:hAnsi="黑体" w:eastAsia="黑体" w:cs="黑体"/>
          <w:b w:val="0"/>
          <w:bCs w:val="0"/>
          <w:sz w:val="48"/>
          <w:szCs w:val="36"/>
        </w:rPr>
        <w:t>四川水发投资有限公司</w:t>
      </w:r>
    </w:p>
    <w:p>
      <w:pPr>
        <w:pStyle w:val="2"/>
        <w:spacing w:after="0" w:line="596" w:lineRule="exact"/>
        <w:rPr>
          <w:rFonts w:hint="eastAsia" w:ascii="黑体" w:hAnsi="黑体" w:eastAsia="黑体" w:cs="黑体"/>
          <w:b w:val="0"/>
          <w:bCs w:val="0"/>
        </w:rPr>
      </w:pPr>
    </w:p>
    <w:p>
      <w:pPr>
        <w:autoSpaceDE w:val="0"/>
        <w:autoSpaceDN w:val="0"/>
        <w:spacing w:line="596" w:lineRule="exact"/>
        <w:jc w:val="center"/>
        <w:rPr>
          <w:rFonts w:hint="eastAsia" w:ascii="黑体" w:hAnsi="黑体" w:eastAsia="黑体" w:cs="黑体"/>
          <w:b w:val="0"/>
          <w:bCs w:val="0"/>
          <w:sz w:val="48"/>
          <w:szCs w:val="36"/>
        </w:rPr>
      </w:pPr>
      <w:r>
        <w:rPr>
          <w:rFonts w:hint="eastAsia" w:ascii="黑体" w:hAnsi="黑体" w:eastAsia="黑体" w:cs="黑体"/>
          <w:b w:val="0"/>
          <w:bCs w:val="0"/>
          <w:sz w:val="48"/>
          <w:szCs w:val="36"/>
        </w:rPr>
        <w:t>本部员工春夏季工作服采购项目</w:t>
      </w:r>
    </w:p>
    <w:p>
      <w:pPr>
        <w:autoSpaceDE w:val="0"/>
        <w:autoSpaceDN w:val="0"/>
        <w:spacing w:line="596" w:lineRule="exact"/>
        <w:jc w:val="center"/>
        <w:rPr>
          <w:rFonts w:hint="eastAsia" w:ascii="黑体" w:hAnsi="黑体" w:eastAsia="黑体" w:cs="黑体"/>
          <w:b w:val="0"/>
          <w:bCs w:val="0"/>
          <w:spacing w:val="20"/>
          <w:sz w:val="44"/>
          <w:szCs w:val="44"/>
          <w:lang w:val="zh-CN" w:bidi="zh-CN"/>
        </w:rPr>
      </w:pPr>
    </w:p>
    <w:p>
      <w:pPr>
        <w:autoSpaceDE w:val="0"/>
        <w:autoSpaceDN w:val="0"/>
        <w:spacing w:line="596" w:lineRule="exact"/>
        <w:jc w:val="center"/>
        <w:rPr>
          <w:rFonts w:hint="eastAsia" w:ascii="黑体" w:hAnsi="黑体" w:eastAsia="黑体" w:cs="黑体"/>
          <w:b w:val="0"/>
          <w:bCs w:val="0"/>
          <w:spacing w:val="20"/>
          <w:sz w:val="44"/>
          <w:szCs w:val="44"/>
          <w:lang w:val="zh-CN" w:bidi="zh-CN"/>
        </w:rPr>
      </w:pPr>
    </w:p>
    <w:p>
      <w:pPr>
        <w:autoSpaceDE w:val="0"/>
        <w:autoSpaceDN w:val="0"/>
        <w:spacing w:line="596" w:lineRule="exact"/>
        <w:jc w:val="center"/>
        <w:rPr>
          <w:rFonts w:ascii="宋体" w:hAnsi="宋体" w:eastAsia="宋体" w:cs="宋体"/>
          <w:b/>
          <w:bCs/>
          <w:spacing w:val="20"/>
          <w:sz w:val="44"/>
          <w:szCs w:val="44"/>
          <w:lang w:val="zh-CN" w:bidi="zh-CN"/>
        </w:rPr>
      </w:pPr>
    </w:p>
    <w:p>
      <w:pPr>
        <w:autoSpaceDE w:val="0"/>
        <w:autoSpaceDN w:val="0"/>
        <w:spacing w:line="596" w:lineRule="exact"/>
        <w:jc w:val="center"/>
        <w:rPr>
          <w:rFonts w:ascii="宋体" w:hAnsi="宋体" w:eastAsia="宋体" w:cs="宋体"/>
          <w:b/>
          <w:bCs/>
          <w:spacing w:val="20"/>
          <w:sz w:val="44"/>
          <w:szCs w:val="44"/>
          <w:lang w:val="zh-CN" w:bidi="zh-CN"/>
        </w:rPr>
      </w:pPr>
    </w:p>
    <w:p>
      <w:pPr>
        <w:autoSpaceDE w:val="0"/>
        <w:autoSpaceDN w:val="0"/>
        <w:spacing w:line="520" w:lineRule="exact"/>
        <w:rPr>
          <w:rFonts w:ascii="宋体" w:hAnsi="宋体" w:eastAsia="宋体" w:cs="宋体"/>
          <w:b/>
          <w:bCs/>
          <w:spacing w:val="20"/>
          <w:sz w:val="44"/>
          <w:szCs w:val="44"/>
          <w:lang w:val="zh-CN" w:bidi="zh-CN"/>
        </w:rPr>
      </w:pPr>
    </w:p>
    <w:p>
      <w:pPr>
        <w:autoSpaceDE w:val="0"/>
        <w:autoSpaceDN w:val="0"/>
        <w:spacing w:line="520" w:lineRule="exact"/>
        <w:jc w:val="center"/>
        <w:rPr>
          <w:rFonts w:ascii="宋体" w:hAnsi="宋体" w:eastAsia="宋体" w:cs="宋体"/>
          <w:b/>
          <w:bCs/>
          <w:spacing w:val="20"/>
          <w:sz w:val="44"/>
          <w:szCs w:val="44"/>
          <w:lang w:val="zh-CN" w:bidi="zh-CN"/>
        </w:rPr>
      </w:pPr>
    </w:p>
    <w:p>
      <w:pPr>
        <w:autoSpaceDE w:val="0"/>
        <w:autoSpaceDN w:val="0"/>
        <w:spacing w:line="1200" w:lineRule="exact"/>
        <w:jc w:val="center"/>
        <w:rPr>
          <w:rFonts w:ascii="宋体" w:hAnsi="宋体" w:eastAsia="宋体" w:cs="宋体"/>
          <w:bCs/>
          <w:kern w:val="0"/>
          <w:sz w:val="96"/>
          <w:szCs w:val="96"/>
          <w:lang w:val="zh-CN" w:bidi="zh-CN"/>
        </w:rPr>
      </w:pPr>
      <w:r>
        <w:rPr>
          <w:rFonts w:hint="eastAsia" w:ascii="宋体" w:hAnsi="宋体" w:eastAsia="宋体" w:cs="宋体"/>
          <w:b/>
          <w:bCs/>
          <w:sz w:val="84"/>
          <w:szCs w:val="84"/>
        </w:rPr>
        <w:t>竞争性谈判文件</w:t>
      </w:r>
    </w:p>
    <w:p>
      <w:pPr>
        <w:autoSpaceDE w:val="0"/>
        <w:autoSpaceDN w:val="0"/>
        <w:spacing w:line="520" w:lineRule="exact"/>
        <w:jc w:val="left"/>
        <w:rPr>
          <w:rFonts w:ascii="宋体" w:hAnsi="宋体" w:eastAsia="宋体" w:cs="宋体"/>
          <w:b/>
          <w:sz w:val="32"/>
          <w:szCs w:val="32"/>
          <w:lang w:val="zh-CN" w:bidi="zh-CN"/>
        </w:rPr>
      </w:pPr>
    </w:p>
    <w:p>
      <w:pPr>
        <w:autoSpaceDE w:val="0"/>
        <w:autoSpaceDN w:val="0"/>
        <w:spacing w:line="520" w:lineRule="exact"/>
        <w:jc w:val="left"/>
        <w:rPr>
          <w:rFonts w:ascii="宋体" w:hAnsi="宋体" w:eastAsia="宋体" w:cs="宋体"/>
          <w:b/>
          <w:sz w:val="32"/>
          <w:szCs w:val="32"/>
          <w:lang w:val="zh-CN" w:bidi="zh-CN"/>
        </w:rPr>
      </w:pPr>
    </w:p>
    <w:p>
      <w:pPr>
        <w:autoSpaceDE w:val="0"/>
        <w:autoSpaceDN w:val="0"/>
        <w:spacing w:line="520" w:lineRule="exact"/>
        <w:jc w:val="left"/>
        <w:rPr>
          <w:rFonts w:ascii="宋体" w:hAnsi="宋体" w:eastAsia="宋体" w:cs="宋体"/>
          <w:b/>
          <w:sz w:val="32"/>
          <w:szCs w:val="32"/>
          <w:lang w:val="zh-CN" w:bidi="zh-CN"/>
        </w:rPr>
      </w:pPr>
    </w:p>
    <w:p>
      <w:pPr>
        <w:autoSpaceDE w:val="0"/>
        <w:autoSpaceDN w:val="0"/>
        <w:spacing w:line="520" w:lineRule="exact"/>
        <w:jc w:val="left"/>
        <w:rPr>
          <w:rFonts w:ascii="宋体" w:hAnsi="宋体" w:eastAsia="宋体" w:cs="宋体"/>
          <w:b/>
          <w:sz w:val="32"/>
          <w:szCs w:val="32"/>
          <w:lang w:val="zh-CN" w:bidi="zh-CN"/>
        </w:rPr>
      </w:pPr>
    </w:p>
    <w:p>
      <w:pPr>
        <w:autoSpaceDE w:val="0"/>
        <w:autoSpaceDN w:val="0"/>
        <w:spacing w:line="520" w:lineRule="exact"/>
        <w:jc w:val="left"/>
        <w:rPr>
          <w:rFonts w:ascii="宋体" w:hAnsi="宋体" w:eastAsia="宋体" w:cs="宋体"/>
          <w:b/>
          <w:sz w:val="32"/>
          <w:szCs w:val="32"/>
          <w:lang w:val="zh-CN" w:bidi="zh-CN"/>
        </w:rPr>
      </w:pPr>
    </w:p>
    <w:p>
      <w:pPr>
        <w:autoSpaceDE w:val="0"/>
        <w:autoSpaceDN w:val="0"/>
        <w:spacing w:line="520" w:lineRule="exact"/>
        <w:jc w:val="left"/>
        <w:rPr>
          <w:rFonts w:ascii="宋体" w:hAnsi="宋体" w:eastAsia="宋体" w:cs="宋体"/>
          <w:b/>
          <w:sz w:val="32"/>
          <w:szCs w:val="32"/>
          <w:lang w:val="zh-CN" w:bidi="zh-CN"/>
        </w:rPr>
      </w:pPr>
    </w:p>
    <w:p>
      <w:pPr>
        <w:autoSpaceDE w:val="0"/>
        <w:autoSpaceDN w:val="0"/>
        <w:spacing w:line="520" w:lineRule="exact"/>
        <w:jc w:val="left"/>
        <w:rPr>
          <w:rFonts w:ascii="宋体" w:hAnsi="宋体" w:eastAsia="宋体" w:cs="宋体"/>
          <w:b/>
          <w:sz w:val="32"/>
          <w:szCs w:val="32"/>
          <w:lang w:val="zh-CN" w:bidi="zh-CN"/>
        </w:rPr>
      </w:pPr>
    </w:p>
    <w:p>
      <w:pPr>
        <w:pStyle w:val="5"/>
        <w:rPr>
          <w:rFonts w:ascii="宋体" w:hAnsi="宋体" w:eastAsia="宋体" w:cs="宋体"/>
          <w:lang w:val="zh-CN"/>
        </w:rPr>
      </w:pPr>
    </w:p>
    <w:p>
      <w:pPr>
        <w:autoSpaceDE w:val="0"/>
        <w:autoSpaceDN w:val="0"/>
        <w:spacing w:line="520" w:lineRule="exact"/>
        <w:jc w:val="center"/>
        <w:rPr>
          <w:rFonts w:hint="eastAsia" w:ascii="楷体" w:hAnsi="楷体" w:eastAsia="楷体" w:cs="楷体"/>
          <w:w w:val="95"/>
          <w:kern w:val="0"/>
          <w:sz w:val="32"/>
          <w:szCs w:val="32"/>
          <w:lang w:val="zh-CN" w:bidi="zh-CN"/>
        </w:rPr>
      </w:pPr>
      <w:r>
        <w:rPr>
          <w:rFonts w:hint="eastAsia" w:ascii="楷体" w:hAnsi="楷体" w:eastAsia="楷体" w:cs="楷体"/>
          <w:w w:val="95"/>
          <w:kern w:val="0"/>
          <w:sz w:val="32"/>
          <w:szCs w:val="32"/>
          <w:lang w:val="zh-CN" w:bidi="zh-CN"/>
        </w:rPr>
        <w:t>采购人：</w:t>
      </w:r>
      <w:r>
        <w:rPr>
          <w:rFonts w:hint="eastAsia" w:ascii="楷体" w:hAnsi="楷体" w:eastAsia="楷体" w:cs="楷体"/>
          <w:w w:val="95"/>
          <w:kern w:val="0"/>
          <w:sz w:val="32"/>
          <w:szCs w:val="32"/>
          <w:lang w:bidi="zh-CN"/>
        </w:rPr>
        <w:t>四川水发投资有限</w:t>
      </w:r>
      <w:r>
        <w:rPr>
          <w:rFonts w:hint="eastAsia" w:ascii="楷体" w:hAnsi="楷体" w:eastAsia="楷体" w:cs="楷体"/>
          <w:w w:val="95"/>
          <w:kern w:val="0"/>
          <w:sz w:val="32"/>
          <w:szCs w:val="32"/>
          <w:lang w:val="zh-CN" w:bidi="zh-CN"/>
        </w:rPr>
        <w:t>公司</w:t>
      </w:r>
    </w:p>
    <w:p>
      <w:pPr>
        <w:autoSpaceDE w:val="0"/>
        <w:autoSpaceDN w:val="0"/>
        <w:spacing w:line="520" w:lineRule="exact"/>
        <w:jc w:val="center"/>
        <w:rPr>
          <w:rFonts w:hint="eastAsia" w:ascii="楷体" w:hAnsi="楷体" w:eastAsia="楷体" w:cs="楷体"/>
          <w:kern w:val="0"/>
          <w:sz w:val="32"/>
          <w:szCs w:val="32"/>
          <w:lang w:val="zh-CN" w:bidi="zh-CN"/>
        </w:rPr>
      </w:pPr>
      <w:r>
        <w:rPr>
          <w:rFonts w:hint="eastAsia" w:ascii="楷体" w:hAnsi="楷体" w:eastAsia="楷体" w:cs="楷体"/>
          <w:kern w:val="0"/>
          <w:sz w:val="32"/>
          <w:szCs w:val="32"/>
          <w:lang w:val="zh-CN" w:bidi="zh-CN"/>
        </w:rPr>
        <w:t>二〇二</w:t>
      </w:r>
      <w:r>
        <w:rPr>
          <w:rFonts w:hint="eastAsia" w:ascii="楷体" w:hAnsi="楷体" w:eastAsia="楷体" w:cs="楷体"/>
          <w:kern w:val="0"/>
          <w:sz w:val="32"/>
          <w:szCs w:val="32"/>
          <w:lang w:bidi="zh-CN"/>
        </w:rPr>
        <w:t>三</w:t>
      </w:r>
      <w:r>
        <w:rPr>
          <w:rFonts w:hint="eastAsia" w:ascii="楷体" w:hAnsi="楷体" w:eastAsia="楷体" w:cs="楷体"/>
          <w:kern w:val="0"/>
          <w:sz w:val="32"/>
          <w:szCs w:val="32"/>
          <w:lang w:val="zh-CN" w:bidi="zh-CN"/>
        </w:rPr>
        <w:t>年</w:t>
      </w:r>
      <w:r>
        <w:rPr>
          <w:rFonts w:hint="eastAsia" w:ascii="楷体" w:hAnsi="楷体" w:eastAsia="楷体" w:cs="楷体"/>
          <w:kern w:val="0"/>
          <w:sz w:val="32"/>
          <w:szCs w:val="32"/>
          <w:lang w:bidi="zh-CN"/>
        </w:rPr>
        <w:t>七</w:t>
      </w:r>
      <w:r>
        <w:rPr>
          <w:rFonts w:hint="eastAsia" w:ascii="楷体" w:hAnsi="楷体" w:eastAsia="楷体" w:cs="楷体"/>
          <w:kern w:val="0"/>
          <w:sz w:val="32"/>
          <w:szCs w:val="32"/>
          <w:lang w:val="zh-CN" w:bidi="zh-CN"/>
        </w:rPr>
        <w:t>月</w:t>
      </w:r>
    </w:p>
    <w:p>
      <w:pPr>
        <w:autoSpaceDE w:val="0"/>
        <w:autoSpaceDN w:val="0"/>
        <w:spacing w:after="120"/>
        <w:ind w:left="420" w:leftChars="200" w:firstLine="440" w:firstLineChars="200"/>
        <w:jc w:val="left"/>
        <w:rPr>
          <w:rFonts w:ascii="宋体" w:hAnsi="宋体" w:eastAsia="宋体" w:cs="宋体"/>
          <w:sz w:val="22"/>
          <w:lang w:val="zh-CN" w:bidi="zh-CN"/>
        </w:rPr>
      </w:pPr>
    </w:p>
    <w:p>
      <w:pPr>
        <w:rPr>
          <w:rFonts w:ascii="宋体" w:hAnsi="宋体" w:eastAsia="宋体" w:cs="宋体"/>
          <w:sz w:val="40"/>
          <w:szCs w:val="40"/>
          <w:lang w:bidi="zh-CN"/>
        </w:rPr>
      </w:pPr>
      <w:r>
        <w:rPr>
          <w:rFonts w:hint="eastAsia" w:ascii="宋体" w:hAnsi="宋体" w:eastAsia="宋体" w:cs="宋体"/>
          <w:sz w:val="40"/>
          <w:szCs w:val="40"/>
          <w:lang w:bidi="zh-CN"/>
        </w:rPr>
        <w:br w:type="page"/>
      </w:r>
    </w:p>
    <w:p>
      <w:pPr>
        <w:autoSpaceDE w:val="0"/>
        <w:autoSpaceDN w:val="0"/>
        <w:adjustRightInd w:val="0"/>
        <w:spacing w:line="600" w:lineRule="exact"/>
        <w:jc w:val="center"/>
        <w:outlineLvl w:val="0"/>
        <w:rPr>
          <w:rFonts w:hint="eastAsia" w:ascii="黑体" w:hAnsi="黑体" w:eastAsia="黑体" w:cs="黑体"/>
          <w:b w:val="0"/>
          <w:bCs w:val="0"/>
          <w:sz w:val="32"/>
          <w:szCs w:val="32"/>
          <w:lang w:bidi="zh-CN"/>
        </w:rPr>
      </w:pPr>
      <w:r>
        <w:rPr>
          <w:rFonts w:hint="eastAsia" w:ascii="黑体" w:hAnsi="黑体" w:eastAsia="黑体" w:cs="黑体"/>
          <w:b w:val="0"/>
          <w:bCs w:val="0"/>
          <w:sz w:val="32"/>
          <w:szCs w:val="32"/>
          <w:lang w:bidi="zh-CN"/>
        </w:rPr>
        <w:t>目  录</w:t>
      </w:r>
    </w:p>
    <w:p>
      <w:pPr>
        <w:autoSpaceDE w:val="0"/>
        <w:autoSpaceDN w:val="0"/>
        <w:adjustRightInd w:val="0"/>
        <w:spacing w:line="600" w:lineRule="exact"/>
        <w:ind w:left="928" w:firstLine="640" w:firstLineChars="200"/>
        <w:outlineLvl w:val="0"/>
        <w:rPr>
          <w:rFonts w:ascii="宋体" w:hAnsi="宋体" w:eastAsia="宋体" w:cs="宋体"/>
          <w:sz w:val="32"/>
          <w:szCs w:val="32"/>
          <w:lang w:bidi="zh-CN"/>
        </w:rPr>
      </w:pPr>
    </w:p>
    <w:p>
      <w:pPr>
        <w:autoSpaceDE w:val="0"/>
        <w:autoSpaceDN w:val="0"/>
        <w:adjustRightInd w:val="0"/>
        <w:spacing w:line="500" w:lineRule="exact"/>
        <w:ind w:firstLine="640" w:firstLineChars="200"/>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第一章</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竞争性谈判邀请</w:t>
      </w:r>
    </w:p>
    <w:p>
      <w:pPr>
        <w:autoSpaceDE w:val="0"/>
        <w:autoSpaceDN w:val="0"/>
        <w:adjustRightInd w:val="0"/>
        <w:spacing w:line="500" w:lineRule="exact"/>
        <w:ind w:firstLine="640" w:firstLineChars="200"/>
        <w:jc w:val="left"/>
        <w:rPr>
          <w:rFonts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第二章</w:t>
      </w:r>
      <w:r>
        <w:rPr>
          <w:rFonts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 xml:space="preserve"> </w:t>
      </w: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竞争性谈判须知</w:t>
      </w:r>
    </w:p>
    <w:p>
      <w:pPr>
        <w:autoSpaceDE w:val="0"/>
        <w:autoSpaceDN w:val="0"/>
        <w:adjustRightInd w:val="0"/>
        <w:spacing w:line="500"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第三章</w:t>
      </w:r>
      <w:r>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采购项目技术、服务及商务要求</w:t>
      </w:r>
    </w:p>
    <w:p>
      <w:pPr>
        <w:autoSpaceDE w:val="0"/>
        <w:autoSpaceDN w:val="0"/>
        <w:adjustRightInd w:val="0"/>
        <w:spacing w:line="500"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第四章</w:t>
      </w:r>
      <w:r>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响应文件格式</w:t>
      </w:r>
    </w:p>
    <w:p>
      <w:pPr>
        <w:autoSpaceDE w:val="0"/>
        <w:autoSpaceDN w:val="0"/>
        <w:adjustRightInd w:val="0"/>
        <w:spacing w:line="500" w:lineRule="exact"/>
        <w:ind w:firstLine="640" w:firstLineChars="200"/>
        <w:rPr>
          <w:rFonts w:ascii="Times New Roman" w:hAnsi="Times New Roman" w:eastAsia="仿宋" w:cs="Times New Roman"/>
          <w:color w:val="000000" w:themeColor="text1"/>
          <w:sz w:val="32"/>
          <w:szCs w:val="32"/>
          <w:shd w:val="clear" w:color="auto" w:fill="FFFFFF"/>
          <w:lang w:bidi="zh-CN"/>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zh-CN"/>
          <w14:textFill>
            <w14:solidFill>
              <w14:schemeClr w14:val="tx1"/>
            </w14:solidFill>
          </w14:textFill>
        </w:rPr>
        <w:t>第五章</w:t>
      </w:r>
      <w:r>
        <w:rPr>
          <w:rFonts w:ascii="Times New Roman" w:hAnsi="Times New Roman" w:eastAsia="仿宋" w:cs="Times New Roman"/>
          <w:color w:val="000000" w:themeColor="text1"/>
          <w:sz w:val="32"/>
          <w:szCs w:val="32"/>
          <w:shd w:val="clear" w:color="auto" w:fill="FFFFFF"/>
          <w:lang w:bidi="zh-CN"/>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bidi="zh-CN"/>
          <w14:textFill>
            <w14:solidFill>
              <w14:schemeClr w14:val="tx1"/>
            </w14:solidFill>
          </w14:textFill>
        </w:rPr>
        <w:t>谈判程序及评审方法</w:t>
      </w:r>
    </w:p>
    <w:p>
      <w:pPr>
        <w:autoSpaceDE w:val="0"/>
        <w:autoSpaceDN w:val="0"/>
        <w:adjustRightInd w:val="0"/>
        <w:spacing w:line="500" w:lineRule="exact"/>
        <w:ind w:firstLine="640" w:firstLineChars="200"/>
        <w:rPr>
          <w:rFonts w:ascii="Times New Roman" w:hAnsi="Times New Roman" w:eastAsia="仿宋" w:cs="Times New Roman"/>
          <w:color w:val="000000" w:themeColor="text1"/>
          <w:sz w:val="32"/>
          <w:szCs w:val="32"/>
          <w:shd w:val="clear" w:color="auto" w:fill="FFFFFF"/>
          <w:lang w:val="zh-CN" w:bidi="zh-CN"/>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zh-CN"/>
          <w14:textFill>
            <w14:solidFill>
              <w14:schemeClr w14:val="tx1"/>
            </w14:solidFill>
          </w14:textFill>
        </w:rPr>
        <w:t>第</w:t>
      </w:r>
      <w:r>
        <w:rPr>
          <w:rFonts w:hint="eastAsia" w:ascii="Times New Roman" w:hAnsi="Times New Roman" w:eastAsia="仿宋" w:cs="Times New Roman"/>
          <w:color w:val="000000" w:themeColor="text1"/>
          <w:sz w:val="32"/>
          <w:szCs w:val="32"/>
          <w:shd w:val="clear" w:color="auto" w:fill="FFFFFF"/>
          <w:lang w:bidi="zh-CN"/>
          <w14:textFill>
            <w14:solidFill>
              <w14:schemeClr w14:val="tx1"/>
            </w14:solidFill>
          </w14:textFill>
        </w:rPr>
        <w:t>六</w:t>
      </w:r>
      <w:r>
        <w:rPr>
          <w:rFonts w:hint="eastAsia" w:ascii="Times New Roman" w:hAnsi="Times New Roman" w:eastAsia="仿宋" w:cs="Times New Roman"/>
          <w:color w:val="000000" w:themeColor="text1"/>
          <w:sz w:val="32"/>
          <w:szCs w:val="32"/>
          <w:shd w:val="clear" w:color="auto" w:fill="FFFFFF"/>
          <w:lang w:val="zh-CN" w:bidi="zh-CN"/>
          <w14:textFill>
            <w14:solidFill>
              <w14:schemeClr w14:val="tx1"/>
            </w14:solidFill>
          </w14:textFill>
        </w:rPr>
        <w:t>章</w:t>
      </w: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val="zh-CN" w:bidi="zh-CN"/>
          <w14:textFill>
            <w14:solidFill>
              <w14:schemeClr w14:val="tx1"/>
            </w14:solidFill>
          </w14:textFill>
        </w:rPr>
        <w:t>拟签订合同主要条款（仅供参考）</w:t>
      </w:r>
    </w:p>
    <w:p>
      <w:pPr>
        <w:autoSpaceDE w:val="0"/>
        <w:autoSpaceDN w:val="0"/>
        <w:spacing w:line="600" w:lineRule="exact"/>
        <w:ind w:firstLine="640" w:firstLineChars="200"/>
        <w:jc w:val="left"/>
        <w:rPr>
          <w:rFonts w:ascii="宋体" w:hAnsi="宋体" w:eastAsia="宋体" w:cs="宋体"/>
          <w:sz w:val="32"/>
          <w:szCs w:val="32"/>
          <w:lang w:val="zh-CN" w:bidi="zh-CN"/>
        </w:rPr>
      </w:pPr>
      <w:r>
        <w:rPr>
          <w:rFonts w:hint="eastAsia" w:ascii="宋体" w:hAnsi="宋体" w:eastAsia="宋体" w:cs="宋体"/>
          <w:sz w:val="32"/>
          <w:szCs w:val="32"/>
          <w:lang w:val="zh-CN" w:bidi="zh-CN"/>
        </w:rPr>
        <w:br w:type="page"/>
      </w:r>
    </w:p>
    <w:p>
      <w:pPr>
        <w:autoSpaceDE w:val="0"/>
        <w:autoSpaceDN w:val="0"/>
        <w:adjustRightInd w:val="0"/>
        <w:spacing w:after="120" w:afterLines="50" w:line="520" w:lineRule="exact"/>
        <w:jc w:val="center"/>
        <w:outlineLvl w:val="0"/>
        <w:rPr>
          <w:rFonts w:hint="eastAsia" w:ascii="黑体" w:hAnsi="黑体" w:eastAsia="黑体" w:cs="黑体"/>
          <w:b w:val="0"/>
          <w:bCs w:val="0"/>
          <w:sz w:val="32"/>
          <w:szCs w:val="32"/>
          <w:lang w:val="zh-CN" w:bidi="zh-CN"/>
        </w:rPr>
      </w:pPr>
      <w:r>
        <w:rPr>
          <w:rFonts w:hint="eastAsia" w:ascii="黑体" w:hAnsi="黑体" w:eastAsia="黑体" w:cs="黑体"/>
          <w:b w:val="0"/>
          <w:bCs w:val="0"/>
          <w:sz w:val="32"/>
          <w:szCs w:val="32"/>
          <w:lang w:val="zh-CN" w:bidi="zh-CN"/>
        </w:rPr>
        <w:t>第一章竞争性谈判邀请</w:t>
      </w:r>
    </w:p>
    <w:p>
      <w:pPr>
        <w:pStyle w:val="2"/>
        <w:rPr>
          <w:lang w:val="zh-CN"/>
        </w:rPr>
      </w:pPr>
    </w:p>
    <w:p>
      <w:pPr>
        <w:autoSpaceDE w:val="0"/>
        <w:autoSpaceDN w:val="0"/>
        <w:adjustRightInd w:val="0"/>
        <w:spacing w:line="596" w:lineRule="exact"/>
        <w:ind w:firstLine="640" w:firstLineChars="200"/>
        <w:rPr>
          <w:rFonts w:ascii="Times New Roman" w:hAnsi="Times New Roman" w:eastAsia="仿宋" w:cs="Times New Roman"/>
          <w:color w:val="000000" w:themeColor="text1"/>
          <w:sz w:val="32"/>
          <w:szCs w:val="32"/>
          <w:shd w:val="clear" w:color="auto" w:fill="FFFFFF"/>
          <w:lang w:val="en-US" w:bidi="ar-SA"/>
          <w14:textFill>
            <w14:solidFill>
              <w14:schemeClr w14:val="tx1"/>
            </w14:solidFill>
          </w14:textFill>
        </w:rPr>
      </w:pP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四川水发投资有限</w:t>
      </w:r>
      <w:r>
        <w:rPr>
          <w:rFonts w:hint="eastAsia" w:ascii="Times New Roman" w:hAnsi="Times New Roman" w:eastAsia="仿宋" w:cs="Times New Roman"/>
          <w:color w:val="000000" w:themeColor="text1"/>
          <w:spacing w:val="0"/>
          <w:sz w:val="32"/>
          <w:szCs w:val="32"/>
          <w:shd w:val="clear" w:color="auto" w:fill="FFFFFF"/>
          <w:lang w:val="en-US" w:bidi="ar-SA"/>
          <w14:textFill>
            <w14:solidFill>
              <w14:schemeClr w14:val="tx1"/>
            </w14:solidFill>
          </w14:textFill>
        </w:rPr>
        <w:t>公司拟对</w:t>
      </w:r>
      <w:r>
        <w:rPr>
          <w:rFonts w:hint="eastAsia" w:ascii="Times New Roman" w:hAnsi="Times New Roman" w:eastAsia="仿宋" w:cs="Times New Roman"/>
          <w:color w:val="000000" w:themeColor="text1"/>
          <w:spacing w:val="0"/>
          <w:sz w:val="32"/>
          <w:szCs w:val="32"/>
          <w:u w:val="none"/>
          <w:shd w:val="clear" w:color="auto" w:fill="FFFFFF"/>
          <w:lang w:bidi="ar-SA"/>
          <w14:textFill>
            <w14:solidFill>
              <w14:schemeClr w14:val="tx1"/>
            </w14:solidFill>
          </w14:textFill>
        </w:rPr>
        <w:t>本部员工春夏季工作服</w:t>
      </w:r>
      <w:r>
        <w:rPr>
          <w:rFonts w:hint="eastAsia" w:ascii="Times New Roman" w:hAnsi="Times New Roman" w:eastAsia="仿宋" w:cs="Times New Roman"/>
          <w:color w:val="000000" w:themeColor="text1"/>
          <w:spacing w:val="0"/>
          <w:sz w:val="32"/>
          <w:szCs w:val="32"/>
          <w:u w:val="none"/>
          <w:shd w:val="clear" w:color="auto" w:fill="FFFFFF"/>
          <w:lang w:val="en-US" w:bidi="ar-SA"/>
          <w14:textFill>
            <w14:solidFill>
              <w14:schemeClr w14:val="tx1"/>
            </w14:solidFill>
          </w14:textFill>
        </w:rPr>
        <w:t>采购项目</w:t>
      </w:r>
      <w:r>
        <w:rPr>
          <w:rFonts w:hint="eastAsia" w:ascii="Times New Roman" w:hAnsi="Times New Roman" w:eastAsia="仿宋" w:cs="Times New Roman"/>
          <w:color w:val="000000" w:themeColor="text1"/>
          <w:spacing w:val="0"/>
          <w:sz w:val="32"/>
          <w:szCs w:val="32"/>
          <w:shd w:val="clear" w:color="auto" w:fill="FFFFFF"/>
          <w:lang w:val="en-US" w:bidi="ar-SA"/>
          <w14:textFill>
            <w14:solidFill>
              <w14:schemeClr w14:val="tx1"/>
            </w14:solidFill>
          </w14:textFill>
        </w:rPr>
        <w:t>采用竞争性谈判</w:t>
      </w:r>
      <w:r>
        <w:rPr>
          <w:rFonts w:hint="eastAsia" w:ascii="Times New Roman" w:hAnsi="Times New Roman" w:eastAsia="仿宋" w:cs="Times New Roman"/>
          <w:color w:val="000000" w:themeColor="text1"/>
          <w:sz w:val="32"/>
          <w:szCs w:val="32"/>
          <w:shd w:val="clear" w:color="auto" w:fill="FFFFFF"/>
          <w:lang w:val="en-US" w:bidi="ar-SA"/>
          <w14:textFill>
            <w14:solidFill>
              <w14:schemeClr w14:val="tx1"/>
            </w14:solidFill>
          </w14:textFill>
        </w:rPr>
        <w:t>方式进行采购，欢迎供应商参加该项目的竞争性谈判。</w:t>
      </w:r>
    </w:p>
    <w:p>
      <w:pPr>
        <w:autoSpaceDE w:val="0"/>
        <w:autoSpaceDN w:val="0"/>
        <w:adjustRightInd w:val="0"/>
        <w:spacing w:line="596" w:lineRule="exact"/>
        <w:ind w:firstLine="640" w:firstLineChars="200"/>
        <w:jc w:val="left"/>
        <w:rPr>
          <w:rFonts w:ascii="Times New Roman" w:hAnsi="Times New Roman" w:eastAsia="仿宋" w:cs="Times New Roman"/>
          <w:color w:val="000000" w:themeColor="text1"/>
          <w:spacing w:val="0"/>
          <w:kern w:val="2"/>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一</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、项目名称：</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四川水发投资有限公司本部员工春夏季工作服</w:t>
      </w:r>
      <w:r>
        <w:rPr>
          <w:rFonts w:hint="eastAsia" w:ascii="Times New Roman" w:hAnsi="Times New Roman" w:eastAsia="仿宋" w:cs="Times New Roman"/>
          <w:color w:val="000000" w:themeColor="text1"/>
          <w:spacing w:val="0"/>
          <w:sz w:val="32"/>
          <w:szCs w:val="32"/>
          <w:shd w:val="clear" w:color="auto" w:fill="FFFFFF"/>
          <w:lang w:val="en-US" w:bidi="ar-SA"/>
          <w14:textFill>
            <w14:solidFill>
              <w14:schemeClr w14:val="tx1"/>
            </w14:solidFill>
          </w14:textFill>
        </w:rPr>
        <w:t>采购项目</w:t>
      </w:r>
    </w:p>
    <w:p>
      <w:pPr>
        <w:autoSpaceDE w:val="0"/>
        <w:autoSpaceDN w:val="0"/>
        <w:adjustRightInd w:val="0"/>
        <w:spacing w:line="596" w:lineRule="exact"/>
        <w:ind w:firstLine="640" w:firstLineChars="200"/>
        <w:jc w:val="left"/>
        <w:rPr>
          <w:rFonts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二</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、预算金额（</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最高限价</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）：本项目最高限价为人民币</w:t>
      </w:r>
      <w:r>
        <w:rPr>
          <w:rFonts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192000</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元（包含：产品价、运输费（含装卸费）、保险费、税费等）。</w:t>
      </w:r>
    </w:p>
    <w:p>
      <w:pPr>
        <w:autoSpaceDE w:val="0"/>
        <w:autoSpaceDN w:val="0"/>
        <w:adjustRightInd w:val="0"/>
        <w:spacing w:line="596" w:lineRule="exact"/>
        <w:ind w:firstLine="640" w:firstLineChars="200"/>
        <w:jc w:val="left"/>
        <w:rPr>
          <w:rFonts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三</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、项目概况：</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四川水发投资有限</w:t>
      </w:r>
      <w:r>
        <w:rPr>
          <w:rFonts w:hint="eastAsia" w:ascii="Times New Roman" w:hAnsi="Times New Roman" w:eastAsia="仿宋" w:cs="Times New Roman"/>
          <w:color w:val="000000" w:themeColor="text1"/>
          <w:spacing w:val="0"/>
          <w:sz w:val="32"/>
          <w:szCs w:val="32"/>
          <w:shd w:val="clear" w:color="auto" w:fill="FFFFFF"/>
          <w:lang w:val="en-US" w:bidi="ar-SA"/>
          <w14:textFill>
            <w14:solidFill>
              <w14:schemeClr w14:val="tx1"/>
            </w14:solidFill>
          </w14:textFill>
        </w:rPr>
        <w:t>公司</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拟采用竞争性谈判的方式</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采购</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一名合法供应商，</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参与</w:t>
      </w:r>
      <w:r>
        <w:rPr>
          <w:rFonts w:hint="eastAsia" w:ascii="Times New Roman" w:hAnsi="Times New Roman" w:eastAsia="仿宋" w:cs="Times New Roman"/>
          <w:color w:val="000000" w:themeColor="text1"/>
          <w:spacing w:val="0"/>
          <w:sz w:val="32"/>
          <w:szCs w:val="32"/>
          <w:u w:val="none"/>
          <w:shd w:val="clear" w:color="auto" w:fill="FFFFFF"/>
          <w:lang w:bidi="ar-SA"/>
          <w14:textFill>
            <w14:solidFill>
              <w14:schemeClr w14:val="tx1"/>
            </w14:solidFill>
          </w14:textFill>
        </w:rPr>
        <w:t>本部员工春夏季工作服定制</w:t>
      </w:r>
      <w:r>
        <w:rPr>
          <w:rFonts w:hint="eastAsia" w:ascii="Times New Roman" w:hAnsi="Times New Roman" w:eastAsia="仿宋" w:cs="Times New Roman"/>
          <w:color w:val="000000" w:themeColor="text1"/>
          <w:spacing w:val="0"/>
          <w:kern w:val="2"/>
          <w:sz w:val="32"/>
          <w:szCs w:val="32"/>
          <w:shd w:val="clear" w:color="auto" w:fill="FFFFFF"/>
          <w:lang w:val="en-US" w:bidi="ar-SA"/>
          <w14:textFill>
            <w14:solidFill>
              <w14:schemeClr w14:val="tx1"/>
            </w14:solidFill>
          </w14:textFill>
        </w:rPr>
        <w:t>。本次采购项目共</w:t>
      </w:r>
      <w:r>
        <w:rPr>
          <w:rFonts w:hint="eastAsia" w:ascii="Times New Roman" w:hAnsi="Times New Roman" w:eastAsia="仿宋" w:cs="Times New Roman"/>
          <w:color w:val="000000" w:themeColor="text1"/>
          <w:spacing w:val="0"/>
          <w:kern w:val="2"/>
          <w:sz w:val="32"/>
          <w:szCs w:val="32"/>
          <w:shd w:val="clear" w:color="auto" w:fill="FFFFFF"/>
          <w:lang w:bidi="ar-SA"/>
          <w14:textFill>
            <w14:solidFill>
              <w14:schemeClr w14:val="tx1"/>
            </w14:solidFill>
          </w14:textFill>
        </w:rPr>
        <w:t>一</w:t>
      </w:r>
      <w:r>
        <w:rPr>
          <w:rFonts w:hint="eastAsia" w:ascii="Times New Roman" w:hAnsi="Times New Roman" w:eastAsia="仿宋" w:cs="Times New Roman"/>
          <w:color w:val="000000" w:themeColor="text1"/>
          <w:spacing w:val="0"/>
          <w:kern w:val="2"/>
          <w:sz w:val="32"/>
          <w:szCs w:val="32"/>
          <w:shd w:val="clear" w:color="auto" w:fill="FFFFFF"/>
          <w:lang w:val="en-US" w:bidi="ar-SA"/>
          <w14:textFill>
            <w14:solidFill>
              <w14:schemeClr w14:val="tx1"/>
            </w14:solidFill>
          </w14:textFill>
        </w:rPr>
        <w:t>个包件</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w:t>
      </w:r>
      <w:r>
        <w:rPr>
          <w:rFonts w:hint="eastAsia" w:ascii="Times New Roman" w:hAnsi="Times New Roman" w:eastAsia="仿宋" w:cs="Times New Roman"/>
          <w:color w:val="000000" w:themeColor="text1"/>
          <w:spacing w:val="0"/>
          <w:kern w:val="2"/>
          <w:sz w:val="32"/>
          <w:szCs w:val="32"/>
          <w:shd w:val="clear" w:color="auto" w:fill="FFFFFF"/>
          <w:lang w:bidi="ar-SA"/>
          <w14:textFill>
            <w14:solidFill>
              <w14:schemeClr w14:val="tx1"/>
            </w14:solidFill>
          </w14:textFill>
        </w:rPr>
        <w:t>采购</w:t>
      </w:r>
      <w:r>
        <w:rPr>
          <w:rFonts w:hint="eastAsia" w:ascii="Times New Roman" w:hAnsi="Times New Roman" w:eastAsia="仿宋" w:cs="Times New Roman"/>
          <w:color w:val="000000" w:themeColor="text1"/>
          <w:spacing w:val="0"/>
          <w:kern w:val="2"/>
          <w:sz w:val="32"/>
          <w:szCs w:val="32"/>
          <w:shd w:val="clear" w:color="auto" w:fill="FFFFFF"/>
          <w:lang w:val="en-US" w:bidi="ar-SA"/>
          <w14:textFill>
            <w14:solidFill>
              <w14:schemeClr w14:val="tx1"/>
            </w14:solidFill>
          </w14:textFill>
        </w:rPr>
        <w:t>内</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容及</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采购</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要求详见本谈判文件第三章）。</w:t>
      </w:r>
    </w:p>
    <w:p>
      <w:pPr>
        <w:adjustRightInd w:val="0"/>
        <w:spacing w:line="596" w:lineRule="exact"/>
        <w:ind w:firstLine="640" w:firstLineChars="200"/>
        <w:jc w:val="left"/>
        <w:rPr>
          <w:rFonts w:ascii="Times New Roman" w:hAnsi="Times New Roman" w:eastAsia="仿宋" w:cs="Times New Roman"/>
          <w:b w:val="0"/>
          <w:color w:val="000000" w:themeColor="text1"/>
          <w:spacing w:val="0"/>
          <w:kern w:val="2"/>
          <w:sz w:val="32"/>
          <w:szCs w:val="32"/>
          <w:shd w:val="clear" w:color="auto" w:fill="FFFFFF"/>
          <w:lang w:val="en-US"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四</w:t>
      </w:r>
      <w:r>
        <w:rPr>
          <w:rFonts w:hint="eastAsia" w:ascii="Times New Roman" w:hAnsi="Times New Roman" w:eastAsia="仿宋" w:cs="Times New Roman"/>
          <w:color w:val="000000" w:themeColor="text1"/>
          <w:kern w:val="2"/>
          <w:sz w:val="32"/>
          <w:szCs w:val="32"/>
          <w:shd w:val="clear" w:color="auto" w:fill="FFFFFF"/>
          <w:lang w:val="en-US" w:bidi="ar-SA"/>
          <w14:textFill>
            <w14:solidFill>
              <w14:schemeClr w14:val="tx1"/>
            </w14:solidFill>
          </w14:textFill>
        </w:rPr>
        <w:t>、供应商参加本次采购活动应具备的条件：</w:t>
      </w:r>
    </w:p>
    <w:p>
      <w:pPr>
        <w:pStyle w:val="10"/>
        <w:spacing w:line="596" w:lineRule="exact"/>
        <w:ind w:firstLine="640" w:firstLineChars="200"/>
        <w:jc w:val="both"/>
        <w:rPr>
          <w:rFonts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1、具有独立承担民事责任的能力，在中华人民共和国境内依法注册、年检合格、具有独立法人资格，经营范围符合受邀项目，提供最新营业执照等最新证明资质；</w:t>
      </w:r>
    </w:p>
    <w:p>
      <w:pPr>
        <w:pStyle w:val="10"/>
        <w:spacing w:line="596" w:lineRule="exact"/>
        <w:ind w:firstLine="640" w:firstLineChars="200"/>
        <w:jc w:val="both"/>
        <w:rPr>
          <w:rFonts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2、参加本次采购活动前三年内，在经营活动中没有违法违规及重大诉讼；</w:t>
      </w:r>
    </w:p>
    <w:p>
      <w:pPr>
        <w:pStyle w:val="10"/>
        <w:spacing w:line="596" w:lineRule="exact"/>
        <w:ind w:firstLine="640" w:firstLineChars="200"/>
        <w:jc w:val="both"/>
        <w:rPr>
          <w:rFonts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3、具有履行合同所必需的设备和专业技术能力，并提供相应证明材料（包括但不限于设备</w:t>
      </w:r>
      <w:r>
        <w:rPr>
          <w:rFonts w:hint="eastAsia" w:ascii="Times New Roman" w:hAnsi="Times New Roman" w:eastAsia="仿宋" w:cs="Times New Roman"/>
          <w:color w:val="000000" w:themeColor="text1"/>
          <w:sz w:val="32"/>
          <w:szCs w:val="32"/>
          <w:shd w:val="clear" w:color="auto" w:fill="FFFFFF"/>
          <w:lang w:val="en-US" w:eastAsia="zh-CN"/>
          <w14:textFill>
            <w14:solidFill>
              <w14:schemeClr w14:val="tx1"/>
            </w14:solidFill>
          </w14:textFill>
        </w:rPr>
        <w:t>照片或</w:t>
      </w: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购</w:t>
      </w:r>
      <w:r>
        <w:rPr>
          <w:rFonts w:hint="eastAsia" w:ascii="Times New Roman" w:hAnsi="Times New Roman" w:eastAsia="仿宋" w:cs="Times New Roman"/>
          <w:color w:val="000000" w:themeColor="text1"/>
          <w:sz w:val="32"/>
          <w:szCs w:val="32"/>
          <w:shd w:val="clear" w:color="auto" w:fill="FFFFFF"/>
          <w:lang w:val="en-US" w:eastAsia="zh-CN"/>
          <w14:textFill>
            <w14:solidFill>
              <w14:schemeClr w14:val="tx1"/>
            </w14:solidFill>
          </w14:textFill>
        </w:rPr>
        <w:t>买清单</w:t>
      </w: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w:t>
      </w:r>
    </w:p>
    <w:p>
      <w:pPr>
        <w:pStyle w:val="10"/>
        <w:spacing w:line="596" w:lineRule="exact"/>
        <w:ind w:firstLine="640" w:firstLineChars="200"/>
        <w:jc w:val="both"/>
        <w:rPr>
          <w:rFonts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4、具有良好的商业信誉和健全的财务会计制度，具有良好的财务能力，并提供近两年会计师事务所审计报告；</w:t>
      </w:r>
    </w:p>
    <w:p>
      <w:pPr>
        <w:pStyle w:val="10"/>
        <w:spacing w:line="596" w:lineRule="exact"/>
        <w:ind w:firstLine="640" w:firstLineChars="200"/>
        <w:jc w:val="both"/>
        <w:rPr>
          <w:rFonts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5、拥有</w:t>
      </w:r>
      <w:r>
        <w:rPr>
          <w:rFonts w:hint="eastAsia" w:ascii="Times New Roman" w:hAnsi="Times New Roman" w:eastAsia="仿宋" w:cs="Times New Roman"/>
          <w:color w:val="000000" w:themeColor="text1"/>
          <w:sz w:val="32"/>
          <w:szCs w:val="32"/>
          <w:shd w:val="clear" w:color="auto" w:fill="FFFFFF"/>
          <w:lang w:val="en-US" w:eastAsia="zh-CN"/>
          <w14:textFill>
            <w14:solidFill>
              <w14:schemeClr w14:val="tx1"/>
            </w14:solidFill>
          </w14:textFill>
        </w:rPr>
        <w:t>相应</w:t>
      </w: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售后服务经验；</w:t>
      </w:r>
    </w:p>
    <w:p>
      <w:pPr>
        <w:pStyle w:val="10"/>
        <w:spacing w:line="596" w:lineRule="exact"/>
        <w:ind w:firstLine="640" w:firstLineChars="200"/>
        <w:jc w:val="both"/>
        <w:rPr>
          <w:rFonts w:hint="eastAsia" w:ascii="Times New Roman" w:hAnsi="Times New Roman" w:eastAsia="仿宋" w:cs="Times New Roman"/>
          <w:color w:val="000000" w:themeColor="text1"/>
          <w:sz w:val="32"/>
          <w:szCs w:val="32"/>
          <w:shd w:val="clear" w:color="auto" w:fill="FFFFFF"/>
          <w:lang w:eastAsia="zh-CN"/>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6、具有近三年内为国有大中型企业制作工作服相关经验</w:t>
      </w:r>
      <w:r>
        <w:rPr>
          <w:rFonts w:hint="eastAsia" w:ascii="Times New Roman" w:hAnsi="Times New Roman" w:eastAsia="仿宋" w:cs="Times New Roman"/>
          <w:color w:val="000000" w:themeColor="text1"/>
          <w:sz w:val="32"/>
          <w:szCs w:val="32"/>
          <w:shd w:val="clear" w:color="auto" w:fill="FFFFFF"/>
          <w:lang w:eastAsia="zh-CN"/>
          <w14:textFill>
            <w14:solidFill>
              <w14:schemeClr w14:val="tx1"/>
            </w14:solidFill>
          </w14:textFill>
        </w:rPr>
        <w:t>。</w:t>
      </w:r>
    </w:p>
    <w:p>
      <w:pPr>
        <w:autoSpaceDE w:val="0"/>
        <w:autoSpaceDN w:val="0"/>
        <w:adjustRightInd w:val="0"/>
        <w:spacing w:line="596" w:lineRule="exact"/>
        <w:ind w:firstLine="640" w:firstLineChars="200"/>
        <w:jc w:val="left"/>
        <w:outlineLvl w:val="4"/>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五</w:t>
      </w:r>
      <w:r>
        <w:rPr>
          <w:rFonts w:hint="eastAsia" w:ascii="Times New Roman" w:hAnsi="Times New Roman" w:eastAsia="仿宋" w:cs="Times New Roman"/>
          <w:color w:val="000000" w:themeColor="text1"/>
          <w:sz w:val="32"/>
          <w:szCs w:val="32"/>
          <w:shd w:val="clear" w:color="auto" w:fill="FFFFFF"/>
          <w:lang w:val="en-US" w:bidi="ar-SA"/>
          <w14:textFill>
            <w14:solidFill>
              <w14:schemeClr w14:val="tx1"/>
            </w14:solidFill>
          </w14:textFill>
        </w:rPr>
        <w:t>、竞争性谈判文件发售方式、时间及售价</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（一）方式：竞争性谈判</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val="en-US" w:eastAsia="zh-CN" w:bidi="ar-SA"/>
          <w14:textFill>
            <w14:solidFill>
              <w14:schemeClr w14:val="tx1"/>
            </w14:solidFill>
          </w14:textFill>
        </w:rPr>
        <w:t>二</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）售价：</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0</w:t>
      </w:r>
      <w:r>
        <w:rPr>
          <w:rFonts w:hint="eastAsia" w:ascii="Times New Roman" w:hAnsi="Times New Roman" w:eastAsia="仿宋" w:cs="Times New Roman"/>
          <w:color w:val="000000" w:themeColor="text1"/>
          <w:sz w:val="32"/>
          <w:szCs w:val="32"/>
          <w:shd w:val="clear" w:color="auto" w:fill="FFFFFF"/>
          <w:lang w:val="en-US" w:eastAsia="zh-CN" w:bidi="ar-SA"/>
          <w14:textFill>
            <w14:solidFill>
              <w14:schemeClr w14:val="tx1"/>
            </w14:solidFill>
          </w14:textFill>
        </w:rPr>
        <w:t>.00</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元</w:t>
      </w:r>
    </w:p>
    <w:p>
      <w:pPr>
        <w:pStyle w:val="3"/>
        <w:spacing w:after="0" w:line="596" w:lineRule="exact"/>
        <w:ind w:firstLine="640" w:firstLineChars="200"/>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val="en-US" w:eastAsia="zh-CN" w:bidi="ar-SA"/>
          <w14:textFill>
            <w14:solidFill>
              <w14:schemeClr w14:val="tx1"/>
            </w14:solidFill>
          </w14:textFill>
        </w:rPr>
        <w:t>三</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val="en-US" w:eastAsia="zh-CN" w:bidi="ar-SA"/>
          <w14:textFill>
            <w14:solidFill>
              <w14:schemeClr w14:val="tx1"/>
            </w14:solidFill>
          </w14:textFill>
        </w:rPr>
        <w:t>谈判文件发售时间及获取</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方式：投标人自</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2023年</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7</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月</w:t>
      </w:r>
      <w:r>
        <w:rPr>
          <w:rFonts w:hint="eastAsia" w:ascii="Times New Roman" w:hAnsi="Times New Roman" w:eastAsia="仿宋" w:cs="Times New Roman"/>
          <w:color w:val="000000" w:themeColor="text1"/>
          <w:sz w:val="32"/>
          <w:szCs w:val="32"/>
          <w:shd w:val="clear" w:color="auto" w:fill="FFFFFF"/>
          <w:lang w:eastAsia="zh-CN" w:bidi="ar-SA"/>
          <w14:textFill>
            <w14:solidFill>
              <w14:schemeClr w14:val="tx1"/>
            </w14:solidFill>
          </w14:textFill>
        </w:rPr>
        <w:t>2</w:t>
      </w:r>
      <w:r>
        <w:rPr>
          <w:rFonts w:hint="eastAsia" w:ascii="Times New Roman" w:hAnsi="Times New Roman" w:eastAsia="仿宋" w:cs="Times New Roman"/>
          <w:color w:val="000000" w:themeColor="text1"/>
          <w:sz w:val="32"/>
          <w:szCs w:val="32"/>
          <w:shd w:val="clear" w:color="auto" w:fill="FFFFFF"/>
          <w:lang w:val="en-US" w:eastAsia="zh-CN"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日至</w:t>
      </w:r>
      <w:r>
        <w:rPr>
          <w:rFonts w:hint="eastAsia" w:ascii="Times New Roman" w:hAnsi="Times New Roman" w:eastAsia="仿宋" w:cs="Times New Roman"/>
          <w:color w:val="000000" w:themeColor="text1"/>
          <w:sz w:val="32"/>
          <w:szCs w:val="32"/>
          <w:shd w:val="clear" w:color="auto" w:fill="FFFFFF"/>
          <w:lang w:val="en-US" w:eastAsia="zh-CN" w:bidi="ar-SA"/>
          <w14:textFill>
            <w14:solidFill>
              <w14:schemeClr w14:val="tx1"/>
            </w14:solidFill>
          </w14:textFill>
        </w:rPr>
        <w:t>2023年7月25日14：00前</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（北京时间，下同）在四川</w:t>
      </w:r>
      <w:r>
        <w:rPr>
          <w:rFonts w:hint="eastAsia" w:ascii="Times New Roman" w:hAnsi="Times New Roman" w:eastAsia="仿宋" w:cs="Times New Roman"/>
          <w:color w:val="000000" w:themeColor="text1"/>
          <w:sz w:val="32"/>
          <w:szCs w:val="32"/>
          <w:shd w:val="clear" w:color="auto" w:fill="FFFFFF"/>
          <w:lang w:val="en-US" w:eastAsia="zh-CN" w:bidi="ar-SA"/>
          <w14:textFill>
            <w14:solidFill>
              <w14:schemeClr w14:val="tx1"/>
            </w14:solidFill>
          </w14:textFill>
        </w:rPr>
        <w:t>水发投资有限公司官网https://www.dsjt.cc</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获取。</w:t>
      </w:r>
    </w:p>
    <w:p>
      <w:pPr>
        <w:autoSpaceDE w:val="0"/>
        <w:autoSpaceDN w:val="0"/>
        <w:adjustRightInd w:val="0"/>
        <w:spacing w:line="596" w:lineRule="exact"/>
        <w:ind w:firstLine="640" w:firstLineChars="200"/>
        <w:jc w:val="left"/>
        <w:outlineLvl w:val="4"/>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六、谈判保证金</w:t>
      </w:r>
    </w:p>
    <w:p>
      <w:pPr>
        <w:autoSpaceDE w:val="0"/>
        <w:autoSpaceDN w:val="0"/>
        <w:adjustRightInd w:val="0"/>
        <w:spacing w:line="596" w:lineRule="exact"/>
        <w:ind w:firstLine="640" w:firstLineChars="200"/>
        <w:jc w:val="left"/>
        <w:outlineLvl w:val="4"/>
        <w:rPr>
          <w:rFonts w:ascii="Times New Roman" w:hAnsi="Times New Roman" w:eastAsia="仿宋" w:cs="Times New Roman"/>
          <w:color w:val="000000" w:themeColor="text1"/>
          <w:kern w:val="0"/>
          <w:sz w:val="32"/>
          <w:szCs w:val="32"/>
          <w:shd w:val="clear" w:color="auto" w:fill="FFFFFF"/>
          <w:lang w:bidi="zh-CN"/>
          <w14:textFill>
            <w14:solidFill>
              <w14:schemeClr w14:val="tx1"/>
            </w14:solidFill>
          </w14:textFill>
        </w:rPr>
      </w:pPr>
      <w:r>
        <w:rPr>
          <w:rFonts w:hint="eastAsia" w:ascii="Times New Roman" w:hAnsi="Times New Roman" w:eastAsia="仿宋" w:cs="Times New Roman"/>
          <w:color w:val="000000" w:themeColor="text1"/>
          <w:kern w:val="0"/>
          <w:sz w:val="32"/>
          <w:szCs w:val="32"/>
          <w:shd w:val="clear" w:color="auto" w:fill="FFFFFF"/>
          <w:lang w:bidi="zh-CN"/>
          <w14:textFill>
            <w14:solidFill>
              <w14:schemeClr w14:val="tx1"/>
            </w14:solidFill>
          </w14:textFill>
        </w:rPr>
        <w:t>投标保证金：</w:t>
      </w:r>
      <w:r>
        <w:rPr>
          <w:rFonts w:hint="eastAsia" w:ascii="Times New Roman" w:hAnsi="Times New Roman" w:eastAsia="仿宋" w:cs="Times New Roman"/>
          <w:color w:val="000000" w:themeColor="text1"/>
          <w:kern w:val="0"/>
          <w:sz w:val="32"/>
          <w:szCs w:val="32"/>
          <w:shd w:val="clear" w:color="auto" w:fill="FFFFFF"/>
          <w:lang w:bidi="zh-CN"/>
          <w14:textFill>
            <w14:solidFill>
              <w14:schemeClr w14:val="tx1"/>
            </w14:solidFill>
          </w14:textFill>
        </w:rPr>
        <w:t>无</w:t>
      </w:r>
    </w:p>
    <w:p>
      <w:pPr>
        <w:pStyle w:val="3"/>
        <w:numPr>
          <w:ilvl w:val="0"/>
          <w:numId w:val="1"/>
        </w:numPr>
        <w:spacing w:after="0" w:line="596" w:lineRule="exact"/>
        <w:ind w:firstLine="640" w:firstLineChars="200"/>
        <w:rPr>
          <w:rFonts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递交谈判回执</w:t>
      </w:r>
    </w:p>
    <w:p>
      <w:pPr>
        <w:pStyle w:val="3"/>
        <w:numPr>
          <w:ilvl w:val="255"/>
          <w:numId w:val="0"/>
        </w:numPr>
        <w:spacing w:after="0" w:line="596" w:lineRule="exact"/>
        <w:ind w:firstLine="640" w:firstLineChars="200"/>
        <w:rPr>
          <w:rFonts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有意向参与的投标人请于</w:t>
      </w:r>
      <w:r>
        <w:rPr>
          <w:rFonts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2023</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年</w:t>
      </w:r>
      <w:r>
        <w:rPr>
          <w:rFonts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7月</w:t>
      </w:r>
      <w:r>
        <w:rPr>
          <w:rFonts w:hint="eastAsia" w:ascii="Times New Roman" w:hAnsi="Times New Roman" w:eastAsia="仿宋" w:cs="Times New Roman"/>
          <w:color w:val="000000" w:themeColor="text1"/>
          <w:kern w:val="2"/>
          <w:sz w:val="32"/>
          <w:szCs w:val="32"/>
          <w:shd w:val="clear" w:color="auto" w:fill="FFFFFF"/>
          <w:lang w:eastAsia="zh-CN" w:bidi="ar-SA"/>
          <w14:textFill>
            <w14:solidFill>
              <w14:schemeClr w14:val="tx1"/>
            </w14:solidFill>
          </w14:textFill>
        </w:rPr>
        <w:t>2</w:t>
      </w:r>
      <w:r>
        <w:rPr>
          <w:rFonts w:hint="eastAsia" w:ascii="Times New Roman" w:hAnsi="Times New Roman" w:eastAsia="仿宋" w:cs="Times New Roman"/>
          <w:color w:val="000000" w:themeColor="text1"/>
          <w:kern w:val="2"/>
          <w:sz w:val="32"/>
          <w:szCs w:val="32"/>
          <w:shd w:val="clear" w:color="auto" w:fill="FFFFFF"/>
          <w:lang w:val="en-US" w:eastAsia="zh-CN" w:bidi="ar-SA"/>
          <w14:textFill>
            <w14:solidFill>
              <w14:schemeClr w14:val="tx1"/>
            </w14:solidFill>
          </w14:textFill>
        </w:rPr>
        <w:t>5</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日</w:t>
      </w:r>
      <w:r>
        <w:rPr>
          <w:rFonts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kern w:val="2"/>
          <w:sz w:val="32"/>
          <w:szCs w:val="32"/>
          <w:shd w:val="clear" w:color="auto" w:fill="FFFFFF"/>
          <w:lang w:eastAsia="zh-CN" w:bidi="ar-SA"/>
          <w14:textFill>
            <w14:solidFill>
              <w14:schemeClr w14:val="tx1"/>
            </w14:solidFill>
          </w14:textFill>
        </w:rPr>
        <w:t>4</w:t>
      </w:r>
      <w:r>
        <w:rPr>
          <w:rFonts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w:t>
      </w:r>
      <w:r>
        <w:rPr>
          <w:rFonts w:hint="eastAsia" w:ascii="Times New Roman" w:hAnsi="Times New Roman" w:eastAsia="仿宋" w:cs="Times New Roman"/>
          <w:color w:val="000000" w:themeColor="text1"/>
          <w:kern w:val="2"/>
          <w:sz w:val="32"/>
          <w:szCs w:val="32"/>
          <w:shd w:val="clear" w:color="auto" w:fill="FFFFFF"/>
          <w:lang w:eastAsia="zh-CN" w:bidi="ar-SA"/>
          <w14:textFill>
            <w14:solidFill>
              <w14:schemeClr w14:val="tx1"/>
            </w14:solidFill>
          </w14:textFill>
        </w:rPr>
        <w:t>0</w:t>
      </w:r>
      <w:r>
        <w:rPr>
          <w:rFonts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0</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前将谈判回执单发送至</w:t>
      </w:r>
      <w:r>
        <w:rPr>
          <w:rFonts w:hint="eastAsia" w:ascii="Times New Roman" w:hAnsi="Times New Roman" w:eastAsia="仿宋" w:cs="Times New Roman"/>
          <w:color w:val="000000" w:themeColor="text1"/>
          <w:kern w:val="2"/>
          <w:sz w:val="32"/>
          <w:szCs w:val="32"/>
          <w:shd w:val="clear" w:color="auto" w:fill="FFFFFF"/>
          <w:lang w:eastAsia="zh-CN" w:bidi="ar-SA"/>
          <w14:textFill>
            <w14:solidFill>
              <w14:schemeClr w14:val="tx1"/>
            </w14:solidFill>
          </w14:textFill>
        </w:rPr>
        <w:t>5</w:t>
      </w:r>
      <w:r>
        <w:rPr>
          <w:rFonts w:hint="eastAsia" w:ascii="Times New Roman" w:hAnsi="Times New Roman" w:eastAsia="仿宋" w:cs="Times New Roman"/>
          <w:color w:val="000000" w:themeColor="text1"/>
          <w:kern w:val="2"/>
          <w:sz w:val="32"/>
          <w:szCs w:val="32"/>
          <w:shd w:val="clear" w:color="auto" w:fill="FFFFFF"/>
          <w:lang w:val="en-US" w:eastAsia="zh-CN" w:bidi="ar-SA"/>
          <w14:textFill>
            <w14:solidFill>
              <w14:schemeClr w14:val="tx1"/>
            </w14:solidFill>
          </w14:textFill>
        </w:rPr>
        <w:t>93007795@qq.com</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邮箱，</w:t>
      </w:r>
      <w:r>
        <w:rPr>
          <w:rFonts w:ascii="Times New Roman" w:hAnsi="Times New Roman" w:eastAsia="仿宋" w:cs="Times New Roman"/>
          <w:color w:val="000000" w:themeColor="text1"/>
          <w:sz w:val="32"/>
          <w:szCs w:val="32"/>
          <w:shd w:val="clear" w:color="auto" w:fill="FFFFFF"/>
          <w14:textFill>
            <w14:solidFill>
              <w14:schemeClr w14:val="tx1"/>
            </w14:solidFill>
          </w14:textFill>
        </w:rPr>
        <w:t>未按要求日期递交的谈判回执单，</w:t>
      </w: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谈判响应文件不予以接收</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w:t>
      </w:r>
    </w:p>
    <w:p>
      <w:pPr>
        <w:autoSpaceDE w:val="0"/>
        <w:autoSpaceDN w:val="0"/>
        <w:adjustRightInd w:val="0"/>
        <w:spacing w:line="596" w:lineRule="exact"/>
        <w:ind w:firstLine="640" w:firstLineChars="200"/>
        <w:jc w:val="left"/>
        <w:outlineLvl w:val="4"/>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七、响应文件递交截止时间、地点、谈判时间</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（一）响应文件递交时间：</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2023年7月</w:t>
      </w:r>
      <w:r>
        <w:rPr>
          <w:rFonts w:hint="eastAsia" w:ascii="Times New Roman" w:hAnsi="Times New Roman" w:eastAsia="仿宋" w:cs="Times New Roman"/>
          <w:color w:val="000000" w:themeColor="text1"/>
          <w:sz w:val="32"/>
          <w:szCs w:val="32"/>
          <w:shd w:val="clear" w:color="auto" w:fill="FFFFFF"/>
          <w:lang w:eastAsia="zh-CN" w:bidi="ar-SA"/>
          <w14:textFill>
            <w14:solidFill>
              <w14:schemeClr w14:val="tx1"/>
            </w14:solidFill>
          </w14:textFill>
        </w:rPr>
        <w:t>2</w:t>
      </w:r>
      <w:r>
        <w:rPr>
          <w:rFonts w:hint="eastAsia" w:ascii="Times New Roman" w:hAnsi="Times New Roman" w:eastAsia="仿宋" w:cs="Times New Roman"/>
          <w:color w:val="000000" w:themeColor="text1"/>
          <w:sz w:val="32"/>
          <w:szCs w:val="32"/>
          <w:shd w:val="clear" w:color="auto" w:fill="FFFFFF"/>
          <w:lang w:val="en-US" w:eastAsia="zh-CN" w:bidi="ar-SA"/>
          <w14:textFill>
            <w14:solidFill>
              <w14:schemeClr w14:val="tx1"/>
            </w14:solidFill>
          </w14:textFill>
        </w:rPr>
        <w:t>5</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日</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eastAsia="zh-CN" w:bidi="ar-SA"/>
          <w14:textFill>
            <w14:solidFill>
              <w14:schemeClr w14:val="tx1"/>
            </w14:solidFill>
          </w14:textFill>
        </w:rPr>
        <w:t>4</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点00前。</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（二）响应文件递交地点：</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四川水发投资有限</w:t>
      </w:r>
      <w:r>
        <w:rPr>
          <w:rFonts w:hint="eastAsia" w:ascii="Times New Roman" w:hAnsi="Times New Roman" w:eastAsia="仿宋" w:cs="Times New Roman"/>
          <w:color w:val="000000" w:themeColor="text1"/>
          <w:spacing w:val="0"/>
          <w:sz w:val="32"/>
          <w:szCs w:val="32"/>
          <w:shd w:val="clear" w:color="auto" w:fill="FFFFFF"/>
          <w:lang w:val="en-US" w:bidi="ar-SA"/>
          <w14:textFill>
            <w14:solidFill>
              <w14:schemeClr w14:val="tx1"/>
            </w14:solidFill>
          </w14:textFill>
        </w:rPr>
        <w:t>公司</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（成都市高新区英祥财富领域</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1栋6楼）。</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（三）谈判时间：</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2023年7月</w:t>
      </w:r>
      <w:r>
        <w:rPr>
          <w:rFonts w:hint="eastAsia" w:ascii="Times New Roman" w:hAnsi="Times New Roman" w:eastAsia="仿宋" w:cs="Times New Roman"/>
          <w:color w:val="000000" w:themeColor="text1"/>
          <w:sz w:val="32"/>
          <w:szCs w:val="32"/>
          <w:shd w:val="clear" w:color="auto" w:fill="FFFFFF"/>
          <w:lang w:eastAsia="zh-CN" w:bidi="ar-SA"/>
          <w14:textFill>
            <w14:solidFill>
              <w14:schemeClr w14:val="tx1"/>
            </w14:solidFill>
          </w14:textFill>
        </w:rPr>
        <w:t>2</w:t>
      </w:r>
      <w:r>
        <w:rPr>
          <w:rFonts w:hint="eastAsia" w:ascii="Times New Roman" w:hAnsi="Times New Roman" w:eastAsia="仿宋" w:cs="Times New Roman"/>
          <w:color w:val="000000" w:themeColor="text1"/>
          <w:sz w:val="32"/>
          <w:szCs w:val="32"/>
          <w:shd w:val="clear" w:color="auto" w:fill="FFFFFF"/>
          <w:lang w:val="en-US" w:eastAsia="zh-CN" w:bidi="ar-SA"/>
          <w14:textFill>
            <w14:solidFill>
              <w14:schemeClr w14:val="tx1"/>
            </w14:solidFill>
          </w14:textFill>
        </w:rPr>
        <w:t>5</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日</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eastAsia="zh-CN" w:bidi="ar-SA"/>
          <w14:textFill>
            <w14:solidFill>
              <w14:schemeClr w14:val="tx1"/>
            </w14:solidFill>
          </w14:textFill>
        </w:rPr>
        <w:t>4</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：00（北京时间）。</w:t>
      </w:r>
    </w:p>
    <w:p>
      <w:pPr>
        <w:autoSpaceDE w:val="0"/>
        <w:autoSpaceDN w:val="0"/>
        <w:adjustRightInd w:val="0"/>
        <w:spacing w:line="596" w:lineRule="exact"/>
        <w:ind w:firstLine="640" w:firstLineChars="200"/>
        <w:jc w:val="left"/>
        <w:outlineLvl w:val="4"/>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八、谈判地点</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谈判地点：</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四川水发投资有限</w:t>
      </w:r>
      <w:r>
        <w:rPr>
          <w:rFonts w:hint="eastAsia" w:ascii="Times New Roman" w:hAnsi="Times New Roman" w:eastAsia="仿宋" w:cs="Times New Roman"/>
          <w:color w:val="000000" w:themeColor="text1"/>
          <w:spacing w:val="0"/>
          <w:sz w:val="32"/>
          <w:szCs w:val="32"/>
          <w:shd w:val="clear" w:color="auto" w:fill="FFFFFF"/>
          <w:lang w:val="en-US" w:bidi="ar-SA"/>
          <w14:textFill>
            <w14:solidFill>
              <w14:schemeClr w14:val="tx1"/>
            </w14:solidFill>
          </w14:textFill>
        </w:rPr>
        <w:t>公司</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（成都市高新区英祥财富领域</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1栋6楼会议室）。</w:t>
      </w:r>
    </w:p>
    <w:p>
      <w:pPr>
        <w:autoSpaceDE w:val="0"/>
        <w:autoSpaceDN w:val="0"/>
        <w:adjustRightInd w:val="0"/>
        <w:spacing w:line="596" w:lineRule="exact"/>
        <w:ind w:firstLine="640" w:firstLineChars="200"/>
        <w:jc w:val="left"/>
        <w:outlineLvl w:val="4"/>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九、联系方式</w:t>
      </w:r>
    </w:p>
    <w:p>
      <w:pPr>
        <w:tabs>
          <w:tab w:val="left" w:pos="2077"/>
        </w:tabs>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采</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购</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人：</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四川水发投资有限</w:t>
      </w:r>
      <w:r>
        <w:rPr>
          <w:rFonts w:hint="eastAsia" w:ascii="Times New Roman" w:hAnsi="Times New Roman" w:eastAsia="仿宋" w:cs="Times New Roman"/>
          <w:color w:val="000000" w:themeColor="text1"/>
          <w:spacing w:val="0"/>
          <w:sz w:val="32"/>
          <w:szCs w:val="32"/>
          <w:shd w:val="clear" w:color="auto" w:fill="FFFFFF"/>
          <w:lang w:val="en-US" w:bidi="ar-SA"/>
          <w14:textFill>
            <w14:solidFill>
              <w14:schemeClr w14:val="tx1"/>
            </w14:solidFill>
          </w14:textFill>
        </w:rPr>
        <w:t>公司</w:t>
      </w:r>
    </w:p>
    <w:p>
      <w:pPr>
        <w:tabs>
          <w:tab w:val="left" w:pos="2077"/>
        </w:tabs>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地</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址：成都市高新区英祥财富领域</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1栋6楼</w:t>
      </w:r>
    </w:p>
    <w:p>
      <w:pPr>
        <w:tabs>
          <w:tab w:val="left" w:pos="2077"/>
        </w:tabs>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联</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系</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人：黄女士</w:t>
      </w:r>
    </w:p>
    <w:p>
      <w:pPr>
        <w:tabs>
          <w:tab w:val="left" w:pos="2077"/>
        </w:tabs>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联系电话：</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18990000503</w:t>
      </w:r>
    </w:p>
    <w:p>
      <w:pPr>
        <w:tabs>
          <w:tab w:val="left" w:pos="2077"/>
        </w:tabs>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p>
    <w:p>
      <w:pPr>
        <w:tabs>
          <w:tab w:val="left" w:pos="2077"/>
        </w:tabs>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p>
    <w:p>
      <w:pPr>
        <w:tabs>
          <w:tab w:val="left" w:pos="2077"/>
        </w:tabs>
        <w:autoSpaceDE w:val="0"/>
        <w:autoSpaceDN w:val="0"/>
        <w:spacing w:after="0" w:afterLines="-2147483648"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en-US" w:bidi="ar-SA"/>
          <w14:textFill>
            <w14:solidFill>
              <w14:schemeClr w14:val="tx1"/>
            </w14:solidFill>
          </w14:textFill>
        </w:rPr>
      </w:pPr>
    </w:p>
    <w:p>
      <w:pPr>
        <w:pStyle w:val="7"/>
        <w:spacing w:line="596" w:lineRule="exact"/>
        <w:ind w:left="0" w:leftChars="0"/>
        <w:jc w:val="right"/>
        <w:rPr>
          <w:rFonts w:ascii="Times New Roman" w:hAnsi="Times New Roman" w:eastAsia="仿宋" w:cs="Times New Roman"/>
          <w:color w:val="000000" w:themeColor="text1"/>
          <w:spacing w:val="0"/>
          <w:sz w:val="32"/>
          <w:szCs w:val="32"/>
          <w:shd w:val="clear" w:color="auto" w:fill="FFFFFF"/>
          <w:lang w:val="en-US" w:bidi="ar-SA"/>
          <w14:textFill>
            <w14:solidFill>
              <w14:schemeClr w14:val="tx1"/>
            </w14:solidFill>
          </w14:textFill>
        </w:rPr>
      </w:pP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四川水发投资有限</w:t>
      </w:r>
      <w:r>
        <w:rPr>
          <w:rFonts w:hint="eastAsia" w:ascii="Times New Roman" w:hAnsi="Times New Roman" w:eastAsia="仿宋" w:cs="Times New Roman"/>
          <w:color w:val="000000" w:themeColor="text1"/>
          <w:spacing w:val="0"/>
          <w:sz w:val="32"/>
          <w:szCs w:val="32"/>
          <w:shd w:val="clear" w:color="auto" w:fill="FFFFFF"/>
          <w:lang w:val="en-US" w:bidi="ar-SA"/>
          <w14:textFill>
            <w14:solidFill>
              <w14:schemeClr w14:val="tx1"/>
            </w14:solidFill>
          </w14:textFill>
        </w:rPr>
        <w:t>公司</w:t>
      </w:r>
    </w:p>
    <w:p>
      <w:pPr>
        <w:pStyle w:val="3"/>
        <w:spacing w:after="0" w:line="596" w:lineRule="exact"/>
        <w:rPr>
          <w:rFonts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pPr>
      <w:r>
        <w:rPr>
          <w:rFonts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 xml:space="preserve">                                    </w:t>
      </w:r>
      <w:r>
        <w:rPr>
          <w:rFonts w:hint="eastAsia" w:ascii="Times New Roman" w:hAnsi="Times New Roman" w:eastAsia="仿宋" w:cs="Times New Roman"/>
          <w:color w:val="000000" w:themeColor="text1"/>
          <w:sz w:val="32"/>
          <w:szCs w:val="32"/>
          <w:shd w:val="clear" w:color="auto" w:fill="FFFFFF"/>
          <w14:textFill>
            <w14:solidFill>
              <w14:schemeClr w14:val="tx1"/>
            </w14:solidFill>
          </w14:textFill>
        </w:rPr>
        <w:t xml:space="preserve"> </w:t>
      </w:r>
      <w:r>
        <w:rPr>
          <w:rFonts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2023年7</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月</w:t>
      </w:r>
      <w:r>
        <w:rPr>
          <w:rFonts w:hint="eastAsia" w:ascii="Times New Roman" w:hAnsi="Times New Roman" w:eastAsia="仿宋" w:cs="Times New Roman"/>
          <w:color w:val="000000" w:themeColor="text1"/>
          <w:spacing w:val="0"/>
          <w:sz w:val="32"/>
          <w:szCs w:val="32"/>
          <w:shd w:val="clear" w:color="auto" w:fill="FFFFFF"/>
          <w:lang w:eastAsia="zh-CN" w:bidi="ar-SA"/>
          <w14:textFill>
            <w14:solidFill>
              <w14:schemeClr w14:val="tx1"/>
            </w14:solidFill>
          </w14:textFill>
        </w:rPr>
        <w:t>2</w:t>
      </w:r>
      <w:r>
        <w:rPr>
          <w:rFonts w:hint="eastAsia" w:ascii="Times New Roman" w:hAnsi="Times New Roman" w:eastAsia="仿宋" w:cs="Times New Roman"/>
          <w:color w:val="000000" w:themeColor="text1"/>
          <w:spacing w:val="0"/>
          <w:sz w:val="32"/>
          <w:szCs w:val="32"/>
          <w:shd w:val="clear" w:color="auto" w:fill="FFFFFF"/>
          <w:lang w:val="en-US" w:eastAsia="zh-CN" w:bidi="ar-SA"/>
          <w14:textFill>
            <w14:solidFill>
              <w14:schemeClr w14:val="tx1"/>
            </w14:solidFill>
          </w14:textFill>
        </w:rPr>
        <w:t>1</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日</w:t>
      </w: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spacing w:after="0" w:line="240" w:lineRule="auto"/>
        <w:jc w:val="center"/>
        <w:rPr>
          <w:rFonts w:ascii="方正小标宋简体" w:hAnsi="方正小标宋简体" w:eastAsia="方正小标宋简体" w:cs="方正小标宋简体"/>
          <w:color w:val="000000" w:themeColor="text1"/>
          <w:spacing w:val="3"/>
          <w:sz w:val="44"/>
          <w:szCs w:val="44"/>
          <w:lang w:bidi="zh-CN"/>
          <w14:textFill>
            <w14:solidFill>
              <w14:schemeClr w14:val="tx1"/>
            </w14:solidFill>
          </w14:textFill>
        </w:rPr>
      </w:pPr>
      <w:r>
        <w:rPr>
          <w:rFonts w:hint="eastAsia" w:ascii="方正小标宋简体" w:hAnsi="方正小标宋简体" w:eastAsia="方正小标宋简体" w:cs="方正小标宋简体"/>
          <w:color w:val="000000" w:themeColor="text1"/>
          <w:spacing w:val="3"/>
          <w:sz w:val="44"/>
          <w:szCs w:val="44"/>
          <w:lang w:bidi="zh-CN"/>
          <w14:textFill>
            <w14:solidFill>
              <w14:schemeClr w14:val="tx1"/>
            </w14:solidFill>
          </w14:textFill>
        </w:rPr>
        <w:t>谈判回执单</w:t>
      </w:r>
    </w:p>
    <w:p>
      <w:pPr>
        <w:pStyle w:val="3"/>
        <w:spacing w:after="0" w:line="240" w:lineRule="auto"/>
        <w:rPr>
          <w:rFonts w:ascii="宋体" w:hAnsi="宋体" w:eastAsia="宋体" w:cs="宋体"/>
          <w:color w:val="000000" w:themeColor="text1"/>
          <w:spacing w:val="3"/>
          <w:sz w:val="32"/>
          <w:szCs w:val="32"/>
          <w:lang w:bidi="zh-CN"/>
          <w14:textFill>
            <w14:solidFill>
              <w14:schemeClr w14:val="tx1"/>
            </w14:solidFill>
          </w14:textFill>
        </w:rPr>
      </w:pPr>
    </w:p>
    <w:p>
      <w:pPr>
        <w:pStyle w:val="3"/>
        <w:spacing w:after="0" w:line="240" w:lineRule="auto"/>
        <w:rPr>
          <w:rFonts w:hint="eastAsia" w:ascii="仿宋" w:hAnsi="仿宋" w:eastAsia="仿宋" w:cs="仿宋"/>
          <w:color w:val="000000" w:themeColor="text1"/>
          <w:spacing w:val="3"/>
          <w:sz w:val="32"/>
          <w:szCs w:val="32"/>
          <w:u w:val="single"/>
          <w:lang w:bidi="zh-CN"/>
          <w14:textFill>
            <w14:solidFill>
              <w14:schemeClr w14:val="tx1"/>
            </w14:solidFill>
          </w14:textFill>
        </w:rPr>
      </w:pPr>
      <w:r>
        <w:rPr>
          <w:rFonts w:hint="eastAsia" w:ascii="仿宋" w:hAnsi="仿宋" w:eastAsia="仿宋" w:cs="仿宋"/>
          <w:color w:val="000000" w:themeColor="text1"/>
          <w:spacing w:val="3"/>
          <w:sz w:val="32"/>
          <w:szCs w:val="32"/>
          <w:u w:val="single"/>
          <w:lang w:bidi="zh-CN"/>
          <w14:textFill>
            <w14:solidFill>
              <w14:schemeClr w14:val="tx1"/>
            </w14:solidFill>
          </w14:textFill>
        </w:rPr>
        <w:t>四川水发投资有限公司：</w:t>
      </w:r>
    </w:p>
    <w:p>
      <w:pPr>
        <w:pStyle w:val="3"/>
        <w:spacing w:after="0" w:line="240" w:lineRule="auto"/>
        <w:rPr>
          <w:rFonts w:hint="eastAsia" w:ascii="仿宋" w:hAnsi="仿宋" w:eastAsia="仿宋" w:cs="仿宋"/>
          <w:color w:val="000000" w:themeColor="text1"/>
          <w:spacing w:val="3"/>
          <w:sz w:val="32"/>
          <w:szCs w:val="32"/>
          <w:lang w:bidi="zh-CN"/>
          <w14:textFill>
            <w14:solidFill>
              <w14:schemeClr w14:val="tx1"/>
            </w14:solidFill>
          </w14:textFill>
        </w:rPr>
      </w:pPr>
    </w:p>
    <w:p>
      <w:pPr>
        <w:pStyle w:val="3"/>
        <w:spacing w:after="0" w:line="600" w:lineRule="exact"/>
        <w:rPr>
          <w:rFonts w:hint="eastAsia" w:ascii="仿宋" w:hAnsi="仿宋" w:eastAsia="仿宋" w:cs="仿宋"/>
          <w:color w:val="000000" w:themeColor="text1"/>
          <w:spacing w:val="3"/>
          <w:sz w:val="32"/>
          <w:szCs w:val="32"/>
          <w:lang w:bidi="zh-CN"/>
          <w14:textFill>
            <w14:solidFill>
              <w14:schemeClr w14:val="tx1"/>
            </w14:solidFill>
          </w14:textFill>
        </w:rPr>
      </w:pPr>
      <w:r>
        <w:rPr>
          <w:rFonts w:hint="eastAsia" w:ascii="仿宋" w:hAnsi="仿宋" w:eastAsia="仿宋" w:cs="仿宋"/>
          <w:color w:val="000000" w:themeColor="text1"/>
          <w:spacing w:val="3"/>
          <w:sz w:val="32"/>
          <w:szCs w:val="32"/>
          <w:u w:val="single"/>
          <w:lang w:bidi="zh-CN"/>
          <w14:textFill>
            <w14:solidFill>
              <w14:schemeClr w14:val="tx1"/>
            </w14:solidFill>
          </w14:textFill>
        </w:rPr>
        <w:t xml:space="preserve">         （ 公司名称   ）       </w:t>
      </w:r>
      <w:r>
        <w:rPr>
          <w:rFonts w:hint="eastAsia" w:ascii="仿宋" w:hAnsi="仿宋" w:eastAsia="仿宋" w:cs="仿宋"/>
          <w:color w:val="000000" w:themeColor="text1"/>
          <w:spacing w:val="3"/>
          <w:sz w:val="32"/>
          <w:szCs w:val="32"/>
          <w:lang w:bidi="zh-CN"/>
          <w14:textFill>
            <w14:solidFill>
              <w14:schemeClr w14:val="tx1"/>
            </w14:solidFill>
          </w14:textFill>
        </w:rPr>
        <w:t>确认参加贵单位组织的本部员工春夏季工作服项目的采购竞争性谈判招标活动。</w:t>
      </w:r>
    </w:p>
    <w:p>
      <w:pPr>
        <w:pStyle w:val="3"/>
        <w:spacing w:after="0" w:line="240" w:lineRule="auto"/>
        <w:rPr>
          <w:rFonts w:hint="eastAsia" w:ascii="仿宋" w:hAnsi="仿宋" w:eastAsia="仿宋" w:cs="仿宋"/>
          <w:color w:val="000000" w:themeColor="text1"/>
          <w:spacing w:val="3"/>
          <w:sz w:val="32"/>
          <w:szCs w:val="32"/>
          <w:lang w:bidi="zh-CN"/>
          <w14:textFill>
            <w14:solidFill>
              <w14:schemeClr w14:val="tx1"/>
            </w14:solidFill>
          </w14:textFill>
        </w:rPr>
      </w:pPr>
    </w:p>
    <w:p>
      <w:pPr>
        <w:pStyle w:val="3"/>
        <w:spacing w:after="0" w:line="240" w:lineRule="auto"/>
        <w:rPr>
          <w:rFonts w:hint="eastAsia" w:ascii="仿宋" w:hAnsi="仿宋" w:eastAsia="仿宋" w:cs="仿宋"/>
          <w:color w:val="000000" w:themeColor="text1"/>
          <w:spacing w:val="3"/>
          <w:sz w:val="32"/>
          <w:szCs w:val="32"/>
          <w:lang w:bidi="zh-CN"/>
          <w14:textFill>
            <w14:solidFill>
              <w14:schemeClr w14:val="tx1"/>
            </w14:solidFill>
          </w14:textFill>
        </w:rPr>
      </w:pPr>
    </w:p>
    <w:p>
      <w:pPr>
        <w:pStyle w:val="3"/>
        <w:spacing w:after="0" w:line="600" w:lineRule="exact"/>
        <w:rPr>
          <w:rFonts w:hint="eastAsia" w:ascii="仿宋" w:hAnsi="仿宋" w:eastAsia="仿宋" w:cs="仿宋"/>
          <w:color w:val="000000" w:themeColor="text1"/>
          <w:spacing w:val="3"/>
          <w:sz w:val="32"/>
          <w:szCs w:val="32"/>
          <w:lang w:bidi="zh-CN"/>
          <w14:textFill>
            <w14:solidFill>
              <w14:schemeClr w14:val="tx1"/>
            </w14:solidFill>
          </w14:textFill>
        </w:rPr>
      </w:pPr>
    </w:p>
    <w:p>
      <w:pPr>
        <w:pStyle w:val="3"/>
        <w:spacing w:after="0" w:line="600" w:lineRule="exact"/>
        <w:rPr>
          <w:rFonts w:hint="eastAsia" w:ascii="仿宋" w:hAnsi="仿宋" w:eastAsia="仿宋" w:cs="仿宋"/>
          <w:color w:val="000000" w:themeColor="text1"/>
          <w:spacing w:val="3"/>
          <w:sz w:val="32"/>
          <w:szCs w:val="32"/>
          <w:lang w:bidi="zh-CN"/>
          <w14:textFill>
            <w14:solidFill>
              <w14:schemeClr w14:val="tx1"/>
            </w14:solidFill>
          </w14:textFill>
        </w:rPr>
      </w:pPr>
      <w:r>
        <w:rPr>
          <w:rFonts w:hint="eastAsia" w:ascii="仿宋" w:hAnsi="仿宋" w:eastAsia="仿宋" w:cs="仿宋"/>
          <w:color w:val="000000" w:themeColor="text1"/>
          <w:spacing w:val="3"/>
          <w:sz w:val="32"/>
          <w:szCs w:val="32"/>
          <w:lang w:bidi="zh-CN"/>
          <w14:textFill>
            <w14:solidFill>
              <w14:schemeClr w14:val="tx1"/>
            </w14:solidFill>
          </w14:textFill>
        </w:rPr>
        <w:t xml:space="preserve">                              公司名称（盖章）：</w:t>
      </w:r>
    </w:p>
    <w:p>
      <w:pPr>
        <w:pStyle w:val="3"/>
        <w:spacing w:after="0" w:line="600" w:lineRule="exact"/>
        <w:jc w:val="center"/>
        <w:rPr>
          <w:rFonts w:hint="eastAsia" w:ascii="仿宋" w:hAnsi="仿宋" w:eastAsia="仿宋" w:cs="仿宋"/>
          <w:color w:val="000000" w:themeColor="text1"/>
          <w:spacing w:val="3"/>
          <w:sz w:val="32"/>
          <w:szCs w:val="32"/>
          <w:lang w:bidi="zh-CN"/>
          <w14:textFill>
            <w14:solidFill>
              <w14:schemeClr w14:val="tx1"/>
            </w14:solidFill>
          </w14:textFill>
        </w:rPr>
      </w:pPr>
      <w:r>
        <w:rPr>
          <w:rFonts w:hint="eastAsia" w:ascii="仿宋" w:hAnsi="仿宋" w:eastAsia="仿宋" w:cs="仿宋"/>
          <w:color w:val="000000" w:themeColor="text1"/>
          <w:spacing w:val="3"/>
          <w:sz w:val="32"/>
          <w:szCs w:val="32"/>
          <w:lang w:bidi="zh-CN"/>
          <w14:textFill>
            <w14:solidFill>
              <w14:schemeClr w14:val="tx1"/>
            </w14:solidFill>
          </w14:textFill>
        </w:rPr>
        <w:t xml:space="preserve">                年   月   日</w:t>
      </w:r>
    </w:p>
    <w:p>
      <w:pPr>
        <w:pStyle w:val="3"/>
        <w:spacing w:after="0" w:line="240" w:lineRule="auto"/>
        <w:rPr>
          <w:rFonts w:hint="eastAsia" w:ascii="仿宋" w:hAnsi="仿宋" w:eastAsia="仿宋" w:cs="仿宋"/>
          <w:color w:val="000000" w:themeColor="text1"/>
          <w:spacing w:val="3"/>
          <w:sz w:val="32"/>
          <w:szCs w:val="32"/>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pStyle w:val="3"/>
        <w:jc w:val="center"/>
        <w:rPr>
          <w:rFonts w:ascii="宋体" w:hAnsi="宋体" w:eastAsia="宋体" w:cs="宋体"/>
          <w:color w:val="000000" w:themeColor="text1"/>
          <w:spacing w:val="3"/>
          <w:sz w:val="24"/>
          <w:szCs w:val="24"/>
          <w:lang w:bidi="zh-CN"/>
          <w14:textFill>
            <w14:solidFill>
              <w14:schemeClr w14:val="tx1"/>
            </w14:solidFill>
          </w14:textFill>
        </w:rPr>
      </w:pPr>
    </w:p>
    <w:p>
      <w:pPr>
        <w:autoSpaceDE w:val="0"/>
        <w:autoSpaceDN w:val="0"/>
        <w:spacing w:after="120" w:afterLines="50" w:line="520" w:lineRule="exact"/>
        <w:jc w:val="center"/>
        <w:outlineLvl w:val="0"/>
        <w:rPr>
          <w:rFonts w:hint="eastAsia" w:ascii="黑体" w:hAnsi="黑体" w:eastAsia="黑体" w:cs="黑体"/>
          <w:b w:val="0"/>
          <w:bCs w:val="0"/>
          <w:color w:val="auto"/>
          <w:sz w:val="32"/>
          <w:szCs w:val="32"/>
          <w:lang w:val="zh-CN" w:bidi="zh-CN"/>
        </w:rPr>
      </w:pPr>
      <w:r>
        <w:rPr>
          <w:rFonts w:hint="eastAsia" w:ascii="黑体" w:hAnsi="黑体" w:eastAsia="黑体" w:cs="黑体"/>
          <w:b w:val="0"/>
          <w:bCs w:val="0"/>
          <w:color w:val="auto"/>
          <w:sz w:val="32"/>
          <w:szCs w:val="32"/>
          <w:lang w:val="zh-CN" w:bidi="zh-CN"/>
        </w:rPr>
        <w:t>第二章 竞争性谈判须知</w:t>
      </w:r>
    </w:p>
    <w:p>
      <w:pPr>
        <w:autoSpaceDE w:val="0"/>
        <w:autoSpaceDN w:val="0"/>
        <w:spacing w:line="520" w:lineRule="exact"/>
        <w:ind w:firstLine="640" w:firstLineChars="200"/>
        <w:jc w:val="left"/>
        <w:outlineLvl w:val="1"/>
        <w:rPr>
          <w:rFonts w:hint="default" w:ascii="Times New Roman" w:hAnsi="Times New Roman" w:eastAsia="黑体" w:cs="Times New Roman"/>
          <w:color w:val="000000" w:themeColor="text1"/>
          <w:sz w:val="32"/>
          <w:szCs w:val="32"/>
          <w:lang w:val="zh-CN" w:bidi="zh-CN"/>
          <w14:textFill>
            <w14:solidFill>
              <w14:schemeClr w14:val="tx1"/>
            </w14:solidFill>
          </w14:textFill>
        </w:rPr>
      </w:pPr>
      <w:r>
        <w:rPr>
          <w:rFonts w:hint="default" w:ascii="Times New Roman" w:hAnsi="Times New Roman" w:eastAsia="黑体" w:cs="Times New Roman"/>
          <w:color w:val="000000" w:themeColor="text1"/>
          <w:sz w:val="32"/>
          <w:szCs w:val="32"/>
          <w:lang w:val="zh-CN" w:bidi="zh-CN"/>
          <w14:textFill>
            <w14:solidFill>
              <w14:schemeClr w14:val="tx1"/>
            </w14:solidFill>
          </w14:textFill>
        </w:rPr>
        <w:t>一、须知前附表</w:t>
      </w:r>
    </w:p>
    <w:tbl>
      <w:tblPr>
        <w:tblStyle w:val="14"/>
        <w:tblW w:w="981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4"/>
        <w:gridCol w:w="3282"/>
        <w:gridCol w:w="5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594" w:type="dxa"/>
            <w:vAlign w:val="center"/>
          </w:tcPr>
          <w:p>
            <w:pPr>
              <w:autoSpaceDE w:val="0"/>
              <w:autoSpaceDN w:val="0"/>
              <w:spacing w:line="360" w:lineRule="exact"/>
              <w:jc w:val="center"/>
              <w:rPr>
                <w:rFonts w:hint="default" w:ascii="Times New Roman" w:hAnsi="Times New Roman" w:eastAsia="黑体" w:cs="Times New Roman"/>
                <w:color w:val="000000" w:themeColor="text1"/>
                <w:sz w:val="28"/>
                <w:szCs w:val="28"/>
                <w:lang w:val="zh-CN" w:bidi="zh-CN"/>
                <w14:textFill>
                  <w14:solidFill>
                    <w14:schemeClr w14:val="tx1"/>
                  </w14:solidFill>
                </w14:textFill>
              </w:rPr>
            </w:pPr>
            <w:r>
              <w:rPr>
                <w:rFonts w:hint="default" w:ascii="Times New Roman" w:hAnsi="Times New Roman" w:eastAsia="黑体" w:cs="Times New Roman"/>
                <w:color w:val="000000" w:themeColor="text1"/>
                <w:sz w:val="28"/>
                <w:szCs w:val="28"/>
                <w:lang w:val="zh-CN" w:bidi="zh-CN"/>
                <w14:textFill>
                  <w14:solidFill>
                    <w14:schemeClr w14:val="tx1"/>
                  </w14:solidFill>
                </w14:textFill>
              </w:rPr>
              <w:t>序号</w:t>
            </w:r>
          </w:p>
        </w:tc>
        <w:tc>
          <w:tcPr>
            <w:tcW w:w="3259" w:type="dxa"/>
            <w:vAlign w:val="center"/>
          </w:tcPr>
          <w:p>
            <w:pPr>
              <w:autoSpaceDE w:val="0"/>
              <w:autoSpaceDN w:val="0"/>
              <w:spacing w:line="360" w:lineRule="exact"/>
              <w:jc w:val="center"/>
              <w:rPr>
                <w:rFonts w:hint="default" w:ascii="Times New Roman" w:hAnsi="Times New Roman" w:eastAsia="黑体" w:cs="Times New Roman"/>
                <w:color w:val="000000" w:themeColor="text1"/>
                <w:sz w:val="28"/>
                <w:szCs w:val="28"/>
                <w:lang w:val="zh-CN" w:bidi="zh-CN"/>
                <w14:textFill>
                  <w14:solidFill>
                    <w14:schemeClr w14:val="tx1"/>
                  </w14:solidFill>
                </w14:textFill>
              </w:rPr>
            </w:pPr>
            <w:r>
              <w:rPr>
                <w:rFonts w:hint="default" w:ascii="Times New Roman" w:hAnsi="Times New Roman" w:eastAsia="黑体" w:cs="Times New Roman"/>
                <w:color w:val="000000" w:themeColor="text1"/>
                <w:sz w:val="28"/>
                <w:szCs w:val="28"/>
                <w:lang w:val="zh-CN" w:bidi="zh-CN"/>
                <w14:textFill>
                  <w14:solidFill>
                    <w14:schemeClr w14:val="tx1"/>
                  </w14:solidFill>
                </w14:textFill>
              </w:rPr>
              <w:t>应知事项</w:t>
            </w:r>
          </w:p>
        </w:tc>
        <w:tc>
          <w:tcPr>
            <w:tcW w:w="5965" w:type="dxa"/>
            <w:vAlign w:val="center"/>
          </w:tcPr>
          <w:p>
            <w:pPr>
              <w:tabs>
                <w:tab w:val="left" w:pos="428"/>
                <w:tab w:val="left" w:pos="848"/>
                <w:tab w:val="left" w:pos="1268"/>
                <w:tab w:val="left" w:pos="1688"/>
              </w:tabs>
              <w:autoSpaceDE w:val="0"/>
              <w:autoSpaceDN w:val="0"/>
              <w:spacing w:line="360" w:lineRule="exact"/>
              <w:jc w:val="center"/>
              <w:rPr>
                <w:rFonts w:hint="default" w:ascii="Times New Roman" w:hAnsi="Times New Roman" w:eastAsia="黑体" w:cs="Times New Roman"/>
                <w:color w:val="000000" w:themeColor="text1"/>
                <w:sz w:val="28"/>
                <w:szCs w:val="28"/>
                <w:lang w:val="zh-CN" w:bidi="zh-CN"/>
                <w14:textFill>
                  <w14:solidFill>
                    <w14:schemeClr w14:val="tx1"/>
                  </w14:solidFill>
                </w14:textFill>
              </w:rPr>
            </w:pPr>
            <w:r>
              <w:rPr>
                <w:rFonts w:hint="default" w:ascii="Times New Roman" w:hAnsi="Times New Roman" w:eastAsia="黑体" w:cs="Times New Roman"/>
                <w:color w:val="000000" w:themeColor="text1"/>
                <w:sz w:val="28"/>
                <w:szCs w:val="28"/>
                <w:lang w:val="zh-CN" w:bidi="zh-CN"/>
                <w14:textFill>
                  <w14:solidFill>
                    <w14:schemeClr w14:val="tx1"/>
                  </w14:solidFill>
                </w14:textFill>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94" w:type="dxa"/>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宋体" w:cs="Times New Roman"/>
                <w:color w:val="000000" w:themeColor="text1"/>
                <w:w w:val="99"/>
                <w:sz w:val="24"/>
                <w:szCs w:val="24"/>
                <w:lang w:val="zh-CN" w:bidi="zh-CN"/>
                <w14:textFill>
                  <w14:solidFill>
                    <w14:schemeClr w14:val="tx1"/>
                  </w14:solidFill>
                </w14:textFill>
              </w:rPr>
              <w:t>1</w:t>
            </w:r>
          </w:p>
        </w:tc>
        <w:tc>
          <w:tcPr>
            <w:tcW w:w="3259" w:type="dxa"/>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采购预算及报价要求</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人民币</w:t>
            </w:r>
            <w:r>
              <w:rPr>
                <w:rFonts w:hint="eastAsia" w:ascii="仿宋" w:hAnsi="仿宋" w:eastAsia="仿宋" w:cs="仿宋"/>
                <w:color w:val="000000" w:themeColor="text1"/>
                <w:sz w:val="28"/>
                <w:szCs w:val="28"/>
                <w:lang w:bidi="zh-CN"/>
                <w14:textFill>
                  <w14:solidFill>
                    <w14:schemeClr w14:val="tx1"/>
                  </w14:solidFill>
                </w14:textFill>
              </w:rPr>
              <w:t>192000</w:t>
            </w:r>
            <w:r>
              <w:rPr>
                <w:rFonts w:hint="eastAsia" w:ascii="仿宋" w:hAnsi="仿宋" w:eastAsia="仿宋" w:cs="仿宋"/>
                <w:color w:val="000000" w:themeColor="text1"/>
                <w:sz w:val="28"/>
                <w:szCs w:val="28"/>
                <w:lang w:val="zh-CN" w:bidi="zh-CN"/>
                <w14:textFill>
                  <w14:solidFill>
                    <w14:schemeClr w14:val="tx1"/>
                  </w14:solidFill>
                </w14:textFill>
              </w:rPr>
              <w:t>元（含税价格）。本项目报价不能超过预算，否则响应无效。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94" w:type="dxa"/>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宋体" w:cs="Times New Roman"/>
                <w:color w:val="000000" w:themeColor="text1"/>
                <w:w w:val="99"/>
                <w:sz w:val="24"/>
                <w:szCs w:val="24"/>
                <w:lang w:val="zh-CN" w:bidi="zh-CN"/>
                <w14:textFill>
                  <w14:solidFill>
                    <w14:schemeClr w14:val="tx1"/>
                  </w14:solidFill>
                </w14:textFill>
              </w:rPr>
              <w:t>3</w:t>
            </w:r>
          </w:p>
        </w:tc>
        <w:tc>
          <w:tcPr>
            <w:tcW w:w="3259" w:type="dxa"/>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采购方式</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竞争性谈判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94" w:type="dxa"/>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宋体" w:cs="Times New Roman"/>
                <w:color w:val="000000" w:themeColor="text1"/>
                <w:w w:val="99"/>
                <w:sz w:val="24"/>
                <w:szCs w:val="24"/>
                <w:lang w:val="zh-CN" w:bidi="zh-CN"/>
                <w14:textFill>
                  <w14:solidFill>
                    <w14:schemeClr w14:val="tx1"/>
                  </w14:solidFill>
                </w14:textFill>
              </w:rPr>
              <w:t>4</w:t>
            </w:r>
          </w:p>
        </w:tc>
        <w:tc>
          <w:tcPr>
            <w:tcW w:w="3259" w:type="dxa"/>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合同履约保证金</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594" w:type="dxa"/>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宋体" w:cs="Times New Roman"/>
                <w:color w:val="000000" w:themeColor="text1"/>
                <w:w w:val="99"/>
                <w:sz w:val="24"/>
                <w:szCs w:val="24"/>
                <w:lang w:val="zh-CN" w:bidi="zh-CN"/>
                <w14:textFill>
                  <w14:solidFill>
                    <w14:schemeClr w14:val="tx1"/>
                  </w14:solidFill>
                </w14:textFill>
              </w:rPr>
              <w:t>5</w:t>
            </w:r>
          </w:p>
        </w:tc>
        <w:tc>
          <w:tcPr>
            <w:tcW w:w="3259" w:type="dxa"/>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确定邀请参加谈判的供应商数量</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通过资格审查的供应商为参加谈判的供应商。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94" w:type="dxa"/>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宋体" w:cs="Times New Roman"/>
                <w:color w:val="000000" w:themeColor="text1"/>
                <w:sz w:val="24"/>
                <w:szCs w:val="24"/>
                <w:lang w:val="zh-CN" w:bidi="zh-CN"/>
                <w14:textFill>
                  <w14:solidFill>
                    <w14:schemeClr w14:val="tx1"/>
                  </w14:solidFill>
                </w14:textFill>
              </w:rPr>
              <w:t>6</w:t>
            </w:r>
          </w:p>
        </w:tc>
        <w:tc>
          <w:tcPr>
            <w:tcW w:w="3259" w:type="dxa"/>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响应文件份数</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正本、副本各壹份。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594" w:type="dxa"/>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宋体" w:cs="Times New Roman"/>
                <w:color w:val="000000" w:themeColor="text1"/>
                <w:w w:val="99"/>
                <w:sz w:val="24"/>
                <w:szCs w:val="24"/>
                <w:lang w:val="zh-CN" w:bidi="zh-CN"/>
                <w14:textFill>
                  <w14:solidFill>
                    <w14:schemeClr w14:val="tx1"/>
                  </w14:solidFill>
                </w14:textFill>
              </w:rPr>
              <w:t>7</w:t>
            </w:r>
          </w:p>
        </w:tc>
        <w:tc>
          <w:tcPr>
            <w:tcW w:w="3259" w:type="dxa"/>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联合体报价</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本次采购活动不接受联合体报价。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宋体" w:cs="Times New Roman"/>
                <w:color w:val="000000" w:themeColor="text1"/>
                <w:w w:val="99"/>
                <w:sz w:val="24"/>
                <w:szCs w:val="24"/>
                <w:lang w:val="zh-CN" w:bidi="zh-CN"/>
                <w14:textFill>
                  <w14:solidFill>
                    <w14:schemeClr w14:val="tx1"/>
                  </w14:solidFill>
                </w14:textFill>
              </w:rPr>
              <w:t>8</w:t>
            </w:r>
          </w:p>
        </w:tc>
        <w:tc>
          <w:tcPr>
            <w:tcW w:w="0" w:type="auto"/>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响应文件递交截止时间</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202</w:t>
            </w:r>
            <w:r>
              <w:rPr>
                <w:rFonts w:hint="eastAsia" w:ascii="仿宋" w:hAnsi="仿宋" w:eastAsia="仿宋" w:cs="仿宋"/>
                <w:color w:val="000000" w:themeColor="text1"/>
                <w:sz w:val="28"/>
                <w:szCs w:val="28"/>
                <w:lang w:bidi="zh-CN"/>
                <w14:textFill>
                  <w14:solidFill>
                    <w14:schemeClr w14:val="tx1"/>
                  </w14:solidFill>
                </w14:textFill>
              </w:rPr>
              <w:t>3</w:t>
            </w:r>
            <w:r>
              <w:rPr>
                <w:rFonts w:hint="eastAsia" w:ascii="仿宋" w:hAnsi="仿宋" w:eastAsia="仿宋" w:cs="仿宋"/>
                <w:color w:val="000000" w:themeColor="text1"/>
                <w:sz w:val="28"/>
                <w:szCs w:val="28"/>
                <w:lang w:val="zh-CN" w:bidi="zh-CN"/>
                <w14:textFill>
                  <w14:solidFill>
                    <w14:schemeClr w14:val="tx1"/>
                  </w14:solidFill>
                </w14:textFill>
              </w:rPr>
              <w:t>年</w:t>
            </w:r>
            <w:r>
              <w:rPr>
                <w:rFonts w:hint="eastAsia" w:ascii="仿宋" w:hAnsi="仿宋" w:eastAsia="仿宋" w:cs="仿宋"/>
                <w:color w:val="000000" w:themeColor="text1"/>
                <w:sz w:val="28"/>
                <w:szCs w:val="28"/>
                <w:lang w:bidi="zh-CN"/>
                <w14:textFill>
                  <w14:solidFill>
                    <w14:schemeClr w14:val="tx1"/>
                  </w14:solidFill>
                </w14:textFill>
              </w:rPr>
              <w:t>7</w:t>
            </w:r>
            <w:r>
              <w:rPr>
                <w:rFonts w:hint="eastAsia" w:ascii="仿宋" w:hAnsi="仿宋" w:eastAsia="仿宋" w:cs="仿宋"/>
                <w:color w:val="000000" w:themeColor="text1"/>
                <w:sz w:val="28"/>
                <w:szCs w:val="28"/>
                <w:lang w:val="zh-CN" w:bidi="zh-CN"/>
                <w14:textFill>
                  <w14:solidFill>
                    <w14:schemeClr w14:val="tx1"/>
                  </w14:solidFill>
                </w14:textFill>
              </w:rPr>
              <w:t>月</w:t>
            </w:r>
            <w:r>
              <w:rPr>
                <w:rFonts w:hint="eastAsia" w:ascii="仿宋" w:hAnsi="仿宋" w:eastAsia="仿宋" w:cs="仿宋"/>
                <w:color w:val="000000" w:themeColor="text1"/>
                <w:sz w:val="28"/>
                <w:szCs w:val="28"/>
                <w:lang w:val="en-US" w:bidi="zh-CN"/>
                <w14:textFill>
                  <w14:solidFill>
                    <w14:schemeClr w14:val="tx1"/>
                  </w14:solidFill>
                </w14:textFill>
              </w:rPr>
              <w:t>25</w:t>
            </w:r>
            <w:r>
              <w:rPr>
                <w:rFonts w:hint="eastAsia" w:ascii="仿宋" w:hAnsi="仿宋" w:eastAsia="仿宋" w:cs="仿宋"/>
                <w:color w:val="000000" w:themeColor="text1"/>
                <w:sz w:val="28"/>
                <w:szCs w:val="28"/>
                <w:lang w:bidi="zh-CN"/>
                <w14:textFill>
                  <w14:solidFill>
                    <w14:schemeClr w14:val="tx1"/>
                  </w14:solidFill>
                </w14:textFill>
              </w:rPr>
              <w:t>日1</w:t>
            </w:r>
            <w:r>
              <w:rPr>
                <w:rFonts w:hint="eastAsia" w:ascii="仿宋" w:hAnsi="仿宋" w:eastAsia="仿宋" w:cs="仿宋"/>
                <w:color w:val="000000" w:themeColor="text1"/>
                <w:sz w:val="28"/>
                <w:szCs w:val="28"/>
                <w:lang w:val="en-US" w:bidi="zh-CN"/>
                <w14:textFill>
                  <w14:solidFill>
                    <w14:schemeClr w14:val="tx1"/>
                  </w14:solidFill>
                </w14:textFill>
              </w:rPr>
              <w:t>4</w:t>
            </w:r>
            <w:r>
              <w:rPr>
                <w:rFonts w:hint="eastAsia" w:ascii="仿宋" w:hAnsi="仿宋" w:eastAsia="仿宋" w:cs="仿宋"/>
                <w:color w:val="000000" w:themeColor="text1"/>
                <w:sz w:val="28"/>
                <w:szCs w:val="28"/>
                <w:lang w:bidi="zh-CN"/>
                <w14:textFill>
                  <w14:solidFill>
                    <w14:schemeClr w14:val="tx1"/>
                  </w14:solidFill>
                </w14:textFill>
              </w:rPr>
              <w:t>：00</w:t>
            </w:r>
            <w:r>
              <w:rPr>
                <w:rFonts w:hint="eastAsia" w:ascii="仿宋" w:hAnsi="仿宋" w:eastAsia="仿宋" w:cs="仿宋"/>
                <w:color w:val="000000" w:themeColor="text1"/>
                <w:sz w:val="28"/>
                <w:szCs w:val="28"/>
                <w:lang w:val="zh-CN" w:bidi="zh-CN"/>
                <w14:textFill>
                  <w14:solidFill>
                    <w14:schemeClr w14:val="tx1"/>
                  </w14:solidFill>
                </w14:textFill>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宋体" w:cs="Times New Roman"/>
                <w:color w:val="000000" w:themeColor="text1"/>
                <w:w w:val="99"/>
                <w:sz w:val="24"/>
                <w:szCs w:val="24"/>
                <w:lang w:val="zh-CN" w:bidi="zh-CN"/>
                <w14:textFill>
                  <w14:solidFill>
                    <w14:schemeClr w14:val="tx1"/>
                  </w14:solidFill>
                </w14:textFill>
              </w:rPr>
              <w:t>9</w:t>
            </w:r>
          </w:p>
        </w:tc>
        <w:tc>
          <w:tcPr>
            <w:tcW w:w="0" w:type="auto"/>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谈判响应有效期</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谈判响应有效期为递交响应文件截止日期起60天。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宋体" w:cs="Times New Roman"/>
                <w:color w:val="000000" w:themeColor="text1"/>
                <w:sz w:val="24"/>
                <w:szCs w:val="24"/>
                <w:lang w:val="zh-CN" w:bidi="zh-CN"/>
                <w14:textFill>
                  <w14:solidFill>
                    <w14:schemeClr w14:val="tx1"/>
                  </w14:solidFill>
                </w14:textFill>
              </w:rPr>
              <w:t>10</w:t>
            </w:r>
          </w:p>
        </w:tc>
        <w:tc>
          <w:tcPr>
            <w:tcW w:w="0" w:type="auto"/>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合同分包或转包</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本项目不允许合同分包或转包。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pPr>
              <w:autoSpaceDE w:val="0"/>
              <w:autoSpaceDN w:val="0"/>
              <w:spacing w:line="420" w:lineRule="exact"/>
              <w:jc w:val="center"/>
              <w:rPr>
                <w:rFonts w:ascii="Times New Roman" w:hAnsi="Times New Roman" w:eastAsia="宋体" w:cs="Times New Roman"/>
                <w:color w:val="000000" w:themeColor="text1"/>
                <w:sz w:val="24"/>
                <w:szCs w:val="24"/>
                <w:lang w:bidi="zh-CN"/>
                <w14:textFill>
                  <w14:solidFill>
                    <w14:schemeClr w14:val="tx1"/>
                  </w14:solidFill>
                </w14:textFill>
              </w:rPr>
            </w:pPr>
            <w:r>
              <w:rPr>
                <w:rFonts w:hint="default" w:ascii="Times New Roman" w:hAnsi="Times New Roman" w:eastAsia="宋体" w:cs="Times New Roman"/>
                <w:color w:val="000000" w:themeColor="text1"/>
                <w:sz w:val="24"/>
                <w:szCs w:val="24"/>
                <w:lang w:bidi="zh-CN"/>
                <w14:textFill>
                  <w14:solidFill>
                    <w14:schemeClr w14:val="tx1"/>
                  </w14:solidFill>
                </w14:textFill>
              </w:rPr>
              <w:t>11</w:t>
            </w:r>
          </w:p>
        </w:tc>
        <w:tc>
          <w:tcPr>
            <w:tcW w:w="0" w:type="auto"/>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代理商参加</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本项目不接受代理商参加。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0" w:hRule="atLeast"/>
        </w:trPr>
        <w:tc>
          <w:tcPr>
            <w:tcW w:w="0" w:type="auto"/>
            <w:vAlign w:val="center"/>
          </w:tcPr>
          <w:p>
            <w:pPr>
              <w:autoSpaceDE w:val="0"/>
              <w:autoSpaceDN w:val="0"/>
              <w:spacing w:line="420" w:lineRule="exact"/>
              <w:jc w:val="center"/>
              <w:rPr>
                <w:rFonts w:ascii="Times New Roman" w:hAnsi="Times New Roman" w:eastAsia="宋体" w:cs="Times New Roman"/>
                <w:color w:val="000000" w:themeColor="text1"/>
                <w:sz w:val="24"/>
                <w:szCs w:val="24"/>
                <w:lang w:bidi="zh-CN"/>
                <w14:textFill>
                  <w14:solidFill>
                    <w14:schemeClr w14:val="tx1"/>
                  </w14:solidFill>
                </w14:textFill>
              </w:rPr>
            </w:pPr>
            <w:r>
              <w:rPr>
                <w:rFonts w:hint="default" w:ascii="Times New Roman" w:hAnsi="Times New Roman" w:eastAsia="宋体" w:cs="Times New Roman"/>
                <w:color w:val="000000" w:themeColor="text1"/>
                <w:sz w:val="24"/>
                <w:szCs w:val="24"/>
                <w:lang w:bidi="zh-CN"/>
                <w14:textFill>
                  <w14:solidFill>
                    <w14:schemeClr w14:val="tx1"/>
                  </w14:solidFill>
                </w14:textFill>
              </w:rPr>
              <w:t>12</w:t>
            </w:r>
          </w:p>
        </w:tc>
        <w:tc>
          <w:tcPr>
            <w:tcW w:w="0" w:type="auto"/>
            <w:vAlign w:val="center"/>
          </w:tcPr>
          <w:p>
            <w:pPr>
              <w:widowControl/>
              <w:autoSpaceDE w:val="0"/>
              <w:autoSpaceDN w:val="0"/>
              <w:spacing w:line="360" w:lineRule="exact"/>
              <w:jc w:val="center"/>
              <w:rPr>
                <w:rFonts w:hint="default" w:ascii="Times New Roman" w:hAnsi="Times New Roman" w:eastAsia="黑体" w:cs="Times New Roman"/>
                <w:b w:val="0"/>
                <w:bCs w:val="0"/>
                <w:color w:val="000000" w:themeColor="text1"/>
                <w:kern w:val="2"/>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kern w:val="2"/>
                <w:sz w:val="28"/>
                <w:szCs w:val="28"/>
                <w:lang w:val="zh-CN" w:bidi="zh-CN"/>
                <w14:textFill>
                  <w14:solidFill>
                    <w14:schemeClr w14:val="tx1"/>
                  </w14:solidFill>
                </w14:textFill>
              </w:rPr>
              <w:t>失信企业报价加成</w:t>
            </w:r>
          </w:p>
        </w:tc>
        <w:tc>
          <w:tcPr>
            <w:tcW w:w="5965" w:type="dxa"/>
            <w:vAlign w:val="center"/>
          </w:tcPr>
          <w:p>
            <w:pPr>
              <w:widowControl/>
              <w:autoSpaceDE w:val="0"/>
              <w:autoSpaceDN w:val="0"/>
              <w:spacing w:line="420" w:lineRule="exac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1、对参照《四川省政府采购当事人诚信管理办法》（川财采[2015]33号）记入诚信档案的且在有效期内的失信供应商，在参加采购活动中实行10%的报价加成，以加成后报价作为该供应商报价评审，且供应商失信行为惩戒实行无限制累加制，因其失信行为进行报价加成惩戒后报价超过采购预算的，其响应文件按照无效处理。</w:t>
            </w:r>
          </w:p>
          <w:p>
            <w:pPr>
              <w:widowControl/>
              <w:autoSpaceDE w:val="0"/>
              <w:autoSpaceDN w:val="0"/>
              <w:spacing w:line="420" w:lineRule="exact"/>
              <w:rPr>
                <w:rFonts w:hint="eastAsia" w:ascii="仿宋" w:hAnsi="仿宋" w:eastAsia="仿宋" w:cs="仿宋"/>
                <w:color w:val="000000" w:themeColor="text1"/>
                <w:kern w:val="0"/>
                <w:sz w:val="28"/>
                <w:szCs w:val="28"/>
                <w:lang w:val="zh-CN" w:bidi="zh-CN"/>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2、供应商参加采购活动时，应当就自己的诚信情况在响应文件中进行承诺。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0" w:type="auto"/>
            <w:vAlign w:val="center"/>
          </w:tcPr>
          <w:p>
            <w:pPr>
              <w:autoSpaceDE w:val="0"/>
              <w:autoSpaceDN w:val="0"/>
              <w:spacing w:line="420" w:lineRule="exact"/>
              <w:jc w:val="center"/>
              <w:rPr>
                <w:rFonts w:ascii="Times New Roman" w:hAnsi="Times New Roman" w:eastAsia="宋体" w:cs="Times New Roman"/>
                <w:color w:val="000000" w:themeColor="text1"/>
                <w:sz w:val="24"/>
                <w:szCs w:val="24"/>
                <w:lang w:bidi="zh-CN"/>
                <w14:textFill>
                  <w14:solidFill>
                    <w14:schemeClr w14:val="tx1"/>
                  </w14:solidFill>
                </w14:textFill>
              </w:rPr>
            </w:pPr>
            <w:r>
              <w:rPr>
                <w:rFonts w:hint="default" w:ascii="Times New Roman" w:hAnsi="Times New Roman" w:eastAsia="宋体" w:cs="Times New Roman"/>
                <w:color w:val="000000" w:themeColor="text1"/>
                <w:sz w:val="24"/>
                <w:szCs w:val="24"/>
                <w:lang w:bidi="zh-CN"/>
                <w14:textFill>
                  <w14:solidFill>
                    <w14:schemeClr w14:val="tx1"/>
                  </w14:solidFill>
                </w14:textFill>
              </w:rPr>
              <w:t>13</w:t>
            </w:r>
          </w:p>
        </w:tc>
        <w:tc>
          <w:tcPr>
            <w:tcW w:w="0" w:type="auto"/>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中小企业参加</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2" w:hRule="atLeast"/>
        </w:trPr>
        <w:tc>
          <w:tcPr>
            <w:tcW w:w="0" w:type="auto"/>
            <w:vAlign w:val="center"/>
          </w:tcPr>
          <w:p>
            <w:pPr>
              <w:autoSpaceDE w:val="0"/>
              <w:autoSpaceDN w:val="0"/>
              <w:spacing w:line="420" w:lineRule="exact"/>
              <w:jc w:val="center"/>
              <w:rPr>
                <w:rFonts w:ascii="Times New Roman" w:hAnsi="Times New Roman" w:eastAsia="宋体" w:cs="Times New Roman"/>
                <w:color w:val="000000" w:themeColor="text1"/>
                <w:sz w:val="24"/>
                <w:szCs w:val="24"/>
                <w:lang w:bidi="zh-CN"/>
                <w14:textFill>
                  <w14:solidFill>
                    <w14:schemeClr w14:val="tx1"/>
                  </w14:solidFill>
                </w14:textFill>
              </w:rPr>
            </w:pPr>
            <w:r>
              <w:rPr>
                <w:rFonts w:hint="default" w:ascii="Times New Roman" w:hAnsi="Times New Roman" w:eastAsia="宋体" w:cs="Times New Roman"/>
                <w:color w:val="000000" w:themeColor="text1"/>
                <w:sz w:val="24"/>
                <w:szCs w:val="24"/>
                <w:lang w:bidi="zh-CN"/>
                <w14:textFill>
                  <w14:solidFill>
                    <w14:schemeClr w14:val="tx1"/>
                  </w14:solidFill>
                </w14:textFill>
              </w:rPr>
              <w:t>14</w:t>
            </w:r>
          </w:p>
        </w:tc>
        <w:tc>
          <w:tcPr>
            <w:tcW w:w="0" w:type="auto"/>
            <w:vAlign w:val="center"/>
          </w:tcPr>
          <w:p>
            <w:pPr>
              <w:autoSpaceDE w:val="0"/>
              <w:autoSpaceDN w:val="0"/>
              <w:spacing w:line="360" w:lineRule="exact"/>
              <w:jc w:val="cente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报价</w:t>
            </w: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不正当竞争预防措施</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bidi="zh-CN"/>
                <w14:textFill>
                  <w14:solidFill>
                    <w14:schemeClr w14:val="tx1"/>
                  </w14:solidFill>
                </w14:textFill>
              </w:rPr>
            </w:pPr>
            <w:r>
              <w:rPr>
                <w:rFonts w:hint="eastAsia" w:ascii="仿宋" w:hAnsi="仿宋" w:eastAsia="仿宋" w:cs="仿宋"/>
                <w:color w:val="000000" w:themeColor="text1"/>
                <w:sz w:val="28"/>
                <w:szCs w:val="28"/>
                <w:lang w:bidi="zh-CN"/>
                <w14:textFill>
                  <w14:solidFill>
                    <w14:schemeClr w14:val="tx1"/>
                  </w14:solidFill>
                </w14:textFill>
              </w:rPr>
              <w:t>评审委员会认为供应商的报价明显低于其他通过有效性/完整性/和响应程度审查的供应商的报价</w:t>
            </w:r>
            <w:r>
              <w:rPr>
                <w:rFonts w:hint="eastAsia" w:ascii="仿宋" w:hAnsi="仿宋" w:eastAsia="仿宋" w:cs="仿宋"/>
                <w:color w:val="000000" w:themeColor="text1"/>
                <w:sz w:val="28"/>
                <w:szCs w:val="28"/>
                <w:lang w:bidi="zh-CN"/>
                <w14:textFill>
                  <w14:solidFill>
                    <w14:schemeClr w14:val="tx1"/>
                  </w14:solidFill>
                </w14:textFill>
              </w:rPr>
              <w:t>，</w:t>
            </w:r>
            <w:r>
              <w:rPr>
                <w:rFonts w:hint="eastAsia" w:ascii="仿宋" w:hAnsi="仿宋" w:eastAsia="仿宋" w:cs="仿宋"/>
                <w:color w:val="000000" w:themeColor="text1"/>
                <w:sz w:val="28"/>
                <w:szCs w:val="28"/>
                <w:lang w:bidi="zh-CN"/>
                <w14:textFill>
                  <w14:solidFill>
                    <w14:schemeClr w14:val="tx1"/>
                  </w14:solidFill>
                </w14:textFill>
              </w:rPr>
              <w:t>有可能影响产品质量或者不能诚信履约的，应当要求其在评审现场合理的时间内提供书面说明，必要时提供证明材料</w:t>
            </w:r>
            <w:r>
              <w:rPr>
                <w:rFonts w:hint="eastAsia" w:ascii="仿宋" w:hAnsi="仿宋" w:eastAsia="仿宋" w:cs="仿宋"/>
                <w:color w:val="000000" w:themeColor="text1"/>
                <w:sz w:val="28"/>
                <w:szCs w:val="28"/>
                <w:lang w:bidi="zh-CN"/>
                <w14:textFill>
                  <w14:solidFill>
                    <w14:schemeClr w14:val="tx1"/>
                  </w14:solidFill>
                </w14:textFill>
              </w:rPr>
              <w:t>。书面说明按照国家财务会计制度的规定要求，逐项就投标人提供的货物、服务的主营业务成本（应根据供应商企业类型予以区别）、税金及附加、销售费用、管理费用、财务费用等成本构成事项详细陈述。</w:t>
            </w:r>
            <w:r>
              <w:rPr>
                <w:rFonts w:hint="eastAsia" w:ascii="仿宋" w:hAnsi="仿宋" w:eastAsia="仿宋" w:cs="仿宋"/>
                <w:color w:val="000000" w:themeColor="text1"/>
                <w:sz w:val="28"/>
                <w:szCs w:val="28"/>
                <w:lang w:bidi="zh-CN"/>
                <w14:textFill>
                  <w14:solidFill>
                    <w14:schemeClr w14:val="tx1"/>
                  </w14:solidFill>
                </w14:textFill>
              </w:rPr>
              <w:t>供应商不能证明报价合理性的，评审委员会应当将其做无效响应处理。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0" w:type="auto"/>
            <w:vAlign w:val="center"/>
          </w:tcPr>
          <w:p>
            <w:pPr>
              <w:autoSpaceDE w:val="0"/>
              <w:autoSpaceDN w:val="0"/>
              <w:spacing w:line="420" w:lineRule="exact"/>
              <w:jc w:val="center"/>
              <w:rPr>
                <w:rFonts w:ascii="Times New Roman" w:hAnsi="Times New Roman" w:eastAsia="宋体" w:cs="Times New Roman"/>
                <w:color w:val="000000" w:themeColor="text1"/>
                <w:sz w:val="24"/>
                <w:szCs w:val="24"/>
                <w:lang w:bidi="zh-CN"/>
                <w14:textFill>
                  <w14:solidFill>
                    <w14:schemeClr w14:val="tx1"/>
                  </w14:solidFill>
                </w14:textFill>
              </w:rPr>
            </w:pPr>
            <w:r>
              <w:rPr>
                <w:rFonts w:hint="default" w:ascii="Times New Roman" w:hAnsi="Times New Roman" w:eastAsia="宋体" w:cs="Times New Roman"/>
                <w:color w:val="000000" w:themeColor="text1"/>
                <w:sz w:val="24"/>
                <w:szCs w:val="24"/>
                <w:lang w:bidi="zh-CN"/>
                <w14:textFill>
                  <w14:solidFill>
                    <w14:schemeClr w14:val="tx1"/>
                  </w14:solidFill>
                </w14:textFill>
              </w:rPr>
              <w:t>15</w:t>
            </w:r>
          </w:p>
        </w:tc>
        <w:tc>
          <w:tcPr>
            <w:tcW w:w="0" w:type="auto"/>
            <w:vAlign w:val="center"/>
          </w:tcPr>
          <w:p>
            <w:pPr>
              <w:autoSpaceDE w:val="0"/>
              <w:autoSpaceDN w:val="0"/>
              <w:spacing w:line="420" w:lineRule="exact"/>
              <w:jc w:val="center"/>
              <w:rPr>
                <w:rFonts w:ascii="Times New Roman" w:hAnsi="Times New Roman" w:eastAsia="宋体" w:cs="Times New Roman"/>
                <w:color w:val="000000" w:themeColor="text1"/>
                <w:sz w:val="24"/>
                <w:szCs w:val="24"/>
                <w:lang w:val="zh-CN" w:bidi="zh-CN"/>
                <w14:textFill>
                  <w14:solidFill>
                    <w14:schemeClr w14:val="tx1"/>
                  </w14:solidFill>
                </w14:textFill>
              </w:rPr>
            </w:pPr>
            <w:r>
              <w:rPr>
                <w:rFonts w:hint="default" w:ascii="Times New Roman" w:hAnsi="Times New Roman" w:eastAsia="黑体" w:cs="Times New Roman"/>
                <w:b w:val="0"/>
                <w:bCs w:val="0"/>
                <w:color w:val="000000" w:themeColor="text1"/>
                <w:sz w:val="28"/>
                <w:szCs w:val="28"/>
                <w:lang w:val="zh-CN" w:bidi="zh-CN"/>
                <w14:textFill>
                  <w14:solidFill>
                    <w14:schemeClr w14:val="tx1"/>
                  </w14:solidFill>
                </w14:textFill>
              </w:rPr>
              <w:t>现场勘查</w:t>
            </w:r>
          </w:p>
        </w:tc>
        <w:tc>
          <w:tcPr>
            <w:tcW w:w="5965" w:type="dxa"/>
            <w:vAlign w:val="center"/>
          </w:tcPr>
          <w:p>
            <w:pPr>
              <w:autoSpaceDE w:val="0"/>
              <w:autoSpaceDN w:val="0"/>
              <w:spacing w:line="420" w:lineRule="exact"/>
              <w:rPr>
                <w:rFonts w:hint="eastAsia" w:ascii="仿宋" w:hAnsi="仿宋" w:eastAsia="仿宋" w:cs="仿宋"/>
                <w:color w:val="000000" w:themeColor="text1"/>
                <w:sz w:val="28"/>
                <w:szCs w:val="28"/>
                <w:lang w:val="zh-CN" w:bidi="zh-CN"/>
                <w14:textFill>
                  <w14:solidFill>
                    <w14:schemeClr w14:val="tx1"/>
                  </w14:solidFill>
                </w14:textFill>
              </w:rPr>
            </w:pPr>
            <w:r>
              <w:rPr>
                <w:rFonts w:hint="eastAsia" w:ascii="仿宋" w:hAnsi="仿宋" w:eastAsia="仿宋" w:cs="仿宋"/>
                <w:color w:val="000000" w:themeColor="text1"/>
                <w:sz w:val="28"/>
                <w:szCs w:val="28"/>
                <w:lang w:val="zh-CN" w:bidi="zh-CN"/>
                <w14:textFill>
                  <w14:solidFill>
                    <w14:schemeClr w14:val="tx1"/>
                  </w14:solidFill>
                </w14:textFill>
              </w:rPr>
              <w:t>接受。</w:t>
            </w:r>
          </w:p>
        </w:tc>
      </w:tr>
    </w:tbl>
    <w:p>
      <w:pPr>
        <w:autoSpaceDE w:val="0"/>
        <w:autoSpaceDN w:val="0"/>
        <w:spacing w:line="596" w:lineRule="exact"/>
        <w:ind w:firstLine="640" w:firstLineChars="200"/>
        <w:jc w:val="left"/>
        <w:outlineLvl w:val="1"/>
        <w:rPr>
          <w:rFonts w:hint="default" w:ascii="Times New Roman" w:hAnsi="Times New Roman" w:eastAsia="黑体" w:cs="Times New Roman"/>
          <w:color w:val="000000" w:themeColor="text1"/>
          <w:sz w:val="32"/>
          <w:szCs w:val="32"/>
          <w:lang w:val="zh-CN" w:bidi="zh-CN"/>
          <w14:textFill>
            <w14:solidFill>
              <w14:schemeClr w14:val="tx1"/>
            </w14:solidFill>
          </w14:textFill>
        </w:rPr>
      </w:pPr>
      <w:r>
        <w:rPr>
          <w:rFonts w:hint="default" w:ascii="Times New Roman" w:hAnsi="Times New Roman" w:eastAsia="黑体" w:cs="Times New Roman"/>
          <w:color w:val="000000" w:themeColor="text1"/>
          <w:sz w:val="32"/>
          <w:szCs w:val="32"/>
          <w:lang w:val="zh-CN" w:bidi="zh-CN"/>
          <w14:textFill>
            <w14:solidFill>
              <w14:schemeClr w14:val="tx1"/>
            </w14:solidFill>
          </w14:textFill>
        </w:rPr>
        <w:t>二、总则</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一</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）适用范围</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本谈判文件仅适用于本竞争性谈判邀请中所叙述项目的采购。</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2．</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本谈判文件的解释权在采购人。</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二</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）定义</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本次谈判的采购人和甲方系指</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四川水发投资有限</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公司</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2．</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“供应商”系指获取了竞争性谈判文件，且已经提交或者准备提交响应</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文件的供应商，“乙方”系指成交的供应商。</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3．</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本谈判文件各部分规定的期间以时、日、月、年计算。期间开始的时和</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日，不计算在期间内，而从次日开始计算。期间届满的最后一天是节假日的，以</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节假日后的第一日为期间届满的日期。</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三</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）合格供应商的条件</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符合竞争性谈判邀请第</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四</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条规定的条件；</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2．</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遵守国家有关的法律、法规、规章和其他政策制度。</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四</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）供应商应当提供的资格证明材料</w:t>
      </w:r>
    </w:p>
    <w:p>
      <w:pPr>
        <w:autoSpaceDE w:val="0"/>
        <w:autoSpaceDN w:val="0"/>
        <w:spacing w:line="596" w:lineRule="exact"/>
        <w:ind w:firstLine="640" w:firstLineChars="200"/>
        <w:jc w:val="left"/>
        <w:rPr>
          <w:rFonts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供应商应提供的资格证明材料见谈判邀请第</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四</w:t>
      </w: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条规定。</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五</w:t>
      </w: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）邀请参加谈判的供应商数量</w:t>
      </w:r>
    </w:p>
    <w:p>
      <w:pPr>
        <w:widowControl/>
        <w:autoSpaceDE w:val="0"/>
        <w:autoSpaceDN w:val="0"/>
        <w:spacing w:line="596" w:lineRule="exact"/>
        <w:ind w:firstLine="640" w:firstLineChars="200"/>
        <w:rPr>
          <w:rFonts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14:textFill>
            <w14:solidFill>
              <w14:schemeClr w14:val="tx1"/>
            </w14:solidFill>
          </w14:textFill>
        </w:rPr>
        <w:t>供应商递交响应文件截止时间结束后，采购人应当组织谈判小组对递交响应文件的供应商进行资格审查，确定邀请参加谈判的供应商名单。</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六</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）竞争性谈判费用</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无论采购</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谈判</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的结果如何，供应商自行承担与参加竞争性谈判采购活动有关</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的全部费用。</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七</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响应文件</w:t>
      </w:r>
    </w:p>
    <w:p>
      <w:pPr>
        <w:autoSpaceDE w:val="0"/>
        <w:autoSpaceDN w:val="0"/>
        <w:spacing w:line="596" w:lineRule="exact"/>
        <w:ind w:firstLine="640" w:firstLineChars="200"/>
        <w:jc w:val="left"/>
        <w:rPr>
          <w:rFonts w:ascii="Times New Roman" w:hAnsi="Times New Roman" w:eastAsia="仿宋" w:cs="Times New Roman"/>
          <w:b w:val="0"/>
          <w:bCs w:val="0"/>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文件的语言、计量单位</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）供应商提交的</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响应文件</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以及供应商就有关竞争性谈判采购活动的所有来往书面文件均须使用中文。</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响应文件</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中所附或引用的外文资料，应翻译成中文。</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2</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）对不同文字文本</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响应文件</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的解释发生异议的，以中文文本为准。</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w:t>
      </w:r>
      <w:r>
        <w:rPr>
          <w:rFonts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3</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）除技术参数及要求中另有规定外，计量单位均采用国家法定的计量单</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位。</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2．</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币种及报价要求</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w:t>
      </w:r>
      <w:r>
        <w:rPr>
          <w:rFonts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）报价一律以人民币币种报价，采购人不接受任何非人民币币种的报价。</w:t>
      </w:r>
    </w:p>
    <w:p>
      <w:pPr>
        <w:autoSpaceDE w:val="0"/>
        <w:autoSpaceDN w:val="0"/>
        <w:spacing w:line="596" w:lineRule="exact"/>
        <w:ind w:firstLine="640" w:firstLineChars="200"/>
        <w:jc w:val="left"/>
        <w:rPr>
          <w:rFonts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w:t>
      </w:r>
      <w:r>
        <w:rPr>
          <w:rFonts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2</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）供应商的报价为完成本项目所有采购内容的价格。不得违反标准规范规定或合同约定，通过降低服务质量、减少服务内容等手段进行恶性竞争，扰乱正常市场秩序。</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3．</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供应商认为需要提供的</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其他</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材料，格式自拟。</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八</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）联合体报价</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本次采购活动不接受联合体报价。</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九</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）谈判保证金</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本项目参加投标人</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无</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需缴纳谈判保证金</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十</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）履约保证金</w:t>
      </w:r>
    </w:p>
    <w:p>
      <w:pPr>
        <w:autoSpaceDE w:val="0"/>
        <w:autoSpaceDN w:val="0"/>
        <w:spacing w:line="596" w:lineRule="exact"/>
        <w:ind w:firstLine="640" w:firstLineChars="200"/>
        <w:jc w:val="left"/>
        <w:rPr>
          <w:rFonts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本项目不要求履约保证金。</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十一</w:t>
      </w: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）竞争性谈判程序</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谈判小组所有成员集中与供应商对报价、技术、服务内容、商务等内容分别进行谈判，谈判目的在于澄清报价、优化需求，使所有供应商的</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报价</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具有可比性。在谈判中，谈判的</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任何一方不得透露与谈判有关的其他供应商的技术资料、价格和其他信息。</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2．</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谈判过程中，谈判小组可以根据谈判文件和谈判情况对供应商提出二轮报价要求。</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3．</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推荐成交侯选供应商</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供应商</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谈判</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结束后，谈判小组应当按照供应商的报价由低到高排序，</w:t>
      </w:r>
      <w:bookmarkStart w:id="0" w:name="_Hlk115076707"/>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推荐成交候选供应商三名</w:t>
      </w:r>
      <w:bookmarkEnd w:id="0"/>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。报价相同时，由谈判小组组织供应商抽签决定排序。</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谈判结束后，部分供应商</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响应文件</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优于谈判文件要求的，不能以此作为高价成交的依据，谈判小组也不能接受其高价成交。</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4．</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谈判失败情形</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谈判过程中，有下列情形之一的，谈判失败：</w:t>
      </w:r>
      <w:r>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 xml:space="preserve">  </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）参加本节规定的谈判的供应商均被淘汰的；</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w:t>
      </w:r>
      <w:r>
        <w:rPr>
          <w:rFonts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2</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）谈判结束，供应商</w:t>
      </w:r>
      <w:r>
        <w:rPr>
          <w:rFonts w:hint="eastAsia"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响应文件</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均不能满足谈判文件规定的采购项目最低要</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求的；</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w:t>
      </w:r>
      <w:r>
        <w:rPr>
          <w:rFonts w:ascii="Times New Roman" w:hAnsi="Times New Roman" w:eastAsia="仿宋" w:cs="Times New Roman"/>
          <w:color w:val="000000" w:themeColor="text1"/>
          <w:spacing w:val="0"/>
          <w:sz w:val="32"/>
          <w:szCs w:val="32"/>
          <w:shd w:val="clear" w:color="auto" w:fill="FFFFFF"/>
          <w:lang w:bidi="ar-SA"/>
          <w14:textFill>
            <w14:solidFill>
              <w14:schemeClr w14:val="tx1"/>
            </w14:solidFill>
          </w14:textFill>
        </w:rPr>
        <w:t>3</w:t>
      </w:r>
      <w:r>
        <w:rPr>
          <w:rFonts w:hint="eastAsia" w:ascii="Times New Roman" w:hAnsi="Times New Roman" w:eastAsia="仿宋" w:cs="Times New Roman"/>
          <w:color w:val="000000" w:themeColor="text1"/>
          <w:spacing w:val="0"/>
          <w:sz w:val="32"/>
          <w:szCs w:val="32"/>
          <w:shd w:val="clear" w:color="auto" w:fill="FFFFFF"/>
          <w:lang w:val="zh-CN" w:bidi="ar-SA"/>
          <w14:textFill>
            <w14:solidFill>
              <w14:schemeClr w14:val="tx1"/>
            </w14:solidFill>
          </w14:textFill>
        </w:rPr>
        <w:t>）供应商最终报价均超过采购预算或者本次采购项目最高限价的；</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4</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）其他无法继续开展谈判或者无法成交的情形。</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5．</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确定成交供应商</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谈判小组应当自评审结束后</w:t>
      </w: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个工作日</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内确定</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6．</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成交结果</w:t>
      </w:r>
    </w:p>
    <w:p>
      <w:pPr>
        <w:autoSpaceDE w:val="0"/>
        <w:autoSpaceDN w:val="0"/>
        <w:spacing w:line="596" w:lineRule="exact"/>
        <w:ind w:firstLine="640" w:firstLineChars="200"/>
        <w:jc w:val="left"/>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确定成交供应商后，由采购人向成交供应商发出成交通知书。</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sz w:val="32"/>
          <w:szCs w:val="32"/>
          <w:shd w:val="clear" w:color="auto" w:fill="FFFFFF"/>
          <w:lang w:bidi="ar-SA"/>
          <w14:textFill>
            <w14:solidFill>
              <w14:schemeClr w14:val="tx1"/>
            </w14:solidFill>
          </w14:textFill>
        </w:rPr>
        <w:t>十二</w:t>
      </w:r>
      <w:r>
        <w:rPr>
          <w:rFonts w:hint="eastAsia" w:ascii="Times New Roman" w:hAnsi="Times New Roman" w:eastAsia="仿宋" w:cs="Times New Roman"/>
          <w:color w:val="000000" w:themeColor="text1"/>
          <w:sz w:val="32"/>
          <w:szCs w:val="32"/>
          <w:shd w:val="clear" w:color="auto" w:fill="FFFFFF"/>
          <w:lang w:val="zh-CN" w:bidi="ar-SA"/>
          <w14:textFill>
            <w14:solidFill>
              <w14:schemeClr w14:val="tx1"/>
            </w14:solidFill>
          </w14:textFill>
        </w:rPr>
        <w:t>）签订合同</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14:textFill>
            <w14:solidFill>
              <w14:schemeClr w14:val="tx1"/>
            </w14:solidFill>
          </w14:textFill>
        </w:rPr>
      </w:pPr>
      <w:r>
        <w:rPr>
          <w:rFonts w:ascii="Times New Roman" w:hAnsi="Times New Roman" w:eastAsia="仿宋" w:cs="Times New Roman"/>
          <w:color w:val="000000" w:themeColor="text1"/>
          <w:sz w:val="32"/>
          <w:szCs w:val="32"/>
          <w:shd w:val="clear" w:color="auto" w:fill="FFFFFF"/>
          <w14:textFill>
            <w14:solidFill>
              <w14:schemeClr w14:val="tx1"/>
            </w14:solidFill>
          </w14:textFill>
        </w:rPr>
        <w:t>1.中标人在收到采购人发出的《中标通知书》后，应在规定的时间内与采购人签订采购合同。由于中标人的原因逾期未与采购人签订采购合同的，将视为放弃成交，取消其成交资格，并将按相关规定进行处理。</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val="zh-CN" w:bidi="zh-CN"/>
          <w14:textFill>
            <w14:solidFill>
              <w14:schemeClr w14:val="tx1"/>
            </w14:solidFill>
          </w14:textFill>
        </w:rPr>
      </w:pPr>
      <w:r>
        <w:rPr>
          <w:rFonts w:ascii="Times New Roman" w:hAnsi="Times New Roman" w:eastAsia="仿宋" w:cs="Times New Roman"/>
          <w:color w:val="000000" w:themeColor="text1"/>
          <w:sz w:val="32"/>
          <w:szCs w:val="32"/>
          <w:shd w:val="clear" w:color="auto" w:fill="FFFFFF"/>
          <w14:textFill>
            <w14:solidFill>
              <w14:schemeClr w14:val="tx1"/>
            </w14:solidFill>
          </w14:textFill>
        </w:rPr>
        <w:t>2.采购人不得向中标人提出任何不合理的要求，作为签订合同的条件，不得与中标人私下订立背离合同实质性内容的任何协议，所签订的合同不得对邀请采购文件和中标人竞标文件作实质性修改。</w:t>
      </w:r>
    </w:p>
    <w:p>
      <w:pPr>
        <w:autoSpaceDE w:val="0"/>
        <w:autoSpaceDN w:val="0"/>
        <w:spacing w:line="596" w:lineRule="exact"/>
        <w:ind w:firstLine="640" w:firstLineChars="200"/>
        <w:outlineLvl w:val="9"/>
        <w:rPr>
          <w:rFonts w:ascii="Times New Roman" w:hAnsi="Times New Roman" w:eastAsia="仿宋" w:cs="Times New Roman"/>
          <w:color w:val="000000" w:themeColor="text1"/>
          <w:sz w:val="32"/>
          <w:szCs w:val="32"/>
          <w:shd w:val="clear" w:color="auto" w:fill="FFFFFF"/>
          <w14:textFill>
            <w14:solidFill>
              <w14:schemeClr w14:val="tx1"/>
            </w14:solidFill>
          </w14:textFill>
        </w:rPr>
      </w:pPr>
      <w:r>
        <w:rPr>
          <w:rFonts w:hint="eastAsia" w:ascii="Times New Roman" w:hAnsi="Times New Roman" w:eastAsia="仿宋" w:cs="Times New Roman"/>
          <w:color w:val="000000" w:themeColor="text1"/>
          <w:w w:val="100"/>
          <w:sz w:val="32"/>
          <w:szCs w:val="32"/>
          <w:shd w:val="clear" w:color="auto" w:fill="FFFFFF"/>
          <w:lang w:val="en-US" w:bidi="ar-SA"/>
          <w14:textFill>
            <w14:solidFill>
              <w14:schemeClr w14:val="tx1"/>
            </w14:solidFill>
          </w14:textFill>
        </w:rPr>
        <w:t>（</w:t>
      </w:r>
      <w:r>
        <w:rPr>
          <w:rFonts w:hint="eastAsia" w:ascii="Times New Roman" w:hAnsi="Times New Roman" w:eastAsia="仿宋" w:cs="Times New Roman"/>
          <w:color w:val="000000" w:themeColor="text1"/>
          <w:w w:val="100"/>
          <w:sz w:val="32"/>
          <w:szCs w:val="32"/>
          <w:shd w:val="clear" w:color="auto" w:fill="FFFFFF"/>
          <w:lang w:bidi="ar-SA"/>
          <w14:textFill>
            <w14:solidFill>
              <w14:schemeClr w14:val="tx1"/>
            </w14:solidFill>
          </w14:textFill>
        </w:rPr>
        <w:t>十三</w:t>
      </w:r>
      <w:r>
        <w:rPr>
          <w:rFonts w:hint="eastAsia" w:ascii="Times New Roman" w:hAnsi="Times New Roman" w:eastAsia="仿宋" w:cs="Times New Roman"/>
          <w:color w:val="000000" w:themeColor="text1"/>
          <w:w w:val="100"/>
          <w:sz w:val="32"/>
          <w:szCs w:val="32"/>
          <w:shd w:val="clear" w:color="auto" w:fill="FFFFFF"/>
          <w:lang w:val="en-US" w:bidi="ar-SA"/>
          <w14:textFill>
            <w14:solidFill>
              <w14:schemeClr w14:val="tx1"/>
            </w14:solidFill>
          </w14:textFill>
        </w:rPr>
        <w:t>）合同分包或转包</w:t>
      </w:r>
    </w:p>
    <w:p>
      <w:pPr>
        <w:autoSpaceDE w:val="0"/>
        <w:autoSpaceDN w:val="0"/>
        <w:spacing w:line="596" w:lineRule="exact"/>
        <w:ind w:firstLine="640" w:firstLineChars="200"/>
        <w:jc w:val="left"/>
        <w:rPr>
          <w:rFonts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本项目不允许合同分包或转包。</w:t>
      </w:r>
    </w:p>
    <w:p>
      <w:pPr>
        <w:autoSpaceDE w:val="0"/>
        <w:autoSpaceDN w:val="0"/>
        <w:spacing w:line="596" w:lineRule="exact"/>
        <w:ind w:firstLine="640" w:firstLineChars="200"/>
        <w:jc w:val="left"/>
        <w:outlineLvl w:val="9"/>
        <w:rPr>
          <w:rFonts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pP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w:t>
      </w:r>
      <w:r>
        <w:rPr>
          <w:rFonts w:hint="eastAsia" w:ascii="Times New Roman" w:hAnsi="Times New Roman" w:eastAsia="仿宋" w:cs="Times New Roman"/>
          <w:color w:val="000000" w:themeColor="text1"/>
          <w:kern w:val="2"/>
          <w:sz w:val="32"/>
          <w:szCs w:val="32"/>
          <w:shd w:val="clear" w:color="auto" w:fill="FFFFFF"/>
          <w:lang w:bidi="ar-SA"/>
          <w14:textFill>
            <w14:solidFill>
              <w14:schemeClr w14:val="tx1"/>
            </w14:solidFill>
          </w14:textFill>
        </w:rPr>
        <w:t>十四</w:t>
      </w:r>
      <w:r>
        <w:rPr>
          <w:rFonts w:hint="eastAsia" w:ascii="Times New Roman" w:hAnsi="Times New Roman" w:eastAsia="仿宋" w:cs="Times New Roman"/>
          <w:color w:val="000000" w:themeColor="text1"/>
          <w:kern w:val="2"/>
          <w:sz w:val="32"/>
          <w:szCs w:val="32"/>
          <w:shd w:val="clear" w:color="auto" w:fill="FFFFFF"/>
          <w:lang w:val="zh-CN" w:bidi="ar-SA"/>
          <w14:textFill>
            <w14:solidFill>
              <w14:schemeClr w14:val="tx1"/>
            </w14:solidFill>
          </w14:textFill>
        </w:rPr>
        <w:t>）履行合同</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1．成交供应商与采购人签订合同后，合同双方应严格执行合同条款，履行合同规定的义务，保证合同的顺利完成。</w:t>
      </w:r>
    </w:p>
    <w:p>
      <w:pPr>
        <w:autoSpaceDE w:val="0"/>
        <w:autoSpaceDN w:val="0"/>
        <w:spacing w:line="596" w:lineRule="exact"/>
        <w:ind w:firstLine="640" w:firstLineChars="200"/>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pPr>
      <w:r>
        <w:rPr>
          <w:rFonts w:ascii="Times New Roman" w:hAnsi="Times New Roman" w:eastAsia="仿宋" w:cs="Times New Roman"/>
          <w:color w:val="000000" w:themeColor="text1"/>
          <w:sz w:val="32"/>
          <w:szCs w:val="32"/>
          <w:shd w:val="clear" w:color="auto" w:fill="FFFFFF"/>
          <w:lang w:bidi="ar-SA"/>
          <w14:textFill>
            <w14:solidFill>
              <w14:schemeClr w14:val="tx1"/>
            </w14:solidFill>
          </w14:textFill>
        </w:rPr>
        <w:t>2．在合同履行过程中，如发生合同纠纷，合同双方应按照《民法典》的有关规定进行处理。</w:t>
      </w:r>
    </w:p>
    <w:p>
      <w:pPr>
        <w:autoSpaceDE w:val="0"/>
        <w:autoSpaceDN w:val="0"/>
        <w:spacing w:line="500" w:lineRule="exact"/>
        <w:ind w:firstLine="640" w:firstLineChars="200"/>
        <w:rPr>
          <w:rFonts w:ascii="Times New Roman" w:hAnsi="Times New Roman" w:eastAsia="仿宋" w:cs="Times New Roman"/>
          <w:color w:val="000000" w:themeColor="text1"/>
          <w:sz w:val="32"/>
          <w:szCs w:val="32"/>
          <w:shd w:val="clear" w:color="auto" w:fill="FFFFFF"/>
          <w14:textFill>
            <w14:solidFill>
              <w14:schemeClr w14:val="tx1"/>
            </w14:solidFill>
          </w14:textFill>
        </w:rPr>
        <w:sectPr>
          <w:headerReference r:id="rId5" w:type="default"/>
          <w:footerReference r:id="rId6" w:type="default"/>
          <w:pgSz w:w="11910" w:h="16840"/>
          <w:pgMar w:top="2098" w:right="1474" w:bottom="1984" w:left="1587" w:header="1417" w:footer="1417" w:gutter="0"/>
          <w:cols w:space="720" w:num="1"/>
          <w:docGrid w:linePitch="1" w:charSpace="0"/>
        </w:sectPr>
      </w:pPr>
    </w:p>
    <w:p>
      <w:pPr>
        <w:autoSpaceDE w:val="0"/>
        <w:autoSpaceDN w:val="0"/>
        <w:adjustRightInd w:val="0"/>
        <w:spacing w:after="120" w:afterLines="50" w:line="520" w:lineRule="exact"/>
        <w:jc w:val="center"/>
        <w:outlineLvl w:val="0"/>
        <w:rPr>
          <w:rFonts w:hint="eastAsia" w:ascii="黑体" w:hAnsi="黑体" w:eastAsia="黑体" w:cs="黑体"/>
          <w:b w:val="0"/>
          <w:bCs w:val="0"/>
          <w:color w:val="auto"/>
          <w:sz w:val="32"/>
          <w:szCs w:val="32"/>
          <w:lang w:val="zh-CN" w:bidi="zh-CN"/>
        </w:rPr>
      </w:pPr>
      <w:r>
        <w:rPr>
          <w:rFonts w:hint="eastAsia" w:ascii="黑体" w:hAnsi="黑体" w:eastAsia="黑体" w:cs="黑体"/>
          <w:b w:val="0"/>
          <w:bCs w:val="0"/>
          <w:color w:val="auto"/>
          <w:sz w:val="32"/>
          <w:szCs w:val="32"/>
          <w:lang w:val="zh-CN" w:bidi="zh-CN"/>
        </w:rPr>
        <w:t>第三章 采购项目技术、服务及商务要求</w:t>
      </w:r>
    </w:p>
    <w:p>
      <w:pPr>
        <w:autoSpaceDE w:val="0"/>
        <w:autoSpaceDN w:val="0"/>
        <w:adjustRightInd w:val="0"/>
        <w:spacing w:after="120" w:afterLines="50" w:line="520" w:lineRule="exact"/>
        <w:ind w:firstLine="0" w:firstLineChars="0"/>
        <w:jc w:val="both"/>
        <w:outlineLvl w:val="0"/>
        <w:rPr>
          <w:rFonts w:hint="eastAsia" w:ascii="黑体" w:hAnsi="黑体" w:eastAsia="黑体" w:cs="黑体"/>
          <w:color w:val="auto"/>
          <w:sz w:val="32"/>
          <w:szCs w:val="32"/>
          <w:lang w:val="zh-CN" w:bidi="zh-CN"/>
        </w:rPr>
      </w:pPr>
      <w:r>
        <w:rPr>
          <w:rFonts w:hint="eastAsia" w:ascii="黑体" w:hAnsi="黑体" w:eastAsia="黑体" w:cs="黑体"/>
          <w:color w:val="auto"/>
          <w:sz w:val="32"/>
          <w:szCs w:val="32"/>
          <w:lang w:val="zh-CN" w:bidi="zh-CN"/>
        </w:rPr>
        <w:t>一、项目概述</w:t>
      </w:r>
    </w:p>
    <w:p>
      <w:pPr>
        <w:autoSpaceDE w:val="0"/>
        <w:autoSpaceDN w:val="0"/>
        <w:spacing w:line="520" w:lineRule="exact"/>
        <w:ind w:firstLine="0" w:firstLineChars="0"/>
        <w:jc w:val="left"/>
        <w:rPr>
          <w:rFonts w:hint="eastAsia" w:ascii="仿宋" w:hAnsi="仿宋" w:eastAsia="仿宋" w:cs="仿宋"/>
          <w:sz w:val="28"/>
          <w:szCs w:val="28"/>
          <w:lang w:bidi="zh-CN"/>
        </w:rPr>
      </w:pPr>
      <w:r>
        <w:rPr>
          <w:rFonts w:hint="eastAsia" w:ascii="仿宋" w:hAnsi="仿宋" w:eastAsia="仿宋" w:cs="仿宋"/>
          <w:color w:val="000000" w:themeColor="text1"/>
          <w:sz w:val="28"/>
          <w:szCs w:val="28"/>
          <w14:textFill>
            <w14:solidFill>
              <w14:schemeClr w14:val="tx1"/>
            </w14:solidFill>
          </w14:textFill>
        </w:rPr>
        <w:t>我公司拟对本部员工春夏季工作服进行采购，</w:t>
      </w:r>
      <w:r>
        <w:rPr>
          <w:rFonts w:hint="eastAsia" w:ascii="仿宋" w:hAnsi="仿宋" w:eastAsia="仿宋" w:cs="仿宋"/>
          <w:color w:val="000000" w:themeColor="text1"/>
          <w:sz w:val="28"/>
          <w:szCs w:val="28"/>
          <w:lang w:bidi="zh-CN"/>
          <w14:textFill>
            <w14:solidFill>
              <w14:schemeClr w14:val="tx1"/>
            </w14:solidFill>
          </w14:textFill>
        </w:rPr>
        <w:t>本次采购项目共计1个包件，具体要求如下：</w:t>
      </w:r>
    </w:p>
    <w:tbl>
      <w:tblPr>
        <w:tblStyle w:val="13"/>
        <w:tblW w:w="9341"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1548"/>
        <w:gridCol w:w="1901"/>
        <w:gridCol w:w="249"/>
        <w:gridCol w:w="251"/>
        <w:gridCol w:w="58"/>
        <w:gridCol w:w="2053"/>
        <w:gridCol w:w="328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619" w:hRule="atLeast"/>
          <w:jc w:val="center"/>
        </w:trPr>
        <w:tc>
          <w:tcPr>
            <w:tcW w:w="1548" w:type="dxa"/>
            <w:shd w:val="clear" w:color="auto" w:fill="auto"/>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款式</w:t>
            </w:r>
          </w:p>
        </w:tc>
        <w:tc>
          <w:tcPr>
            <w:tcW w:w="7793" w:type="dxa"/>
            <w:gridSpan w:val="6"/>
            <w:tcBorders>
              <w:right w:val="single" w:color="auto" w:sz="4" w:space="0"/>
            </w:tcBorders>
            <w:shd w:val="clear" w:color="auto" w:fill="auto"/>
            <w:vAlign w:val="center"/>
          </w:tcPr>
          <w:p>
            <w:pPr>
              <w:tabs>
                <w:tab w:val="left" w:pos="993"/>
              </w:tabs>
              <w:spacing w:line="3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男西服上衣为单排2扣、单开叉、平驳领，下装为西裤，采用直筒裤，总体要求大方经典，适应面广，春夏季节相搭配。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shd w:val="clear" w:color="auto" w:fill="auto"/>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要求</w:t>
            </w:r>
          </w:p>
        </w:tc>
        <w:tc>
          <w:tcPr>
            <w:tcW w:w="7793" w:type="dxa"/>
            <w:gridSpan w:val="6"/>
            <w:tcBorders>
              <w:right w:val="single" w:color="auto" w:sz="4" w:space="0"/>
            </w:tcBorders>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做工细致，品质感好。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vMerge w:val="restart"/>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面料要求</w:t>
            </w:r>
          </w:p>
        </w:tc>
        <w:tc>
          <w:tcPr>
            <w:tcW w:w="2150" w:type="dxa"/>
            <w:gridSpan w:val="2"/>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成分</w:t>
            </w:r>
          </w:p>
        </w:tc>
        <w:tc>
          <w:tcPr>
            <w:tcW w:w="5643"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100%的羊毛精纺</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2150" w:type="dxa"/>
            <w:gridSpan w:val="2"/>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纱支</w:t>
            </w:r>
          </w:p>
        </w:tc>
        <w:tc>
          <w:tcPr>
            <w:tcW w:w="5643"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color w:val="000000" w:themeColor="text1"/>
                <w:sz w:val="28"/>
                <w:szCs w:val="28"/>
                <w14:textFill>
                  <w14:solidFill>
                    <w14:schemeClr w14:val="tx1"/>
                  </w14:solidFill>
                </w14:textFill>
              </w:rPr>
              <w:t>不低于1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20</w:t>
            </w:r>
            <w:r>
              <w:rPr>
                <w:rFonts w:hint="default" w:ascii="Times New Roman" w:hAnsi="Times New Roman" w:eastAsia="仿宋" w:cs="Times New Roman"/>
                <w:color w:val="000000" w:themeColor="text1"/>
                <w:sz w:val="28"/>
                <w:szCs w:val="28"/>
                <w14:textFill>
                  <w14:solidFill>
                    <w14:schemeClr w14:val="tx1"/>
                  </w14:solidFill>
                </w14:textFill>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2150" w:type="dxa"/>
            <w:gridSpan w:val="2"/>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克重</w:t>
            </w:r>
          </w:p>
        </w:tc>
        <w:tc>
          <w:tcPr>
            <w:tcW w:w="5643"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不低于250g/m（按幅宽1.5米计）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2150" w:type="dxa"/>
            <w:gridSpan w:val="2"/>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颜色</w:t>
            </w:r>
          </w:p>
        </w:tc>
        <w:tc>
          <w:tcPr>
            <w:tcW w:w="5643"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藏蓝色/藏青色系列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2150" w:type="dxa"/>
            <w:gridSpan w:val="2"/>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标准要点</w:t>
            </w:r>
          </w:p>
        </w:tc>
        <w:tc>
          <w:tcPr>
            <w:tcW w:w="5643"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透气性强、挺括有质感、抗静电、抗皱易打理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辅料要求</w:t>
            </w:r>
          </w:p>
        </w:tc>
        <w:tc>
          <w:tcPr>
            <w:tcW w:w="7793" w:type="dxa"/>
            <w:gridSpan w:val="6"/>
            <w:shd w:val="clear" w:color="auto" w:fill="auto"/>
            <w:vAlign w:val="center"/>
          </w:tcPr>
          <w:p>
            <w:pPr>
              <w:tabs>
                <w:tab w:val="left" w:pos="993"/>
              </w:tabs>
              <w:spacing w:line="3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垫肩、拉链、纽扣、衬布、缝纫线等质量好，与服装配套性能好。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919" w:hRule="atLeast"/>
          <w:jc w:val="center"/>
        </w:trPr>
        <w:tc>
          <w:tcPr>
            <w:tcW w:w="1548" w:type="dxa"/>
            <w:shd w:val="clear" w:color="auto" w:fill="auto"/>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款式</w:t>
            </w:r>
          </w:p>
        </w:tc>
        <w:tc>
          <w:tcPr>
            <w:tcW w:w="7793" w:type="dxa"/>
            <w:gridSpan w:val="6"/>
            <w:tcBorders>
              <w:right w:val="single" w:color="auto" w:sz="4" w:space="0"/>
            </w:tcBorders>
            <w:shd w:val="clear" w:color="auto" w:fill="auto"/>
            <w:vAlign w:val="center"/>
          </w:tcPr>
          <w:p>
            <w:pPr>
              <w:tabs>
                <w:tab w:val="left" w:pos="993"/>
              </w:tabs>
              <w:spacing w:line="3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女西服上衣为双排一扣单开叉，青果领，撇方角下摆，一字袋、下装为西裤，总体要求月牙袋，前无折，后单省，腰身服帖，曲线优美，适应面广，春夏季节相搭配。</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shd w:val="clear" w:color="auto" w:fill="auto"/>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要求</w:t>
            </w:r>
          </w:p>
        </w:tc>
        <w:tc>
          <w:tcPr>
            <w:tcW w:w="7793" w:type="dxa"/>
            <w:gridSpan w:val="6"/>
            <w:tcBorders>
              <w:right w:val="single" w:color="auto" w:sz="4" w:space="0"/>
            </w:tcBorders>
            <w:shd w:val="clear" w:color="auto" w:fill="auto"/>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做工细致，品质感好。</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353" w:hRule="atLeast"/>
          <w:jc w:val="center"/>
        </w:trPr>
        <w:tc>
          <w:tcPr>
            <w:tcW w:w="1548" w:type="dxa"/>
            <w:vMerge w:val="restart"/>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面料要求</w:t>
            </w:r>
          </w:p>
        </w:tc>
        <w:tc>
          <w:tcPr>
            <w:tcW w:w="1901" w:type="dxa"/>
            <w:shd w:val="clear" w:color="auto" w:fill="auto"/>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成分</w:t>
            </w:r>
          </w:p>
        </w:tc>
        <w:tc>
          <w:tcPr>
            <w:tcW w:w="5892" w:type="dxa"/>
            <w:gridSpan w:val="5"/>
            <w:shd w:val="clear" w:color="auto" w:fill="auto"/>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100%的羊毛精纺或优质三醋酸</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353"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1901" w:type="dxa"/>
            <w:shd w:val="clear" w:color="auto" w:fill="auto"/>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纱支</w:t>
            </w:r>
          </w:p>
        </w:tc>
        <w:tc>
          <w:tcPr>
            <w:tcW w:w="5892" w:type="dxa"/>
            <w:gridSpan w:val="5"/>
            <w:shd w:val="clear" w:color="auto" w:fill="auto"/>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羊毛不低于1</w:t>
            </w:r>
            <w:r>
              <w:rPr>
                <w:rFonts w:hint="default" w:ascii="Times New Roman" w:hAnsi="Times New Roman" w:eastAsia="仿宋" w:cs="Times New Roman"/>
                <w:color w:val="000000" w:themeColor="text1"/>
                <w:sz w:val="28"/>
                <w:szCs w:val="28"/>
                <w:lang w:val="en-US" w:eastAsia="zh-CN"/>
                <w14:textFill>
                  <w14:solidFill>
                    <w14:schemeClr w14:val="tx1"/>
                  </w14:solidFill>
                </w14:textFill>
              </w:rPr>
              <w:t>20</w:t>
            </w:r>
            <w:r>
              <w:rPr>
                <w:rFonts w:hint="default" w:ascii="Times New Roman" w:hAnsi="Times New Roman" w:eastAsia="仿宋" w:cs="Times New Roman"/>
                <w:color w:val="000000" w:themeColor="text1"/>
                <w:sz w:val="28"/>
                <w:szCs w:val="28"/>
                <w14:textFill>
                  <w14:solidFill>
                    <w14:schemeClr w14:val="tx1"/>
                  </w14:solidFill>
                </w14:textFill>
              </w:rPr>
              <w:t>’s</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619"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1901" w:type="dxa"/>
            <w:shd w:val="clear" w:color="auto" w:fill="auto"/>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克重</w:t>
            </w:r>
          </w:p>
        </w:tc>
        <w:tc>
          <w:tcPr>
            <w:tcW w:w="2611"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羊毛面料不低于250g/m（按幅宽1.5米计）</w:t>
            </w:r>
          </w:p>
        </w:tc>
        <w:tc>
          <w:tcPr>
            <w:tcW w:w="3281" w:type="dxa"/>
            <w:shd w:val="clear" w:color="auto" w:fill="auto"/>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三醋酸面料不低于230g/㎡</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1901" w:type="dxa"/>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颜色</w:t>
            </w:r>
          </w:p>
        </w:tc>
        <w:tc>
          <w:tcPr>
            <w:tcW w:w="5892" w:type="dxa"/>
            <w:gridSpan w:val="5"/>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藏蓝色/藏青色系列</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1901" w:type="dxa"/>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标准要点</w:t>
            </w:r>
          </w:p>
        </w:tc>
        <w:tc>
          <w:tcPr>
            <w:tcW w:w="5892" w:type="dxa"/>
            <w:gridSpan w:val="5"/>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透气性强、挺括有质感、抗静电、抗皱易打理</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wBefore w:w="0" w:type="auto"/>
          <w:trHeight w:val="419" w:hRule="atLeast"/>
          <w:jc w:val="center"/>
        </w:trPr>
        <w:tc>
          <w:tcPr>
            <w:tcW w:w="1548" w:type="dxa"/>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辅料要求</w:t>
            </w:r>
          </w:p>
        </w:tc>
        <w:tc>
          <w:tcPr>
            <w:tcW w:w="7793" w:type="dxa"/>
            <w:gridSpan w:val="6"/>
            <w:shd w:val="clear" w:color="auto" w:fill="auto"/>
            <w:vAlign w:val="center"/>
          </w:tcPr>
          <w:p>
            <w:pPr>
              <w:tabs>
                <w:tab w:val="left" w:pos="993"/>
              </w:tabs>
              <w:spacing w:line="3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垫肩、拉链、纽扣、衬布、缝纫线等质量好，与服装配套性能好。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8" w:hRule="atLeast"/>
          <w:jc w:val="center"/>
        </w:trPr>
        <w:tc>
          <w:tcPr>
            <w:tcW w:w="1548" w:type="dxa"/>
            <w:shd w:val="clear" w:color="auto" w:fill="auto"/>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款式要求</w:t>
            </w:r>
          </w:p>
        </w:tc>
        <w:tc>
          <w:tcPr>
            <w:tcW w:w="7793" w:type="dxa"/>
            <w:gridSpan w:val="6"/>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男衬衫要求大方经典，适应面广。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0" w:hRule="atLeast"/>
          <w:jc w:val="center"/>
        </w:trPr>
        <w:tc>
          <w:tcPr>
            <w:tcW w:w="1548" w:type="dxa"/>
            <w:shd w:val="clear" w:color="auto" w:fill="auto"/>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工艺要求</w:t>
            </w:r>
          </w:p>
        </w:tc>
        <w:tc>
          <w:tcPr>
            <w:tcW w:w="7793" w:type="dxa"/>
            <w:gridSpan w:val="6"/>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采用成衣免烫工艺。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15" w:hRule="atLeast"/>
          <w:jc w:val="center"/>
        </w:trPr>
        <w:tc>
          <w:tcPr>
            <w:tcW w:w="1548" w:type="dxa"/>
            <w:vMerge w:val="restart"/>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面料要求</w:t>
            </w:r>
          </w:p>
        </w:tc>
        <w:tc>
          <w:tcPr>
            <w:tcW w:w="2459"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成分</w:t>
            </w:r>
          </w:p>
        </w:tc>
        <w:tc>
          <w:tcPr>
            <w:tcW w:w="5334" w:type="dxa"/>
            <w:gridSpan w:val="2"/>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100%棉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0"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2459"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纱支</w:t>
            </w:r>
          </w:p>
        </w:tc>
        <w:tc>
          <w:tcPr>
            <w:tcW w:w="5334" w:type="dxa"/>
            <w:gridSpan w:val="2"/>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不低于140’s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55" w:hRule="atLeast"/>
          <w:jc w:val="center"/>
        </w:trPr>
        <w:tc>
          <w:tcPr>
            <w:tcW w:w="1548" w:type="dxa"/>
            <w:vMerge w:val="restart"/>
            <w:vAlign w:val="center"/>
          </w:tcPr>
          <w:p>
            <w:pPr>
              <w:tabs>
                <w:tab w:val="left" w:pos="993"/>
              </w:tabs>
              <w:spacing w:line="340" w:lineRule="exact"/>
              <w:jc w:val="center"/>
              <w:rPr>
                <w:rFonts w:hint="eastAsia" w:ascii="黑体" w:hAnsi="黑体" w:eastAsia="黑体" w:cs="黑体"/>
                <w:sz w:val="28"/>
                <w:szCs w:val="28"/>
              </w:rPr>
            </w:pPr>
          </w:p>
        </w:tc>
        <w:tc>
          <w:tcPr>
            <w:tcW w:w="2459"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颜色</w:t>
            </w:r>
          </w:p>
        </w:tc>
        <w:tc>
          <w:tcPr>
            <w:tcW w:w="5334" w:type="dxa"/>
            <w:gridSpan w:val="2"/>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白色系列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391" w:hRule="atLeast"/>
          <w:jc w:val="center"/>
        </w:trPr>
        <w:tc>
          <w:tcPr>
            <w:tcW w:w="1548" w:type="dxa"/>
            <w:vMerge w:val="continue"/>
            <w:vAlign w:val="center"/>
          </w:tcPr>
          <w:p>
            <w:pPr>
              <w:tabs>
                <w:tab w:val="left" w:pos="993"/>
              </w:tabs>
              <w:spacing w:line="340" w:lineRule="exact"/>
              <w:jc w:val="center"/>
              <w:rPr>
                <w:rFonts w:ascii="宋体" w:hAnsi="宋体" w:eastAsia="宋体" w:cs="宋体"/>
                <w:sz w:val="22"/>
                <w:szCs w:val="20"/>
              </w:rPr>
            </w:pPr>
          </w:p>
        </w:tc>
        <w:tc>
          <w:tcPr>
            <w:tcW w:w="2459" w:type="dxa"/>
            <w:gridSpan w:val="4"/>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标准要点</w:t>
            </w:r>
          </w:p>
        </w:tc>
        <w:tc>
          <w:tcPr>
            <w:tcW w:w="5334" w:type="dxa"/>
            <w:gridSpan w:val="2"/>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耐穿、耐皱、抗静电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60" w:hRule="atLeast"/>
          <w:jc w:val="center"/>
        </w:trPr>
        <w:tc>
          <w:tcPr>
            <w:tcW w:w="1548" w:type="dxa"/>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辅料要求</w:t>
            </w:r>
          </w:p>
        </w:tc>
        <w:tc>
          <w:tcPr>
            <w:tcW w:w="7793" w:type="dxa"/>
            <w:gridSpan w:val="6"/>
            <w:shd w:val="clear" w:color="auto" w:fill="auto"/>
            <w:vAlign w:val="center"/>
          </w:tcPr>
          <w:p>
            <w:pPr>
              <w:tabs>
                <w:tab w:val="left" w:pos="993"/>
              </w:tabs>
              <w:spacing w:line="340" w:lineRule="exact"/>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扣、衬布、缝纫线等质量好，与服装配套性能好。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610" w:hRule="atLeast"/>
          <w:jc w:val="center"/>
        </w:trPr>
        <w:tc>
          <w:tcPr>
            <w:tcW w:w="1548" w:type="dxa"/>
            <w:shd w:val="clear" w:color="auto" w:fill="auto"/>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款式要求</w:t>
            </w:r>
          </w:p>
        </w:tc>
        <w:tc>
          <w:tcPr>
            <w:tcW w:w="7793" w:type="dxa"/>
            <w:gridSpan w:val="6"/>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女衬衫子母扣，袖口开小袖叉，方角袖头，锁眼钉扣，修身挺阔版型，要求大方经典，适应面广。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wBefore w:w="0" w:type="auto"/>
          <w:trHeight w:val="410" w:hRule="atLeast"/>
          <w:jc w:val="center"/>
        </w:trPr>
        <w:tc>
          <w:tcPr>
            <w:tcW w:w="1548" w:type="dxa"/>
            <w:shd w:val="clear" w:color="auto" w:fill="auto"/>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工艺要求</w:t>
            </w:r>
          </w:p>
        </w:tc>
        <w:tc>
          <w:tcPr>
            <w:tcW w:w="7793" w:type="dxa"/>
            <w:gridSpan w:val="6"/>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采用成衣免烫工艺。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48" w:type="dxa"/>
            <w:vMerge w:val="restart"/>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面料要求</w:t>
            </w:r>
          </w:p>
        </w:tc>
        <w:tc>
          <w:tcPr>
            <w:tcW w:w="2401" w:type="dxa"/>
            <w:gridSpan w:val="3"/>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成分</w:t>
            </w:r>
          </w:p>
        </w:tc>
        <w:tc>
          <w:tcPr>
            <w:tcW w:w="5392" w:type="dxa"/>
            <w:gridSpan w:val="3"/>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100%棉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2401" w:type="dxa"/>
            <w:gridSpan w:val="3"/>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纱支</w:t>
            </w:r>
          </w:p>
        </w:tc>
        <w:tc>
          <w:tcPr>
            <w:tcW w:w="5392" w:type="dxa"/>
            <w:gridSpan w:val="3"/>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不低于140’s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2401" w:type="dxa"/>
            <w:gridSpan w:val="3"/>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颜色</w:t>
            </w:r>
          </w:p>
        </w:tc>
        <w:tc>
          <w:tcPr>
            <w:tcW w:w="5392" w:type="dxa"/>
            <w:gridSpan w:val="3"/>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白色系列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548" w:type="dxa"/>
            <w:vMerge w:val="continue"/>
            <w:vAlign w:val="center"/>
          </w:tcPr>
          <w:p>
            <w:pPr>
              <w:tabs>
                <w:tab w:val="left" w:pos="993"/>
              </w:tabs>
              <w:spacing w:line="340" w:lineRule="exact"/>
              <w:jc w:val="center"/>
              <w:rPr>
                <w:rFonts w:hint="eastAsia" w:ascii="黑体" w:hAnsi="黑体" w:eastAsia="黑体" w:cs="黑体"/>
                <w:sz w:val="28"/>
                <w:szCs w:val="28"/>
              </w:rPr>
            </w:pPr>
          </w:p>
        </w:tc>
        <w:tc>
          <w:tcPr>
            <w:tcW w:w="2401" w:type="dxa"/>
            <w:gridSpan w:val="3"/>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标准要点</w:t>
            </w:r>
          </w:p>
        </w:tc>
        <w:tc>
          <w:tcPr>
            <w:tcW w:w="5392" w:type="dxa"/>
            <w:gridSpan w:val="3"/>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耐穿、耐皱、抗静电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jc w:val="center"/>
        </w:trPr>
        <w:tc>
          <w:tcPr>
            <w:tcW w:w="1548" w:type="dxa"/>
            <w:vAlign w:val="center"/>
          </w:tcPr>
          <w:p>
            <w:pPr>
              <w:tabs>
                <w:tab w:val="left" w:pos="993"/>
              </w:tabs>
              <w:spacing w:line="340" w:lineRule="exact"/>
              <w:jc w:val="center"/>
              <w:rPr>
                <w:rFonts w:hint="eastAsia" w:ascii="黑体" w:hAnsi="黑体" w:eastAsia="黑体" w:cs="黑体"/>
                <w:sz w:val="28"/>
                <w:szCs w:val="28"/>
              </w:rPr>
            </w:pPr>
            <w:r>
              <w:rPr>
                <w:rFonts w:hint="eastAsia" w:ascii="黑体" w:hAnsi="黑体" w:eastAsia="黑体" w:cs="黑体"/>
                <w:sz w:val="28"/>
                <w:szCs w:val="28"/>
              </w:rPr>
              <w:t>辅料要求</w:t>
            </w:r>
          </w:p>
        </w:tc>
        <w:tc>
          <w:tcPr>
            <w:tcW w:w="7793" w:type="dxa"/>
            <w:gridSpan w:val="6"/>
            <w:shd w:val="clear" w:color="auto" w:fill="auto"/>
            <w:vAlign w:val="center"/>
          </w:tcPr>
          <w:p>
            <w:pPr>
              <w:tabs>
                <w:tab w:val="left" w:pos="993"/>
              </w:tabs>
              <w:spacing w:line="340" w:lineRule="exact"/>
              <w:jc w:val="center"/>
              <w:rPr>
                <w:rFonts w:hint="default" w:ascii="Times New Roman" w:hAnsi="Times New Roman" w:eastAsia="仿宋" w:cs="Times New Roman"/>
                <w:sz w:val="28"/>
                <w:szCs w:val="28"/>
              </w:rPr>
            </w:pPr>
            <w:r>
              <w:rPr>
                <w:rFonts w:hint="default" w:ascii="Times New Roman" w:hAnsi="Times New Roman" w:eastAsia="仿宋" w:cs="Times New Roman"/>
                <w:sz w:val="28"/>
                <w:szCs w:val="28"/>
              </w:rPr>
              <w:t>扣、衬布、缝纫线等质量好，与服装配套性能好。</w:t>
            </w:r>
          </w:p>
        </w:tc>
      </w:tr>
    </w:tbl>
    <w:p>
      <w:pPr>
        <w:pStyle w:val="3"/>
        <w:numPr>
          <w:ilvl w:val="-1"/>
          <w:numId w:val="0"/>
        </w:numPr>
        <w:spacing w:after="0" w:line="596" w:lineRule="exact"/>
        <w:ind w:firstLine="560" w:firstLineChars="200"/>
        <w:rPr>
          <w:rFonts w:hint="default" w:ascii="Times New Roman" w:hAnsi="Times New Roman" w:eastAsia="仿宋" w:cs="Times New Roman"/>
          <w:b w:val="0"/>
          <w:color w:val="000000" w:themeColor="text1"/>
          <w:sz w:val="28"/>
          <w:szCs w:val="28"/>
          <w14:textFill>
            <w14:solidFill>
              <w14:schemeClr w14:val="tx1"/>
            </w14:solidFill>
          </w14:textFill>
        </w:rPr>
      </w:pPr>
      <w:r>
        <w:rPr>
          <w:rFonts w:hint="eastAsia" w:ascii="Times New Roman" w:hAnsi="Times New Roman" w:eastAsia="仿宋" w:cs="Times New Roman"/>
          <w:b w:val="0"/>
          <w:color w:val="000000" w:themeColor="text1"/>
          <w:sz w:val="28"/>
          <w:szCs w:val="28"/>
          <w:lang w:val="en-US" w:eastAsia="zh-CN"/>
          <w14:textFill>
            <w14:solidFill>
              <w14:schemeClr w14:val="tx1"/>
            </w14:solidFill>
          </w14:textFill>
        </w:rPr>
        <w:t>（一）</w:t>
      </w:r>
      <w:r>
        <w:rPr>
          <w:rFonts w:hint="default" w:ascii="Times New Roman" w:hAnsi="Times New Roman" w:eastAsia="仿宋" w:cs="Times New Roman"/>
          <w:b w:val="0"/>
          <w:color w:val="000000" w:themeColor="text1"/>
          <w:sz w:val="28"/>
          <w:szCs w:val="28"/>
          <w14:textFill>
            <w14:solidFill>
              <w14:schemeClr w14:val="tx1"/>
            </w14:solidFill>
          </w14:textFill>
        </w:rPr>
        <w:t>投标人需在参加谈判时需提供投标样衣，男女西服各1套、男女短袖衬衫各1件，如因时间问题投标人需提供投标样品的面料小样1份</w:t>
      </w:r>
      <w:r>
        <w:rPr>
          <w:rFonts w:hint="default" w:ascii="Times New Roman" w:hAnsi="Times New Roman" w:eastAsia="仿宋" w:cs="Times New Roman"/>
          <w:b w:val="0"/>
          <w:color w:val="000000" w:themeColor="text1"/>
          <w:sz w:val="28"/>
          <w:szCs w:val="28"/>
          <w14:textFill>
            <w14:solidFill>
              <w14:schemeClr w14:val="tx1"/>
            </w14:solidFill>
          </w14:textFill>
        </w:rPr>
        <w:t>以及类似样衣</w:t>
      </w:r>
      <w:r>
        <w:rPr>
          <w:rFonts w:hint="default" w:ascii="Times New Roman" w:hAnsi="Times New Roman" w:eastAsia="仿宋" w:cs="Times New Roman"/>
          <w:b w:val="0"/>
          <w:color w:val="000000" w:themeColor="text1"/>
          <w:sz w:val="28"/>
          <w:szCs w:val="28"/>
          <w14:textFill>
            <w14:solidFill>
              <w14:schemeClr w14:val="tx1"/>
            </w14:solidFill>
          </w14:textFill>
        </w:rPr>
        <w:t>。</w:t>
      </w:r>
    </w:p>
    <w:p>
      <w:pPr>
        <w:pStyle w:val="3"/>
        <w:numPr>
          <w:ilvl w:val="-1"/>
          <w:numId w:val="0"/>
        </w:numPr>
        <w:spacing w:after="0" w:line="596" w:lineRule="exact"/>
        <w:ind w:firstLine="560" w:firstLineChars="200"/>
        <w:rPr>
          <w:rFonts w:hint="default" w:ascii="Times New Roman" w:hAnsi="Times New Roman" w:eastAsia="仿宋" w:cs="Times New Roman"/>
          <w:b w:val="0"/>
          <w:color w:val="000000" w:themeColor="text1"/>
          <w:sz w:val="28"/>
          <w:szCs w:val="28"/>
          <w14:textFill>
            <w14:solidFill>
              <w14:schemeClr w14:val="tx1"/>
            </w14:solidFill>
          </w14:textFill>
        </w:rPr>
      </w:pPr>
      <w:r>
        <w:rPr>
          <w:rFonts w:hint="eastAsia" w:ascii="Times New Roman" w:hAnsi="Times New Roman" w:eastAsia="仿宋" w:cs="Times New Roman"/>
          <w:b w:val="0"/>
          <w:color w:val="000000" w:themeColor="text1"/>
          <w:sz w:val="28"/>
          <w:szCs w:val="28"/>
          <w:lang w:val="en-US" w:eastAsia="zh-CN"/>
          <w14:textFill>
            <w14:solidFill>
              <w14:schemeClr w14:val="tx1"/>
            </w14:solidFill>
          </w14:textFill>
        </w:rPr>
        <w:t>（二）</w:t>
      </w:r>
      <w:r>
        <w:rPr>
          <w:rFonts w:hint="default" w:ascii="Times New Roman" w:hAnsi="Times New Roman" w:eastAsia="仿宋" w:cs="Times New Roman"/>
          <w:b w:val="0"/>
          <w:color w:val="000000" w:themeColor="text1"/>
          <w:sz w:val="28"/>
          <w:szCs w:val="28"/>
          <w14:textFill>
            <w14:solidFill>
              <w14:schemeClr w14:val="tx1"/>
            </w14:solidFill>
          </w14:textFill>
        </w:rPr>
        <w:t>采购人有权要求中标人的投标样衣</w:t>
      </w:r>
      <w:r>
        <w:rPr>
          <w:rFonts w:hint="default" w:ascii="Times New Roman" w:hAnsi="Times New Roman" w:eastAsia="仿宋" w:cs="Times New Roman"/>
          <w:b w:val="0"/>
          <w:color w:val="000000" w:themeColor="text1"/>
          <w:sz w:val="28"/>
          <w:szCs w:val="28"/>
          <w14:textFill>
            <w14:solidFill>
              <w14:schemeClr w14:val="tx1"/>
            </w14:solidFill>
          </w14:textFill>
        </w:rPr>
        <w:t>及面料</w:t>
      </w:r>
      <w:r>
        <w:rPr>
          <w:rFonts w:hint="default" w:ascii="Times New Roman" w:hAnsi="Times New Roman" w:eastAsia="仿宋" w:cs="Times New Roman"/>
          <w:b w:val="0"/>
          <w:color w:val="000000" w:themeColor="text1"/>
          <w:sz w:val="28"/>
          <w:szCs w:val="28"/>
          <w14:textFill>
            <w14:solidFill>
              <w14:schemeClr w14:val="tx1"/>
            </w14:solidFill>
          </w14:textFill>
        </w:rPr>
        <w:t>封样送检，检测结果若不符合要求，将取消中标资格，并承担法律责任。</w:t>
      </w:r>
    </w:p>
    <w:p>
      <w:pPr>
        <w:autoSpaceDE w:val="0"/>
        <w:autoSpaceDN w:val="0"/>
        <w:adjustRightInd w:val="0"/>
        <w:spacing w:after="120" w:afterLines="50" w:line="520" w:lineRule="exact"/>
        <w:ind w:firstLine="640" w:firstLineChars="200"/>
        <w:outlineLvl w:val="0"/>
        <w:rPr>
          <w:rFonts w:hint="eastAsia" w:ascii="黑体" w:hAnsi="黑体" w:eastAsia="黑体" w:cs="黑体"/>
          <w:b w:val="0"/>
          <w:sz w:val="32"/>
          <w:szCs w:val="32"/>
          <w:lang w:val="zh-CN" w:bidi="zh-CN"/>
        </w:rPr>
      </w:pPr>
      <w:r>
        <w:rPr>
          <w:rFonts w:hint="eastAsia" w:ascii="黑体" w:hAnsi="黑体" w:eastAsia="黑体" w:cs="黑体"/>
          <w:b w:val="0"/>
          <w:sz w:val="32"/>
          <w:szCs w:val="32"/>
          <w:lang w:val="zh-CN" w:eastAsia="zh-CN" w:bidi="zh-CN"/>
        </w:rPr>
        <w:t>二、</w:t>
      </w:r>
      <w:r>
        <w:rPr>
          <w:rFonts w:hint="eastAsia" w:ascii="黑体" w:hAnsi="黑体" w:eastAsia="黑体" w:cs="黑体"/>
          <w:b w:val="0"/>
          <w:sz w:val="32"/>
          <w:szCs w:val="32"/>
          <w:lang w:val="zh-CN" w:bidi="zh-CN"/>
        </w:rPr>
        <w:t>技术质量要求</w:t>
      </w:r>
    </w:p>
    <w:p>
      <w:pPr>
        <w:pStyle w:val="3"/>
        <w:numPr>
          <w:ilvl w:val="0"/>
          <w:numId w:val="0"/>
        </w:numPr>
        <w:spacing w:line="596" w:lineRule="exact"/>
        <w:ind w:firstLine="560" w:firstLineChars="200"/>
        <w:rPr>
          <w:rFonts w:ascii="Times New Roman" w:hAnsi="Times New Roman" w:eastAsia="仿宋" w:cs="Times New Roman"/>
          <w:bCs w:val="0"/>
          <w:color w:val="000000" w:themeColor="text1"/>
          <w:sz w:val="28"/>
          <w:szCs w:val="28"/>
          <w14:textFill>
            <w14:solidFill>
              <w14:schemeClr w14:val="tx1"/>
            </w14:solidFill>
          </w14:textFill>
        </w:rPr>
      </w:pP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eastAsia" w:ascii="Times New Roman" w:hAnsi="Times New Roman" w:eastAsia="仿宋" w:cs="Times New Roman"/>
          <w:bCs w:val="0"/>
          <w:color w:val="000000" w:themeColor="text1"/>
          <w:sz w:val="28"/>
          <w:szCs w:val="28"/>
          <w:lang w:val="en-US" w:eastAsia="zh-CN"/>
          <w14:textFill>
            <w14:solidFill>
              <w14:schemeClr w14:val="tx1"/>
            </w14:solidFill>
          </w14:textFill>
        </w:rPr>
        <w:t>一</w:t>
      </w: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val="0"/>
          <w:color w:val="000000" w:themeColor="text1"/>
          <w:sz w:val="28"/>
          <w:szCs w:val="28"/>
          <w14:textFill>
            <w14:solidFill>
              <w14:schemeClr w14:val="tx1"/>
            </w14:solidFill>
          </w14:textFill>
        </w:rPr>
        <w:t>所提供服装面料必须符合《国家纺织产品基本安全技术规范》GB18401-2010的标准，成品须符合本招标文件要求的相关标准。本次提供的成品服装合体率须不低于95%。</w:t>
      </w:r>
    </w:p>
    <w:p>
      <w:pPr>
        <w:pStyle w:val="3"/>
        <w:numPr>
          <w:ilvl w:val="0"/>
          <w:numId w:val="0"/>
        </w:numPr>
        <w:spacing w:line="596" w:lineRule="exact"/>
        <w:ind w:firstLine="560" w:firstLineChars="200"/>
        <w:rPr>
          <w:rFonts w:ascii="Times New Roman" w:hAnsi="Times New Roman" w:eastAsia="仿宋" w:cs="Times New Roman"/>
          <w:bCs w:val="0"/>
          <w:color w:val="000000" w:themeColor="text1"/>
          <w:sz w:val="28"/>
          <w:szCs w:val="28"/>
          <w14:textFill>
            <w14:solidFill>
              <w14:schemeClr w14:val="tx1"/>
            </w14:solidFill>
          </w14:textFill>
        </w:rPr>
      </w:pP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eastAsia" w:ascii="Times New Roman" w:hAnsi="Times New Roman" w:eastAsia="仿宋" w:cs="Times New Roman"/>
          <w:bCs w:val="0"/>
          <w:color w:val="000000" w:themeColor="text1"/>
          <w:sz w:val="28"/>
          <w:szCs w:val="28"/>
          <w:lang w:val="en-US" w:eastAsia="zh-CN"/>
          <w14:textFill>
            <w14:solidFill>
              <w14:schemeClr w14:val="tx1"/>
            </w14:solidFill>
          </w14:textFill>
        </w:rPr>
        <w:t>二</w:t>
      </w: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val="0"/>
          <w:color w:val="000000" w:themeColor="text1"/>
          <w:sz w:val="28"/>
          <w:szCs w:val="28"/>
          <w14:textFill>
            <w14:solidFill>
              <w14:schemeClr w14:val="tx1"/>
            </w14:solidFill>
          </w14:textFill>
        </w:rPr>
        <w:t>必须不低于最新国家标准（本项目产品）要求制作。</w:t>
      </w:r>
    </w:p>
    <w:p>
      <w:pPr>
        <w:spacing w:line="596" w:lineRule="exact"/>
        <w:ind w:firstLine="640" w:firstLineChars="200"/>
        <w:rPr>
          <w:rFonts w:hint="eastAsia" w:ascii="黑体" w:hAnsi="黑体" w:eastAsia="黑体" w:cs="黑体"/>
          <w:b w:val="0"/>
          <w:sz w:val="32"/>
          <w:szCs w:val="32"/>
          <w:lang w:val="zh-CN" w:bidi="zh-CN"/>
        </w:rPr>
      </w:pPr>
      <w:r>
        <w:rPr>
          <w:rFonts w:hint="eastAsia" w:ascii="黑体" w:hAnsi="黑体" w:eastAsia="黑体" w:cs="黑体"/>
          <w:b w:val="0"/>
          <w:sz w:val="32"/>
          <w:szCs w:val="32"/>
          <w:lang w:val="zh-CN" w:eastAsia="zh-CN" w:bidi="zh-CN"/>
        </w:rPr>
        <w:t>三、</w:t>
      </w:r>
      <w:r>
        <w:rPr>
          <w:rFonts w:hint="eastAsia" w:ascii="黑体" w:hAnsi="黑体" w:eastAsia="黑体" w:cs="黑体"/>
          <w:b w:val="0"/>
          <w:sz w:val="32"/>
          <w:szCs w:val="32"/>
          <w:lang w:val="zh-CN" w:bidi="zh-CN"/>
        </w:rPr>
        <w:t>后期服务要求</w:t>
      </w:r>
    </w:p>
    <w:p>
      <w:pPr>
        <w:pStyle w:val="3"/>
        <w:numPr>
          <w:ilvl w:val="0"/>
          <w:numId w:val="0"/>
        </w:numPr>
        <w:spacing w:line="596" w:lineRule="exact"/>
        <w:ind w:firstLine="560" w:firstLineChars="200"/>
        <w:rPr>
          <w:rFonts w:ascii="Times New Roman" w:hAnsi="Times New Roman" w:eastAsia="仿宋" w:cs="Times New Roman"/>
          <w:bCs w:val="0"/>
          <w:color w:val="000000" w:themeColor="text1"/>
          <w:sz w:val="28"/>
          <w:szCs w:val="28"/>
          <w14:textFill>
            <w14:solidFill>
              <w14:schemeClr w14:val="tx1"/>
            </w14:solidFill>
          </w14:textFill>
        </w:rPr>
      </w:pP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eastAsia" w:ascii="Times New Roman" w:hAnsi="Times New Roman" w:eastAsia="仿宋" w:cs="Times New Roman"/>
          <w:bCs w:val="0"/>
          <w:color w:val="000000" w:themeColor="text1"/>
          <w:sz w:val="28"/>
          <w:szCs w:val="28"/>
          <w:lang w:val="en-US" w:eastAsia="zh-CN"/>
          <w14:textFill>
            <w14:solidFill>
              <w14:schemeClr w14:val="tx1"/>
            </w14:solidFill>
          </w14:textFill>
        </w:rPr>
        <w:t>一</w:t>
      </w: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val="0"/>
          <w:color w:val="000000" w:themeColor="text1"/>
          <w:sz w:val="28"/>
          <w:szCs w:val="28"/>
          <w14:textFill>
            <w14:solidFill>
              <w14:schemeClr w14:val="tx1"/>
            </w14:solidFill>
          </w14:textFill>
        </w:rPr>
        <w:t>成衣到货后，若存在服装尺寸不合适、有质量问题等情况的，供应商应无条件进行裁改，并不收取任何费用。</w:t>
      </w:r>
    </w:p>
    <w:p>
      <w:pPr>
        <w:pStyle w:val="3"/>
        <w:numPr>
          <w:ilvl w:val="0"/>
          <w:numId w:val="0"/>
        </w:numPr>
        <w:spacing w:line="596" w:lineRule="exact"/>
        <w:ind w:firstLine="560" w:firstLineChars="200"/>
        <w:rPr>
          <w:rFonts w:ascii="Times New Roman" w:hAnsi="Times New Roman" w:eastAsia="仿宋" w:cs="Times New Roman"/>
          <w:bCs w:val="0"/>
          <w:color w:val="000000" w:themeColor="text1"/>
          <w:sz w:val="28"/>
          <w:szCs w:val="28"/>
          <w14:textFill>
            <w14:solidFill>
              <w14:schemeClr w14:val="tx1"/>
            </w14:solidFill>
          </w14:textFill>
        </w:rPr>
      </w:pP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eastAsia" w:ascii="Times New Roman" w:hAnsi="Times New Roman" w:eastAsia="仿宋" w:cs="Times New Roman"/>
          <w:bCs w:val="0"/>
          <w:color w:val="000000" w:themeColor="text1"/>
          <w:sz w:val="28"/>
          <w:szCs w:val="28"/>
          <w:lang w:val="en-US" w:eastAsia="zh-CN"/>
          <w14:textFill>
            <w14:solidFill>
              <w14:schemeClr w14:val="tx1"/>
            </w14:solidFill>
          </w14:textFill>
        </w:rPr>
        <w:t>二</w:t>
      </w: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val="0"/>
          <w:color w:val="000000" w:themeColor="text1"/>
          <w:sz w:val="28"/>
          <w:szCs w:val="28"/>
          <w14:textFill>
            <w14:solidFill>
              <w14:schemeClr w14:val="tx1"/>
            </w14:solidFill>
          </w14:textFill>
        </w:rPr>
        <w:t>在合同有效期（三年）之内，若公司需要增加成衣数量的，供应商应无条件按原有标准提供货物及服务，并保持单价不变。</w:t>
      </w:r>
    </w:p>
    <w:p>
      <w:pPr>
        <w:autoSpaceDE w:val="0"/>
        <w:autoSpaceDN w:val="0"/>
        <w:adjustRightInd w:val="0"/>
        <w:spacing w:after="120" w:afterLines="50" w:line="520" w:lineRule="exact"/>
        <w:ind w:firstLine="640" w:firstLineChars="200"/>
        <w:outlineLvl w:val="0"/>
        <w:rPr>
          <w:rFonts w:hint="eastAsia" w:ascii="黑体" w:hAnsi="黑体" w:eastAsia="黑体" w:cs="黑体"/>
          <w:b w:val="0"/>
          <w:color w:val="000000" w:themeColor="text1"/>
          <w:sz w:val="32"/>
          <w:szCs w:val="32"/>
          <w:lang w:val="zh-CN" w:bidi="zh-CN"/>
          <w14:textFill>
            <w14:solidFill>
              <w14:schemeClr w14:val="tx1"/>
            </w14:solidFill>
          </w14:textFill>
        </w:rPr>
      </w:pPr>
      <w:r>
        <w:rPr>
          <w:rFonts w:hint="eastAsia" w:ascii="黑体" w:hAnsi="黑体" w:eastAsia="黑体" w:cs="黑体"/>
          <w:b w:val="0"/>
          <w:color w:val="000000" w:themeColor="text1"/>
          <w:sz w:val="32"/>
          <w:szCs w:val="32"/>
          <w:lang w:val="zh-CN" w:eastAsia="zh-CN" w:bidi="zh-CN"/>
          <w14:textFill>
            <w14:solidFill>
              <w14:schemeClr w14:val="tx1"/>
            </w14:solidFill>
          </w14:textFill>
        </w:rPr>
        <w:t>四、</w:t>
      </w:r>
      <w:r>
        <w:rPr>
          <w:rFonts w:hint="eastAsia" w:ascii="黑体" w:hAnsi="黑体" w:eastAsia="黑体" w:cs="黑体"/>
          <w:b w:val="0"/>
          <w:color w:val="000000" w:themeColor="text1"/>
          <w:sz w:val="32"/>
          <w:szCs w:val="32"/>
          <w:lang w:val="zh-CN" w:bidi="zh-CN"/>
          <w14:textFill>
            <w14:solidFill>
              <w14:schemeClr w14:val="tx1"/>
            </w14:solidFill>
          </w14:textFill>
        </w:rPr>
        <w:t>质保要求</w:t>
      </w:r>
    </w:p>
    <w:p>
      <w:pPr>
        <w:pStyle w:val="3"/>
        <w:numPr>
          <w:ilvl w:val="0"/>
          <w:numId w:val="0"/>
        </w:numPr>
        <w:spacing w:line="596" w:lineRule="exact"/>
        <w:ind w:firstLine="560" w:firstLineChars="200"/>
        <w:rPr>
          <w:rFonts w:ascii="Times New Roman" w:hAnsi="Times New Roman" w:eastAsia="仿宋" w:cs="Times New Roman"/>
          <w:bCs w:val="0"/>
          <w:color w:val="000000" w:themeColor="text1"/>
          <w:sz w:val="28"/>
          <w:szCs w:val="28"/>
          <w14:textFill>
            <w14:solidFill>
              <w14:schemeClr w14:val="tx1"/>
            </w14:solidFill>
          </w14:textFill>
        </w:rPr>
      </w:pP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eastAsia" w:ascii="Times New Roman" w:hAnsi="Times New Roman" w:eastAsia="仿宋" w:cs="Times New Roman"/>
          <w:bCs w:val="0"/>
          <w:color w:val="000000" w:themeColor="text1"/>
          <w:sz w:val="28"/>
          <w:szCs w:val="28"/>
          <w:lang w:val="en-US" w:eastAsia="zh-CN"/>
          <w14:textFill>
            <w14:solidFill>
              <w14:schemeClr w14:val="tx1"/>
            </w14:solidFill>
          </w14:textFill>
        </w:rPr>
        <w:t>一</w:t>
      </w:r>
      <w:r>
        <w:rPr>
          <w:rFonts w:hint="eastAsia" w:ascii="Times New Roman" w:hAnsi="Times New Roman" w:eastAsia="仿宋" w:cs="Times New Roman"/>
          <w:bCs w:val="0"/>
          <w:color w:val="000000" w:themeColor="text1"/>
          <w:sz w:val="28"/>
          <w:szCs w:val="28"/>
          <w:lang w:eastAsia="zh-CN"/>
          <w14:textFill>
            <w14:solidFill>
              <w14:schemeClr w14:val="tx1"/>
            </w14:solidFill>
          </w14:textFill>
        </w:rPr>
        <w:t>）</w:t>
      </w:r>
      <w:r>
        <w:rPr>
          <w:rFonts w:hint="default" w:ascii="Times New Roman" w:hAnsi="Times New Roman" w:eastAsia="仿宋" w:cs="Times New Roman"/>
          <w:bCs w:val="0"/>
          <w:color w:val="000000" w:themeColor="text1"/>
          <w:sz w:val="28"/>
          <w:szCs w:val="28"/>
          <w14:textFill>
            <w14:solidFill>
              <w14:schemeClr w14:val="tx1"/>
            </w14:solidFill>
          </w14:textFill>
        </w:rPr>
        <w:t>所提供产品质量符合国家规定标准，提供产品达不到质量要求，给招标人造成的全部直接和间接损失（间接损失包括招标人因中标人违约提起诉讼产生的诉讼费、保全费、律师费等）均由中标人承担。</w:t>
      </w:r>
    </w:p>
    <w:tbl>
      <w:tblPr>
        <w:tblStyle w:val="1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65"/>
        <w:gridCol w:w="2265"/>
        <w:gridCol w:w="2265"/>
        <w:gridCol w:w="2265"/>
        <w:tblGridChange w:id="0">
          <w:tblGrid>
            <w:gridCol w:w="2265"/>
            <w:gridCol w:w="2265"/>
            <w:gridCol w:w="2265"/>
            <w:gridCol w:w="2265"/>
          </w:tblGrid>
        </w:tblGridChange>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 w:hRule="atLeast"/>
        </w:trPr>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类别</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采购物品</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规格及配置</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数量（件）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男式</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西服</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春夏季</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衬衫</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短袖</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女式</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西服</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春夏季</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衬衫</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短袖</w:t>
            </w:r>
          </w:p>
        </w:tc>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265" w:type="dxa"/>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最高限价</w:t>
            </w:r>
          </w:p>
        </w:tc>
        <w:tc>
          <w:tcPr>
            <w:tcW w:w="6795" w:type="dxa"/>
            <w:gridSpan w:val="3"/>
          </w:tcPr>
          <w:p>
            <w:pPr>
              <w:pStyle w:val="17"/>
              <w:widowControl w:val="0"/>
              <w:ind w:firstLine="480"/>
              <w:jc w:val="center"/>
              <w:rPr>
                <w:rFonts w:cs="宋体"/>
                <w:color w:val="000000" w:themeColor="text1"/>
                <w:sz w:val="24"/>
                <w:szCs w:val="24"/>
                <w14:textFill>
                  <w14:solidFill>
                    <w14:schemeClr w14:val="tx1"/>
                  </w14:solidFill>
                </w14:textFill>
              </w:rPr>
            </w:pPr>
            <w:r>
              <w:rPr>
                <w:rFonts w:hint="eastAsia" w:cs="宋体"/>
                <w:color w:val="000000" w:themeColor="text1"/>
                <w:sz w:val="24"/>
                <w:szCs w:val="24"/>
                <w14:textFill>
                  <w14:solidFill>
                    <w14:schemeClr w14:val="tx1"/>
                  </w14:solidFill>
                </w14:textFill>
              </w:rPr>
              <w:t>192000元</w:t>
            </w:r>
          </w:p>
        </w:tc>
      </w:tr>
    </w:tbl>
    <w:p>
      <w:pPr>
        <w:autoSpaceDE w:val="0"/>
        <w:autoSpaceDN w:val="0"/>
        <w:spacing w:line="520" w:lineRule="exact"/>
        <w:jc w:val="left"/>
        <w:outlineLvl w:val="4"/>
        <w:rPr>
          <w:rFonts w:ascii="宋体" w:hAnsi="宋体" w:eastAsia="宋体" w:cs="宋体"/>
          <w:color w:val="0000FF"/>
          <w:w w:val="95"/>
          <w:sz w:val="24"/>
          <w:szCs w:val="24"/>
          <w:lang w:val="zh-CN" w:bidi="zh-CN"/>
        </w:rPr>
      </w:pPr>
    </w:p>
    <w:p>
      <w:pPr>
        <w:autoSpaceDE w:val="0"/>
        <w:autoSpaceDN w:val="0"/>
        <w:spacing w:line="520" w:lineRule="exact"/>
        <w:ind w:firstLine="266" w:firstLineChars="100"/>
        <w:jc w:val="left"/>
        <w:outlineLvl w:val="4"/>
        <w:rPr>
          <w:rFonts w:ascii="宋体" w:hAnsi="宋体" w:eastAsia="宋体" w:cs="宋体"/>
          <w:color w:val="000000" w:themeColor="text1"/>
          <w:sz w:val="24"/>
          <w:szCs w:val="24"/>
          <w:lang w:val="zh-CN" w:bidi="zh-CN"/>
          <w14:textFill>
            <w14:solidFill>
              <w14:schemeClr w14:val="tx1"/>
            </w14:solidFill>
          </w14:textFill>
        </w:rPr>
      </w:pPr>
      <w:r>
        <w:rPr>
          <w:rFonts w:hint="eastAsia" w:ascii="仿宋" w:hAnsi="仿宋" w:eastAsia="仿宋" w:cs="仿宋"/>
          <w:color w:val="000000" w:themeColor="text1"/>
          <w:w w:val="95"/>
          <w:sz w:val="28"/>
          <w:szCs w:val="28"/>
          <w:lang w:val="en-US" w:bidi="zh-CN"/>
          <w14:textFill>
            <w14:solidFill>
              <w14:schemeClr w14:val="tx1"/>
            </w14:solidFill>
          </w14:textFill>
        </w:rPr>
        <w:t>（二）</w:t>
      </w:r>
      <w:r>
        <w:rPr>
          <w:rFonts w:hint="eastAsia" w:ascii="仿宋" w:hAnsi="仿宋" w:eastAsia="仿宋" w:cs="仿宋"/>
          <w:color w:val="000000" w:themeColor="text1"/>
          <w:w w:val="95"/>
          <w:sz w:val="28"/>
          <w:szCs w:val="28"/>
          <w:lang w:val="zh-CN" w:bidi="zh-CN"/>
          <w14:textFill>
            <w14:solidFill>
              <w14:schemeClr w14:val="tx1"/>
            </w14:solidFill>
          </w14:textFill>
        </w:rPr>
        <w:t>报价要求</w:t>
      </w:r>
      <w:r>
        <w:rPr>
          <w:rFonts w:hint="eastAsia" w:ascii="宋体" w:hAnsi="宋体" w:eastAsia="宋体" w:cs="宋体"/>
          <w:b/>
          <w:bCs/>
          <w:color w:val="000000" w:themeColor="text1"/>
          <w:sz w:val="24"/>
          <w:szCs w:val="24"/>
          <w:lang w:bidi="zh-CN"/>
          <w14:textFill>
            <w14:solidFill>
              <w14:schemeClr w14:val="tx1"/>
            </w14:solidFill>
          </w14:textFill>
        </w:rPr>
        <w:t>★</w:t>
      </w:r>
    </w:p>
    <w:p>
      <w:pPr>
        <w:pStyle w:val="3"/>
        <w:numPr>
          <w:ilvl w:val="0"/>
          <w:numId w:val="0"/>
        </w:numPr>
        <w:autoSpaceDE w:val="0"/>
        <w:autoSpaceDN w:val="0"/>
        <w:spacing w:line="596" w:lineRule="exact"/>
        <w:ind w:firstLine="280" w:firstLineChars="100"/>
        <w:rPr>
          <w:rFonts w:ascii="Times New Roman" w:hAnsi="Times New Roman" w:eastAsia="仿宋" w:cs="Times New Roman"/>
          <w:color w:val="000000" w:themeColor="text1"/>
          <w:sz w:val="28"/>
          <w:szCs w:val="28"/>
          <w:lang w:val="zh-CN" w:bidi="zh-CN"/>
          <w14:textFill>
            <w14:solidFill>
              <w14:schemeClr w14:val="tx1"/>
            </w14:solidFill>
          </w14:textFill>
        </w:rPr>
      </w:pPr>
      <w:r>
        <w:rPr>
          <w:rFonts w:hint="default" w:ascii="Times New Roman" w:hAnsi="Times New Roman" w:eastAsia="仿宋" w:cs="Times New Roman"/>
          <w:color w:val="000000" w:themeColor="text1"/>
          <w:spacing w:val="0"/>
          <w:sz w:val="28"/>
          <w:szCs w:val="28"/>
          <w:lang w:val="zh-CN" w:bidi="zh-CN"/>
          <w14:textFill>
            <w14:solidFill>
              <w14:schemeClr w14:val="tx1"/>
            </w14:solidFill>
          </w14:textFill>
        </w:rPr>
        <w:t>供应商根据本竞争性谈判文件及相关技术文件要求提供报价表。</w:t>
      </w:r>
    </w:p>
    <w:p>
      <w:pPr>
        <w:autoSpaceDE w:val="0"/>
        <w:autoSpaceDN w:val="0"/>
        <w:spacing w:line="520" w:lineRule="exact"/>
        <w:ind w:firstLine="266" w:firstLineChars="100"/>
        <w:jc w:val="left"/>
        <w:outlineLvl w:val="4"/>
        <w:rPr>
          <w:rFonts w:hint="eastAsia" w:ascii="宋体" w:hAnsi="宋体" w:eastAsia="宋体" w:cs="宋体"/>
          <w:color w:val="000000" w:themeColor="text1"/>
          <w:w w:val="95"/>
          <w:sz w:val="24"/>
          <w:szCs w:val="24"/>
          <w:lang w:val="zh-CN" w:bidi="zh-CN"/>
          <w14:textFill>
            <w14:solidFill>
              <w14:schemeClr w14:val="tx1"/>
            </w14:solidFill>
          </w14:textFill>
        </w:rPr>
      </w:pPr>
      <w:r>
        <w:rPr>
          <w:rFonts w:hint="eastAsia" w:ascii="仿宋" w:hAnsi="仿宋" w:eastAsia="仿宋" w:cs="仿宋"/>
          <w:color w:val="000000" w:themeColor="text1"/>
          <w:w w:val="95"/>
          <w:sz w:val="28"/>
          <w:szCs w:val="28"/>
          <w:lang w:val="en-US" w:bidi="zh-CN"/>
          <w14:textFill>
            <w14:solidFill>
              <w14:schemeClr w14:val="tx1"/>
            </w14:solidFill>
          </w14:textFill>
        </w:rPr>
        <w:t>（三）</w:t>
      </w:r>
      <w:r>
        <w:rPr>
          <w:rFonts w:hint="eastAsia" w:ascii="仿宋" w:hAnsi="仿宋" w:eastAsia="仿宋" w:cs="仿宋"/>
          <w:color w:val="000000" w:themeColor="text1"/>
          <w:w w:val="95"/>
          <w:sz w:val="28"/>
          <w:szCs w:val="28"/>
          <w:lang w:val="en-US" w:bidi="zh-CN"/>
          <w14:textFill>
            <w14:solidFill>
              <w14:schemeClr w14:val="tx1"/>
            </w14:solidFill>
          </w14:textFill>
        </w:rPr>
        <w:t>商务要求</w:t>
      </w:r>
      <w:r>
        <w:rPr>
          <w:rFonts w:hint="eastAsia" w:ascii="宋体" w:hAnsi="宋体" w:eastAsia="宋体" w:cs="宋体"/>
          <w:b w:val="0"/>
          <w:bCs w:val="0"/>
          <w:color w:val="000000" w:themeColor="text1"/>
          <w:w w:val="95"/>
          <w:sz w:val="24"/>
          <w:szCs w:val="24"/>
          <w:lang w:val="zh-CN" w:bidi="zh-CN"/>
          <w14:textFill>
            <w14:solidFill>
              <w14:schemeClr w14:val="tx1"/>
            </w14:solidFill>
          </w14:textFill>
        </w:rPr>
        <w:t>★</w:t>
      </w:r>
    </w:p>
    <w:p>
      <w:pPr>
        <w:pStyle w:val="3"/>
        <w:numPr>
          <w:ilvl w:val="0"/>
          <w:numId w:val="0"/>
        </w:numPr>
        <w:autoSpaceDE w:val="0"/>
        <w:autoSpaceDN w:val="0"/>
        <w:spacing w:line="596" w:lineRule="exact"/>
        <w:ind w:firstLine="560" w:firstLineChars="0"/>
        <w:jc w:val="left"/>
        <w:rPr>
          <w:rFonts w:ascii="Times New Roman" w:hAnsi="Times New Roman" w:eastAsia="仿宋" w:cs="Times New Roman"/>
          <w:color w:val="000000" w:themeColor="text1"/>
          <w:sz w:val="28"/>
          <w:szCs w:val="28"/>
          <w:lang w:val="zh-CN" w:bidi="zh-CN"/>
          <w14:textFill>
            <w14:solidFill>
              <w14:schemeClr w14:val="tx1"/>
            </w14:solidFill>
          </w14:textFill>
        </w:rPr>
      </w:pPr>
      <w:r>
        <w:rPr>
          <w:rFonts w:hint="default" w:ascii="Times New Roman" w:hAnsi="Times New Roman" w:eastAsia="仿宋" w:cs="Times New Roman"/>
          <w:color w:val="000000" w:themeColor="text1"/>
          <w:sz w:val="28"/>
          <w:szCs w:val="28"/>
          <w:lang w:val="zh-CN" w:bidi="zh-CN"/>
          <w14:textFill>
            <w14:solidFill>
              <w14:schemeClr w14:val="tx1"/>
            </w14:solidFill>
          </w14:textFill>
        </w:rPr>
        <w:t>工期：量体结束、合同签订后衬衫</w:t>
      </w:r>
      <w:r>
        <w:rPr>
          <w:rFonts w:ascii="Times New Roman" w:hAnsi="Times New Roman" w:eastAsia="仿宋" w:cs="Times New Roman"/>
          <w:color w:val="000000" w:themeColor="text1"/>
          <w:sz w:val="28"/>
          <w:szCs w:val="28"/>
          <w:lang w:val="zh-CN" w:bidi="zh-CN"/>
          <w14:textFill>
            <w14:solidFill>
              <w14:schemeClr w14:val="tx1"/>
            </w14:solidFill>
          </w14:textFill>
        </w:rPr>
        <w:t>15天内交货，西服30天内交货。</w:t>
      </w:r>
    </w:p>
    <w:p>
      <w:pPr>
        <w:pStyle w:val="3"/>
        <w:numPr>
          <w:ilvl w:val="0"/>
          <w:numId w:val="0"/>
        </w:numPr>
        <w:autoSpaceDE w:val="0"/>
        <w:autoSpaceDN w:val="0"/>
        <w:spacing w:line="596" w:lineRule="exact"/>
        <w:ind w:firstLine="560" w:firstLineChars="200"/>
        <w:jc w:val="left"/>
        <w:rPr>
          <w:rFonts w:hint="eastAsia" w:ascii="Times New Roman" w:hAnsi="Times New Roman" w:eastAsia="仿宋" w:cs="Times New Roman"/>
          <w:color w:val="000000" w:themeColor="text1"/>
          <w:spacing w:val="0"/>
          <w:sz w:val="28"/>
          <w:szCs w:val="28"/>
          <w:lang w:val="zh-CN" w:bidi="zh-CN"/>
          <w14:textFill>
            <w14:solidFill>
              <w14:schemeClr w14:val="tx1"/>
            </w14:solidFill>
          </w14:textFill>
        </w:rPr>
      </w:pPr>
      <w:r>
        <w:rPr>
          <w:rFonts w:hint="eastAsia" w:ascii="Times New Roman" w:hAnsi="Times New Roman" w:eastAsia="仿宋" w:cs="Times New Roman"/>
          <w:color w:val="000000" w:themeColor="text1"/>
          <w:sz w:val="28"/>
          <w:szCs w:val="28"/>
          <w:lang w:val="zh-CN" w:bidi="zh-CN"/>
          <w14:textFill>
            <w14:solidFill>
              <w14:schemeClr w14:val="tx1"/>
            </w14:solidFill>
          </w14:textFill>
        </w:rPr>
        <w:t>验收要求：</w:t>
      </w:r>
      <w:r>
        <w:rPr>
          <w:rFonts w:hint="eastAsia" w:ascii="Times New Roman" w:hAnsi="Times New Roman" w:eastAsia="仿宋" w:cs="Times New Roman"/>
          <w:color w:val="000000" w:themeColor="text1"/>
          <w:spacing w:val="0"/>
          <w:sz w:val="28"/>
          <w:szCs w:val="28"/>
          <w:lang w:val="zh-CN" w:bidi="zh-CN"/>
          <w14:textFill>
            <w14:solidFill>
              <w14:schemeClr w14:val="tx1"/>
            </w14:solidFill>
          </w14:textFill>
        </w:rPr>
        <w:t>通过对工作服外观、规格、色差等细节方面确认后进行验收，复改率不得超过5%</w:t>
      </w:r>
      <w:r>
        <w:rPr>
          <w:rFonts w:hint="eastAsia" w:ascii="Times New Roman" w:hAnsi="Times New Roman" w:eastAsia="仿宋" w:cs="Times New Roman"/>
          <w:color w:val="000000" w:themeColor="text1"/>
          <w:spacing w:val="0"/>
          <w:sz w:val="28"/>
          <w:szCs w:val="28"/>
          <w:lang w:val="zh-CN" w:bidi="zh-CN"/>
          <w14:textFill>
            <w14:solidFill>
              <w14:schemeClr w14:val="tx1"/>
            </w14:solidFill>
          </w14:textFill>
        </w:rPr>
        <w:t>，</w:t>
      </w:r>
      <w:r>
        <w:rPr>
          <w:rFonts w:hint="eastAsia" w:ascii="Times New Roman" w:hAnsi="Times New Roman" w:eastAsia="仿宋" w:cs="Times New Roman"/>
          <w:color w:val="000000" w:themeColor="text1"/>
          <w:spacing w:val="0"/>
          <w:sz w:val="28"/>
          <w:szCs w:val="28"/>
          <w:lang w:val="zh-CN" w:bidi="zh-CN"/>
          <w14:textFill>
            <w14:solidFill>
              <w14:schemeClr w14:val="tx1"/>
            </w14:solidFill>
          </w14:textFill>
        </w:rPr>
        <w:t>否则每超</w:t>
      </w:r>
      <w:r>
        <w:rPr>
          <w:rFonts w:hint="default" w:ascii="Times New Roman" w:hAnsi="Times New Roman" w:eastAsia="仿宋" w:cs="Times New Roman"/>
          <w:color w:val="000000" w:themeColor="text1"/>
          <w:sz w:val="28"/>
          <w:szCs w:val="28"/>
          <w:lang w:val="zh-CN" w:bidi="zh-CN"/>
          <w14:textFill>
            <w14:solidFill>
              <w14:schemeClr w14:val="tx1"/>
            </w14:solidFill>
          </w14:textFill>
        </w:rPr>
        <w:t>过</w:t>
      </w:r>
      <w:r>
        <w:rPr>
          <w:rFonts w:hint="eastAsia" w:ascii="Times New Roman" w:hAnsi="Times New Roman" w:eastAsia="仿宋" w:cs="Times New Roman"/>
          <w:color w:val="000000" w:themeColor="text1"/>
          <w:spacing w:val="0"/>
          <w:sz w:val="28"/>
          <w:szCs w:val="28"/>
          <w:lang w:val="zh-CN" w:bidi="zh-CN"/>
          <w14:textFill>
            <w14:solidFill>
              <w14:schemeClr w14:val="tx1"/>
            </w14:solidFill>
          </w14:textFill>
        </w:rPr>
        <w:t>1%</w:t>
      </w:r>
      <w:r>
        <w:rPr>
          <w:rFonts w:hint="eastAsia" w:ascii="Times New Roman" w:hAnsi="Times New Roman" w:eastAsia="仿宋" w:cs="Times New Roman"/>
          <w:color w:val="000000" w:themeColor="text1"/>
          <w:spacing w:val="0"/>
          <w:sz w:val="28"/>
          <w:szCs w:val="28"/>
          <w:lang w:val="zh-CN" w:bidi="zh-CN"/>
          <w14:textFill>
            <w14:solidFill>
              <w14:schemeClr w14:val="tx1"/>
            </w14:solidFill>
          </w14:textFill>
        </w:rPr>
        <w:t>扣除</w:t>
      </w:r>
      <w:r>
        <w:rPr>
          <w:rFonts w:hint="eastAsia" w:ascii="Times New Roman" w:hAnsi="Times New Roman" w:eastAsia="仿宋" w:cs="Times New Roman"/>
          <w:color w:val="000000" w:themeColor="text1"/>
          <w:spacing w:val="0"/>
          <w:sz w:val="28"/>
          <w:szCs w:val="28"/>
          <w:lang w:val="zh-CN" w:bidi="zh-CN"/>
          <w14:textFill>
            <w14:solidFill>
              <w14:schemeClr w14:val="tx1"/>
            </w14:solidFill>
          </w14:textFill>
        </w:rPr>
        <w:t>1%</w:t>
      </w:r>
      <w:r>
        <w:rPr>
          <w:rFonts w:hint="eastAsia" w:ascii="Times New Roman" w:hAnsi="Times New Roman" w:eastAsia="仿宋" w:cs="Times New Roman"/>
          <w:color w:val="000000" w:themeColor="text1"/>
          <w:spacing w:val="0"/>
          <w:sz w:val="28"/>
          <w:szCs w:val="28"/>
          <w:lang w:val="zh-CN" w:bidi="zh-CN"/>
          <w14:textFill>
            <w14:solidFill>
              <w14:schemeClr w14:val="tx1"/>
            </w14:solidFill>
          </w14:textFill>
        </w:rPr>
        <w:t>货款</w:t>
      </w:r>
      <w:r>
        <w:rPr>
          <w:rFonts w:hint="eastAsia" w:ascii="Times New Roman" w:hAnsi="Times New Roman" w:eastAsia="仿宋" w:cs="Times New Roman"/>
          <w:color w:val="000000" w:themeColor="text1"/>
          <w:spacing w:val="0"/>
          <w:sz w:val="28"/>
          <w:szCs w:val="28"/>
          <w:lang w:val="zh-CN" w:bidi="zh-CN"/>
          <w14:textFill>
            <w14:solidFill>
              <w14:schemeClr w14:val="tx1"/>
            </w14:solidFill>
          </w14:textFill>
        </w:rPr>
        <w:t>。</w:t>
      </w:r>
    </w:p>
    <w:p>
      <w:pPr>
        <w:autoSpaceDE w:val="0"/>
        <w:autoSpaceDN w:val="0"/>
        <w:adjustRightInd w:val="0"/>
        <w:spacing w:after="120" w:afterLines="50" w:line="520" w:lineRule="exact"/>
        <w:jc w:val="center"/>
        <w:outlineLvl w:val="0"/>
        <w:rPr>
          <w:rFonts w:hint="eastAsia" w:ascii="黑体" w:hAnsi="黑体" w:eastAsia="黑体" w:cs="黑体"/>
          <w:b w:val="0"/>
          <w:bCs w:val="0"/>
          <w:color w:val="auto"/>
          <w:sz w:val="32"/>
          <w:szCs w:val="32"/>
          <w:lang w:val="zh-CN" w:bidi="zh-CN"/>
        </w:rPr>
      </w:pPr>
      <w:bookmarkStart w:id="1" w:name="_Toc13605"/>
      <w:r>
        <w:rPr>
          <w:rFonts w:hint="eastAsia" w:ascii="黑体" w:hAnsi="黑体" w:eastAsia="黑体" w:cs="黑体"/>
          <w:b w:val="0"/>
          <w:bCs w:val="0"/>
          <w:color w:val="auto"/>
          <w:sz w:val="32"/>
          <w:szCs w:val="32"/>
          <w:lang w:val="zh-CN" w:bidi="zh-CN"/>
        </w:rPr>
        <w:t>第四章响应文件格式</w:t>
      </w:r>
      <w:bookmarkEnd w:id="1"/>
    </w:p>
    <w:p>
      <w:pPr>
        <w:autoSpaceDE w:val="0"/>
        <w:autoSpaceDN w:val="0"/>
        <w:spacing w:line="600" w:lineRule="exact"/>
        <w:ind w:firstLine="640" w:firstLineChars="200"/>
        <w:jc w:val="left"/>
        <w:rPr>
          <w:rFonts w:hint="eastAsia" w:ascii="仿宋" w:hAnsi="仿宋" w:eastAsia="仿宋" w:cs="仿宋"/>
          <w:color w:val="000000" w:themeColor="text1"/>
          <w:sz w:val="32"/>
          <w:szCs w:val="32"/>
          <w:lang w:val="zh-CN" w:bidi="zh-CN"/>
          <w14:textFill>
            <w14:solidFill>
              <w14:schemeClr w14:val="tx1"/>
            </w14:solidFill>
          </w14:textFill>
        </w:rPr>
      </w:pPr>
      <w:r>
        <w:rPr>
          <w:rFonts w:hint="eastAsia" w:ascii="仿宋" w:hAnsi="仿宋" w:eastAsia="仿宋" w:cs="仿宋"/>
          <w:color w:val="000000" w:themeColor="text1"/>
          <w:sz w:val="32"/>
          <w:szCs w:val="32"/>
          <w:lang w:val="zh-CN" w:bidi="zh-CN"/>
          <w14:textFill>
            <w14:solidFill>
              <w14:schemeClr w14:val="tx1"/>
            </w14:solidFill>
          </w14:textFill>
        </w:rPr>
        <w:t>一、本章所制响应文件格式，除格式中明确将该格式作为实质性要求的，一律不具有强制性。</w:t>
      </w:r>
    </w:p>
    <w:p>
      <w:pPr>
        <w:autoSpaceDE w:val="0"/>
        <w:autoSpaceDN w:val="0"/>
        <w:spacing w:line="600" w:lineRule="exact"/>
        <w:ind w:firstLine="640" w:firstLineChars="200"/>
        <w:jc w:val="left"/>
        <w:rPr>
          <w:rFonts w:hint="eastAsia" w:ascii="仿宋" w:hAnsi="仿宋" w:eastAsia="仿宋" w:cs="仿宋"/>
          <w:color w:val="000000" w:themeColor="text1"/>
          <w:sz w:val="32"/>
          <w:szCs w:val="32"/>
          <w:lang w:val="zh-CN" w:bidi="zh-CN"/>
          <w14:textFill>
            <w14:solidFill>
              <w14:schemeClr w14:val="tx1"/>
            </w14:solidFill>
          </w14:textFill>
        </w:rPr>
      </w:pPr>
      <w:r>
        <w:rPr>
          <w:rFonts w:hint="eastAsia" w:ascii="仿宋" w:hAnsi="仿宋" w:eastAsia="仿宋" w:cs="仿宋"/>
          <w:color w:val="000000" w:themeColor="text1"/>
          <w:sz w:val="32"/>
          <w:szCs w:val="32"/>
          <w:lang w:val="zh-CN" w:bidi="zh-CN"/>
          <w14:textFill>
            <w14:solidFill>
              <w14:schemeClr w14:val="tx1"/>
            </w14:solidFill>
          </w14:textFill>
        </w:rPr>
        <w:t>二、本章所制响应文件格式有关表格中的备注栏，由供应商根据自身谈判情况作解释性说明，不作为必填项。</w:t>
      </w:r>
    </w:p>
    <w:p>
      <w:pPr>
        <w:autoSpaceDE w:val="0"/>
        <w:autoSpaceDN w:val="0"/>
        <w:spacing w:line="600" w:lineRule="exact"/>
        <w:ind w:firstLine="640" w:firstLineChars="200"/>
        <w:jc w:val="left"/>
        <w:rPr>
          <w:rFonts w:hint="eastAsia" w:ascii="仿宋" w:hAnsi="仿宋" w:eastAsia="仿宋" w:cs="仿宋"/>
          <w:color w:val="000000" w:themeColor="text1"/>
          <w:sz w:val="32"/>
          <w:szCs w:val="32"/>
          <w:lang w:val="zh-CN" w:bidi="zh-CN"/>
          <w14:textFill>
            <w14:solidFill>
              <w14:schemeClr w14:val="tx1"/>
            </w14:solidFill>
          </w14:textFill>
        </w:rPr>
      </w:pPr>
      <w:r>
        <w:rPr>
          <w:rFonts w:hint="eastAsia" w:ascii="仿宋" w:hAnsi="仿宋" w:eastAsia="仿宋" w:cs="仿宋"/>
          <w:color w:val="000000" w:themeColor="text1"/>
          <w:sz w:val="32"/>
          <w:szCs w:val="32"/>
          <w:lang w:val="zh-CN" w:bidi="zh-CN"/>
          <w14:textFill>
            <w14:solidFill>
              <w14:schemeClr w14:val="tx1"/>
            </w14:solidFill>
          </w14:textFill>
        </w:rPr>
        <w:t>三、本章所制响应文件格式中需要填写的相关内容事项，可能会与本谈判项目无关，在不改变响应文件原义、不影响本项目谈判需求的情况下，供应商可以不予填写，但应当注明。</w:t>
      </w:r>
    </w:p>
    <w:p>
      <w:pPr>
        <w:widowControl/>
        <w:spacing w:line="560" w:lineRule="exact"/>
        <w:jc w:val="center"/>
        <w:rPr>
          <w:rFonts w:hint="eastAsia" w:ascii="黑体" w:hAnsi="黑体" w:eastAsia="黑体" w:cs="黑体"/>
          <w:b w:val="0"/>
          <w:color w:val="auto"/>
          <w:sz w:val="32"/>
          <w:szCs w:val="32"/>
          <w:lang w:val="zh-CN" w:bidi="zh-CN"/>
        </w:rPr>
      </w:pPr>
      <w:r>
        <w:rPr>
          <w:rFonts w:hint="eastAsia" w:ascii="宋体" w:hAnsi="宋体" w:eastAsia="宋体" w:cs="宋体"/>
          <w:color w:val="000000" w:themeColor="text1"/>
          <w:sz w:val="24"/>
          <w14:textFill>
            <w14:solidFill>
              <w14:schemeClr w14:val="tx1"/>
            </w14:solidFill>
          </w14:textFill>
        </w:rPr>
        <w:br w:type="page"/>
      </w:r>
      <w:bookmarkStart w:id="2" w:name="_Hlk45562240"/>
      <w:r>
        <w:rPr>
          <w:rFonts w:hint="eastAsia" w:ascii="黑体" w:hAnsi="黑体" w:eastAsia="黑体" w:cs="黑体"/>
          <w:b w:val="0"/>
          <w:color w:val="auto"/>
          <w:sz w:val="32"/>
          <w:szCs w:val="32"/>
          <w:lang w:val="zh-CN" w:bidi="zh-CN"/>
        </w:rPr>
        <w:t>第一部分     “资格性响应文件”格式</w:t>
      </w: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封面：</w:t>
      </w:r>
    </w:p>
    <w:p>
      <w:pPr>
        <w:spacing w:after="160" w:line="360" w:lineRule="auto"/>
        <w:jc w:val="righ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（正本/副本）</w:t>
      </w: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jc w:val="center"/>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项目</w:t>
      </w: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jc w:val="center"/>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响 应  文  件</w:t>
      </w:r>
    </w:p>
    <w:p>
      <w:pPr>
        <w:spacing w:after="160" w:line="360" w:lineRule="auto"/>
        <w:jc w:val="center"/>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(资格性响应文件）</w:t>
      </w: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ind w:firstLine="640" w:firstLineChars="200"/>
        <w:rPr>
          <w:rFonts w:hint="eastAsia" w:ascii="仿宋" w:hAnsi="仿宋" w:eastAsia="仿宋" w:cs="仿宋"/>
          <w:b w:val="0"/>
          <w:bCs/>
          <w:color w:val="000000" w:themeColor="text1"/>
          <w:sz w:val="32"/>
          <w:szCs w:val="32"/>
          <w:u w:val="single"/>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供应商 名 称：</w:t>
      </w:r>
    </w:p>
    <w:p>
      <w:pPr>
        <w:spacing w:after="160" w:line="360" w:lineRule="auto"/>
        <w:ind w:firstLine="640" w:firstLineChars="200"/>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jc w:val="center"/>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响应日期：  年  月  日</w:t>
      </w:r>
    </w:p>
    <w:p>
      <w:pPr>
        <w:numPr>
          <w:ilvl w:val="0"/>
          <w:numId w:val="2"/>
        </w:numPr>
        <w:spacing w:line="560" w:lineRule="exact"/>
        <w:jc w:val="center"/>
        <w:rPr>
          <w:rFonts w:hint="eastAsia" w:ascii="黑体" w:hAnsi="黑体" w:eastAsia="黑体" w:cs="黑体"/>
          <w:b w:val="0"/>
          <w:color w:val="auto"/>
          <w:sz w:val="32"/>
          <w:szCs w:val="32"/>
          <w:lang w:val="zh-CN" w:bidi="zh-CN"/>
        </w:rPr>
      </w:pPr>
      <w:r>
        <w:rPr>
          <w:rFonts w:hint="eastAsia" w:ascii="仿宋" w:hAnsi="仿宋" w:eastAsia="仿宋" w:cs="仿宋"/>
          <w:b w:val="0"/>
          <w:bCs/>
          <w:color w:val="000000" w:themeColor="text1"/>
          <w:sz w:val="32"/>
          <w:szCs w:val="32"/>
          <w14:textFill>
            <w14:solidFill>
              <w14:schemeClr w14:val="tx1"/>
            </w14:solidFill>
          </w14:textFill>
        </w:rPr>
        <w:br w:type="page"/>
      </w:r>
      <w:bookmarkEnd w:id="2"/>
      <w:r>
        <w:rPr>
          <w:rFonts w:hint="eastAsia" w:ascii="黑体" w:hAnsi="黑体" w:eastAsia="黑体" w:cs="黑体"/>
          <w:b w:val="0"/>
          <w:color w:val="auto"/>
          <w:sz w:val="32"/>
          <w:szCs w:val="32"/>
          <w:lang w:val="zh-CN" w:bidi="zh-CN"/>
        </w:rPr>
        <w:t>法定代表人/单位负责人授权书</w:t>
      </w:r>
    </w:p>
    <w:p>
      <w:pPr>
        <w:pStyle w:val="2"/>
        <w:numPr>
          <w:ilvl w:val="-1"/>
          <w:numId w:val="0"/>
        </w:numPr>
      </w:pPr>
    </w:p>
    <w:p>
      <w:pPr>
        <w:widowControl/>
        <w:spacing w:line="560" w:lineRule="exact"/>
        <w:ind w:firstLine="48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eastAsia" w:ascii="宋体" w:hAnsi="宋体" w:eastAsia="宋体" w:cs="宋体"/>
          <w:color w:val="000000" w:themeColor="text1"/>
          <w:sz w:val="24"/>
          <w:szCs w:val="24"/>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w:t>
      </w:r>
    </w:p>
    <w:p>
      <w:pPr>
        <w:widowControl/>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授权声明：（供应商名称）（法定代表人/单位负责人姓名、职务）授权（被授权人姓名、职务）为我方“”项目谈判活动的合法代表，以我方名义全权处理该项目有关谈判、签订合同以及执行合同等一切事宜。</w:t>
      </w:r>
    </w:p>
    <w:p>
      <w:pPr>
        <w:widowControl/>
        <w:spacing w:line="560" w:lineRule="exact"/>
        <w:ind w:firstLine="640" w:firstLineChars="200"/>
        <w:rPr>
          <w:rFonts w:hint="default" w:ascii="Times New Roman" w:hAnsi="Times New Roman" w:eastAsia="仿宋" w:cs="Times New Roman"/>
          <w:color w:val="000000" w:themeColor="text1"/>
          <w:sz w:val="32"/>
          <w:szCs w:val="32"/>
          <w:u w:val="single"/>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委托期限：</w:t>
      </w:r>
    </w:p>
    <w:p>
      <w:pPr>
        <w:widowControl/>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特此声明。</w:t>
      </w:r>
    </w:p>
    <w:p>
      <w:pPr>
        <w:widowControl/>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widowControl/>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法定代表人/单位负责人（委托人）签字：</w:t>
      </w:r>
    </w:p>
    <w:p>
      <w:pPr>
        <w:widowControl/>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widowControl/>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授权代表（被授权人）签字：</w:t>
      </w:r>
    </w:p>
    <w:p>
      <w:pPr>
        <w:widowControl/>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widowControl/>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供应商名称：                     （单位盖章）</w:t>
      </w:r>
    </w:p>
    <w:p>
      <w:pPr>
        <w:widowControl/>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响应日期：       年    月    日</w:t>
      </w:r>
    </w:p>
    <w:p>
      <w:pPr>
        <w:widowControl/>
        <w:spacing w:line="560" w:lineRule="exact"/>
        <w:ind w:firstLine="643" w:firstLineChars="200"/>
        <w:rPr>
          <w:rFonts w:hint="default" w:ascii="Times New Roman" w:hAnsi="Times New Roman" w:eastAsia="仿宋" w:cs="Times New Roman"/>
          <w:b/>
          <w:color w:val="000000" w:themeColor="text1"/>
          <w:sz w:val="32"/>
          <w:szCs w:val="32"/>
          <w14:textFill>
            <w14:solidFill>
              <w14:schemeClr w14:val="tx1"/>
            </w14:solidFill>
          </w14:textFill>
        </w:rPr>
      </w:pP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注：</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1、供应商为法人单位时提供“法定代表人授权书”，供应商为其他组织时提供“单位负责人授权书”，供应商为自然人时提供“自然人身份证明”。</w:t>
      </w:r>
    </w:p>
    <w:p>
      <w:pPr>
        <w:spacing w:line="5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2、应附法定代表人/单位负责人和授权代表身份证双面复印件。</w:t>
      </w:r>
    </w:p>
    <w:p>
      <w:pPr>
        <w:spacing w:line="560" w:lineRule="exact"/>
        <w:jc w:val="center"/>
        <w:rPr>
          <w:rFonts w:hint="eastAsia" w:ascii="黑体" w:hAnsi="黑体" w:eastAsia="黑体" w:cs="黑体"/>
          <w:b w:val="0"/>
          <w:bCs w:val="0"/>
          <w:color w:val="auto"/>
          <w:sz w:val="32"/>
          <w:szCs w:val="32"/>
          <w:lang w:val="zh-CN" w:bidi="zh-CN"/>
        </w:rPr>
      </w:pPr>
      <w:r>
        <w:rPr>
          <w:rFonts w:hint="eastAsia" w:ascii="宋体" w:hAnsi="宋体" w:eastAsia="宋体" w:cs="宋体"/>
          <w:b/>
          <w:color w:val="000000" w:themeColor="text1"/>
          <w:sz w:val="24"/>
          <w:szCs w:val="24"/>
          <w14:textFill>
            <w14:solidFill>
              <w14:schemeClr w14:val="tx1"/>
            </w14:solidFill>
          </w14:textFill>
        </w:rPr>
        <w:br w:type="page"/>
      </w:r>
      <w:r>
        <w:rPr>
          <w:rFonts w:hint="eastAsia" w:ascii="黑体" w:hAnsi="黑体" w:eastAsia="黑体" w:cs="黑体"/>
          <w:bCs w:val="0"/>
          <w:color w:val="auto"/>
          <w:sz w:val="32"/>
          <w:szCs w:val="32"/>
          <w:lang w:val="zh-CN" w:bidi="zh-CN"/>
        </w:rPr>
        <w:t>二、</w:t>
      </w:r>
      <w:r>
        <w:rPr>
          <w:rFonts w:hint="eastAsia" w:ascii="黑体" w:hAnsi="黑体" w:eastAsia="黑体" w:cs="黑体"/>
          <w:b w:val="0"/>
          <w:bCs w:val="0"/>
          <w:color w:val="auto"/>
          <w:sz w:val="32"/>
          <w:szCs w:val="32"/>
          <w:lang w:val="zh-CN" w:bidi="zh-CN"/>
        </w:rPr>
        <w:t>法定代表人/单位负责人身份证明</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供应商名称：</w:t>
      </w:r>
    </w:p>
    <w:p>
      <w:pPr>
        <w:spacing w:line="560" w:lineRule="exact"/>
        <w:ind w:firstLine="640" w:firstLineChars="200"/>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单位性质：</w:t>
      </w:r>
    </w:p>
    <w:p>
      <w:pPr>
        <w:spacing w:line="560" w:lineRule="exact"/>
        <w:ind w:firstLine="640" w:firstLineChars="200"/>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地    址：</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成立时间：年月日</w:t>
      </w:r>
    </w:p>
    <w:p>
      <w:pPr>
        <w:spacing w:line="560" w:lineRule="exact"/>
        <w:ind w:firstLine="640" w:firstLineChars="200"/>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经营期限：</w:t>
      </w:r>
    </w:p>
    <w:p>
      <w:pPr>
        <w:spacing w:line="560" w:lineRule="exact"/>
        <w:ind w:firstLine="640" w:firstLineChars="200"/>
        <w:rPr>
          <w:rFonts w:hint="eastAsia" w:ascii="仿宋" w:hAnsi="仿宋" w:eastAsia="仿宋" w:cs="仿宋"/>
          <w:color w:val="000000" w:themeColor="text1"/>
          <w:sz w:val="32"/>
          <w:szCs w:val="32"/>
          <w:u w:val="single"/>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姓名：性别：年龄：职务：系（供应商名称）的法定代表人/单位负责人。</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特此证明。</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供应商名称：                     （盖 章）</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响应日期：       年    月    日</w:t>
      </w: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注：附法定代表人/单位负责人身份证双面复印件（供应商的法定代表人/单位负责人为外籍人士的，则提供护照复印件）。</w:t>
      </w:r>
    </w:p>
    <w:p>
      <w:pPr>
        <w:spacing w:line="560" w:lineRule="exact"/>
        <w:jc w:val="center"/>
        <w:rPr>
          <w:rFonts w:hint="eastAsia" w:ascii="黑体" w:hAnsi="黑体" w:eastAsia="黑体" w:cs="黑体"/>
          <w:color w:val="auto"/>
          <w:sz w:val="32"/>
          <w:szCs w:val="32"/>
          <w:lang w:val="zh-CN" w:bidi="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黑体" w:hAnsi="黑体" w:eastAsia="黑体" w:cs="黑体"/>
          <w:b w:val="0"/>
          <w:color w:val="auto"/>
          <w:sz w:val="32"/>
          <w:szCs w:val="32"/>
          <w:lang w:val="zh-CN" w:bidi="zh-CN"/>
        </w:rPr>
        <w:t>三、承诺及声明函</w:t>
      </w:r>
    </w:p>
    <w:p>
      <w:pPr>
        <w:spacing w:line="460" w:lineRule="exact"/>
        <w:rPr>
          <w:rFonts w:hint="default" w:ascii="Times New Roman" w:hAnsi="Times New Roman" w:eastAsia="仿宋" w:cs="Times New Roman"/>
          <w:color w:val="000000" w:themeColor="text1"/>
          <w:sz w:val="32"/>
          <w:szCs w:val="32"/>
          <w14:textFill>
            <w14:solidFill>
              <w14:schemeClr w14:val="tx1"/>
            </w14:solidFill>
          </w14:textFill>
        </w:rPr>
      </w:pPr>
    </w:p>
    <w:p>
      <w:pPr>
        <w:widowControl w:val="0"/>
        <w:spacing w:line="46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 xml:space="preserve"> </w:t>
      </w:r>
      <w:r>
        <w:rPr>
          <w:rFonts w:hint="default" w:ascii="Times New Roman" w:hAnsi="Times New Roman" w:eastAsia="仿宋" w:cs="Times New Roman"/>
          <w:color w:val="000000" w:themeColor="text1"/>
          <w:sz w:val="32"/>
          <w:szCs w:val="32"/>
          <w:u w:val="single"/>
          <w14:textFill>
            <w14:solidFill>
              <w14:schemeClr w14:val="tx1"/>
            </w14:solidFill>
          </w14:textFill>
        </w:rPr>
        <w:t xml:space="preserve">                                    </w:t>
      </w:r>
      <w:r>
        <w:rPr>
          <w:rFonts w:hint="default" w:ascii="Times New Roman" w:hAnsi="Times New Roman" w:eastAsia="仿宋" w:cs="Times New Roman"/>
          <w:color w:val="000000" w:themeColor="text1"/>
          <w:sz w:val="32"/>
          <w:szCs w:val="32"/>
          <w14:textFill>
            <w14:solidFill>
              <w14:schemeClr w14:val="tx1"/>
            </w14:solidFill>
          </w14:textFill>
        </w:rPr>
        <w:t>：</w:t>
      </w:r>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我公司作为本次谈判项目的供应商，根据谈判文件要求，现郑重承诺及声明如下：</w:t>
      </w:r>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1、参加本次谈判活动，不存在与单位负责人为同一人或者存在直接控股、管理关系的其他供应商参与同一合同项下的谈判活动的行为。</w:t>
      </w:r>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2、参加本次谈判活动，不存在我单位实际控制人或者中高级管理人员是本项目谈判代理机构的工作人员的情形。</w:t>
      </w:r>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3、参加本次谈判活动，不存在同一母公司的两家以上的子公司以不同供应商身份同时参加本项目同一合同项下的谈判活动的情形。</w:t>
      </w:r>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4、参加本次谈判活动，不存在和其他供应商在同一合同项下的谈判项目中，同时委托同一个自然人、同一家庭的人员、同一单位的人员作为代理人的行为。</w:t>
      </w:r>
    </w:p>
    <w:p>
      <w:pPr>
        <w:spacing w:line="460" w:lineRule="exact"/>
        <w:ind w:firstLine="640" w:firstLineChars="200"/>
        <w:rPr>
          <w:rFonts w:hint="default" w:ascii="Times New Roman" w:hAnsi="Times New Roman" w:eastAsia="仿宋" w:cs="Times New Roman"/>
          <w:b/>
          <w:color w:val="000000" w:themeColor="text1"/>
          <w:sz w:val="32"/>
          <w:szCs w:val="32"/>
          <w14:textFill>
            <w14:solidFill>
              <w14:schemeClr w14:val="tx1"/>
            </w14:solidFill>
          </w14:textFill>
        </w:rPr>
      </w:pPr>
      <w:bookmarkStart w:id="3" w:name="PO_默认文件内容_15"/>
      <w:r>
        <w:rPr>
          <w:rFonts w:hint="default" w:ascii="Times New Roman" w:hAnsi="Times New Roman" w:eastAsia="仿宋" w:cs="Times New Roman"/>
          <w:color w:val="000000" w:themeColor="text1"/>
          <w:sz w:val="32"/>
          <w:szCs w:val="32"/>
          <w14:textFill>
            <w14:solidFill>
              <w14:schemeClr w14:val="tx1"/>
            </w14:solidFill>
          </w14:textFill>
        </w:rPr>
        <w:t>5、我公司在“信用中国”网站（www.creditchina.gov.cn）、“中国政府采购网”网站（www.ccgp.gov.cn）等渠道查询的信用记录不是拒绝列入失信被执行人名单、重大税收违法案件当事人名单、严重违法失信行为记录名单中的供应商。</w:t>
      </w:r>
      <w:bookmarkEnd w:id="3"/>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本公司对上述承诺的内容事项真实性、合法性负责。如经查实上述承诺的内容事项存在虚假，我公司自愿接受以提供虚假资料谋取中标所带来的所有法律责任。</w:t>
      </w:r>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供应商名称：                     （单位公章）</w:t>
      </w:r>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法定代表人/单位负责人或授权代表（签字）：</w:t>
      </w:r>
    </w:p>
    <w:p>
      <w:pPr>
        <w:widowControl w:val="0"/>
        <w:spacing w:line="460"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响应日期</w:t>
      </w:r>
      <w:bookmarkStart w:id="4" w:name="_Hlk45561838"/>
      <w:r>
        <w:rPr>
          <w:rFonts w:hint="default" w:ascii="Times New Roman" w:hAnsi="Times New Roman" w:eastAsia="仿宋" w:cs="Times New Roman"/>
          <w:color w:val="000000" w:themeColor="text1"/>
          <w:sz w:val="32"/>
          <w:szCs w:val="32"/>
          <w14:textFill>
            <w14:solidFill>
              <w14:schemeClr w14:val="tx1"/>
            </w14:solidFill>
          </w14:textFill>
        </w:rPr>
        <w:t>：       年    月    日</w:t>
      </w:r>
      <w:bookmarkEnd w:id="4"/>
    </w:p>
    <w:p>
      <w:pPr>
        <w:pStyle w:val="2"/>
        <w:spacing w:after="0" w:line="560" w:lineRule="exact"/>
        <w:jc w:val="center"/>
        <w:rPr>
          <w:rFonts w:hint="eastAsia" w:ascii="黑体" w:hAnsi="黑体" w:eastAsia="黑体" w:cs="黑体"/>
          <w:b w:val="0"/>
          <w:color w:val="auto"/>
          <w:sz w:val="32"/>
          <w:szCs w:val="32"/>
          <w:lang w:val="zh-CN" w:bidi="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黑体" w:hAnsi="黑体" w:eastAsia="黑体" w:cs="黑体"/>
          <w:b w:val="0"/>
          <w:color w:val="auto"/>
          <w:sz w:val="32"/>
          <w:szCs w:val="32"/>
          <w:lang w:val="zh-CN" w:bidi="zh-CN"/>
        </w:rPr>
        <w:t>四、承诺函</w:t>
      </w:r>
    </w:p>
    <w:p>
      <w:pPr>
        <w:widowControl/>
        <w:spacing w:line="560" w:lineRule="exact"/>
        <w:ind w:firstLine="643" w:firstLineChars="200"/>
        <w:rPr>
          <w:rFonts w:hint="eastAsia" w:ascii="仿宋" w:hAnsi="仿宋" w:eastAsia="仿宋" w:cs="仿宋"/>
          <w:b/>
          <w:color w:val="000000" w:themeColor="text1"/>
          <w:sz w:val="32"/>
          <w:szCs w:val="32"/>
          <w14:textFill>
            <w14:solidFill>
              <w14:schemeClr w14:val="tx1"/>
            </w14:solidFill>
          </w14:textFill>
        </w:rPr>
      </w:pPr>
    </w:p>
    <w:p>
      <w:pPr>
        <w:widowControl/>
        <w:spacing w:line="560" w:lineRule="exac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u w:val="single"/>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我单位作为本次谈判项目的供应商，根据谈判文件要求，现郑重承诺如下：</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符合以下条件：</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（一）具有独立承担民事责任的能力；</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（二）具有良好的商业信誉和健全的财务会计制度；</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（三）具有履行合同所必需的设备和专业技术能力；</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（四）有依法缴纳税收和社会保障资金的良好记录；</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（五）参加谈判活动前三年内，在经营活动中没有重大违法记录；</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（六）法律、行政法规规定的其他条件；</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（七）根据谈判项目提出的特殊条件。</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本单位对上述承诺的内容事项真实性负责。如经查实上述承诺的内容事项存在虚假，我单位愿意接受以提供虚假资料谋取中标追究法律责任。</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供应商名称：                     （单位公章）</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法定代表人/单位负责人或授权代表（签字）：</w:t>
      </w:r>
    </w:p>
    <w:p>
      <w:pPr>
        <w:widowControl/>
        <w:spacing w:line="560" w:lineRule="exact"/>
        <w:ind w:firstLine="640" w:firstLineChars="20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响应日期：       年    月    日</w:t>
      </w:r>
    </w:p>
    <w:p>
      <w:pPr>
        <w:widowControl/>
        <w:spacing w:line="560" w:lineRule="exact"/>
        <w:jc w:val="center"/>
        <w:rPr>
          <w:rFonts w:hint="eastAsia" w:ascii="黑体" w:hAnsi="黑体" w:eastAsia="黑体" w:cs="黑体"/>
          <w:b w:val="0"/>
          <w:color w:val="auto"/>
          <w:spacing w:val="0"/>
          <w:sz w:val="32"/>
          <w:szCs w:val="32"/>
          <w:lang w:val="zh-CN" w:bidi="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黑体" w:hAnsi="黑体" w:eastAsia="黑体" w:cs="黑体"/>
          <w:b w:val="0"/>
          <w:color w:val="auto"/>
          <w:spacing w:val="-20"/>
          <w:sz w:val="32"/>
          <w:szCs w:val="32"/>
          <w:lang w:val="zh-CN" w:bidi="zh-CN"/>
        </w:rPr>
        <w:t>五、供应商其他资格、资质性及其他类似效力要求的相关证明资料</w:t>
      </w:r>
    </w:p>
    <w:p>
      <w:pPr>
        <w:spacing w:line="560" w:lineRule="exact"/>
        <w:rPr>
          <w:rFonts w:ascii="宋体" w:hAnsi="宋体" w:eastAsia="宋体" w:cs="宋体"/>
          <w:bCs/>
          <w:color w:val="000000" w:themeColor="text1"/>
          <w:sz w:val="24"/>
          <w:szCs w:val="24"/>
          <w14:textFill>
            <w14:solidFill>
              <w14:schemeClr w14:val="tx1"/>
            </w14:solidFill>
          </w14:textFill>
        </w:rPr>
      </w:pPr>
    </w:p>
    <w:p>
      <w:pPr>
        <w:spacing w:line="560" w:lineRule="exact"/>
        <w:jc w:val="center"/>
        <w:rPr>
          <w:rFonts w:hint="eastAsia" w:ascii="黑体" w:hAnsi="黑体" w:eastAsia="黑体" w:cs="黑体"/>
          <w:b w:val="0"/>
          <w:color w:val="auto"/>
          <w:sz w:val="32"/>
          <w:szCs w:val="32"/>
          <w:lang w:val="zh-CN" w:bidi="zh-CN"/>
        </w:rPr>
      </w:pPr>
      <w:r>
        <w:rPr>
          <w:rFonts w:hint="eastAsia" w:ascii="宋体" w:hAnsi="宋体" w:eastAsia="宋体" w:cs="宋体"/>
          <w:bCs/>
          <w:color w:val="000000" w:themeColor="text1"/>
          <w:sz w:val="24"/>
          <w:szCs w:val="24"/>
          <w14:textFill>
            <w14:solidFill>
              <w14:schemeClr w14:val="tx1"/>
            </w14:solidFill>
          </w14:textFill>
        </w:rPr>
        <w:br w:type="page"/>
      </w:r>
      <w:r>
        <w:rPr>
          <w:rFonts w:hint="eastAsia" w:ascii="黑体" w:hAnsi="黑体" w:eastAsia="黑体" w:cs="黑体"/>
          <w:b w:val="0"/>
          <w:color w:val="auto"/>
          <w:sz w:val="32"/>
          <w:szCs w:val="32"/>
          <w:lang w:val="zh-CN" w:bidi="zh-CN"/>
        </w:rPr>
        <w:t>第二部分     “</w:t>
      </w:r>
      <w:bookmarkStart w:id="5" w:name="_Hlk45562468"/>
      <w:r>
        <w:rPr>
          <w:rFonts w:hint="eastAsia" w:ascii="黑体" w:hAnsi="黑体" w:eastAsia="黑体" w:cs="黑体"/>
          <w:b w:val="0"/>
          <w:color w:val="auto"/>
          <w:sz w:val="32"/>
          <w:szCs w:val="32"/>
          <w:lang w:val="zh-CN" w:bidi="zh-CN"/>
        </w:rPr>
        <w:t>其他</w:t>
      </w:r>
      <w:bookmarkEnd w:id="5"/>
      <w:r>
        <w:rPr>
          <w:rFonts w:hint="eastAsia" w:ascii="黑体" w:hAnsi="黑体" w:eastAsia="黑体" w:cs="黑体"/>
          <w:b w:val="0"/>
          <w:color w:val="auto"/>
          <w:sz w:val="32"/>
          <w:szCs w:val="32"/>
          <w:lang w:val="zh-CN" w:bidi="zh-CN"/>
        </w:rPr>
        <w:t>响应文件”格式</w:t>
      </w: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封面：</w:t>
      </w:r>
    </w:p>
    <w:p>
      <w:pPr>
        <w:spacing w:after="160" w:line="360" w:lineRule="auto"/>
        <w:jc w:val="right"/>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（正本/副本）</w:t>
      </w: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jc w:val="center"/>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项目</w:t>
      </w: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jc w:val="center"/>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响 应  文  件</w:t>
      </w:r>
    </w:p>
    <w:p>
      <w:pPr>
        <w:spacing w:after="160" w:line="360" w:lineRule="auto"/>
        <w:jc w:val="center"/>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(其他响应文件）</w:t>
      </w: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ind w:firstLine="640" w:firstLineChars="200"/>
        <w:rPr>
          <w:rFonts w:hint="eastAsia" w:ascii="仿宋" w:hAnsi="仿宋" w:eastAsia="仿宋" w:cs="仿宋"/>
          <w:b w:val="0"/>
          <w:bCs/>
          <w:color w:val="000000" w:themeColor="text1"/>
          <w:sz w:val="32"/>
          <w:szCs w:val="32"/>
          <w:u w:val="single"/>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供 应 商 名 称：</w:t>
      </w:r>
    </w:p>
    <w:p>
      <w:pPr>
        <w:spacing w:after="160" w:line="360" w:lineRule="auto"/>
        <w:ind w:firstLine="640" w:firstLineChars="200"/>
        <w:rPr>
          <w:rFonts w:hint="eastAsia" w:ascii="仿宋" w:hAnsi="仿宋" w:eastAsia="仿宋" w:cs="仿宋"/>
          <w:b w:val="0"/>
          <w:bCs/>
          <w:color w:val="000000" w:themeColor="text1"/>
          <w:sz w:val="32"/>
          <w:szCs w:val="32"/>
          <w14:textFill>
            <w14:solidFill>
              <w14:schemeClr w14:val="tx1"/>
            </w14:solidFill>
          </w14:textFill>
        </w:rPr>
      </w:pPr>
    </w:p>
    <w:p>
      <w:pPr>
        <w:pStyle w:val="2"/>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rPr>
          <w:rFonts w:hint="eastAsia" w:ascii="仿宋" w:hAnsi="仿宋" w:eastAsia="仿宋" w:cs="仿宋"/>
          <w:b w:val="0"/>
          <w:bCs/>
          <w:color w:val="000000" w:themeColor="text1"/>
          <w:sz w:val="32"/>
          <w:szCs w:val="32"/>
          <w14:textFill>
            <w14:solidFill>
              <w14:schemeClr w14:val="tx1"/>
            </w14:solidFill>
          </w14:textFill>
        </w:rPr>
      </w:pPr>
    </w:p>
    <w:p>
      <w:pPr>
        <w:spacing w:after="160" w:line="360" w:lineRule="auto"/>
        <w:jc w:val="center"/>
        <w:rPr>
          <w:rFonts w:hint="eastAsia" w:ascii="仿宋" w:hAnsi="仿宋" w:eastAsia="仿宋" w:cs="仿宋"/>
          <w:b w:val="0"/>
          <w:bCs/>
          <w:color w:val="000000" w:themeColor="text1"/>
          <w:sz w:val="32"/>
          <w:szCs w:val="32"/>
          <w14:textFill>
            <w14:solidFill>
              <w14:schemeClr w14:val="tx1"/>
            </w14:solidFill>
          </w14:textFill>
        </w:rPr>
      </w:pPr>
      <w:r>
        <w:rPr>
          <w:rFonts w:hint="eastAsia" w:ascii="仿宋" w:hAnsi="仿宋" w:eastAsia="仿宋" w:cs="仿宋"/>
          <w:b w:val="0"/>
          <w:bCs/>
          <w:color w:val="000000" w:themeColor="text1"/>
          <w:sz w:val="32"/>
          <w:szCs w:val="32"/>
          <w14:textFill>
            <w14:solidFill>
              <w14:schemeClr w14:val="tx1"/>
            </w14:solidFill>
          </w14:textFill>
        </w:rPr>
        <w:t>响应日期：   年  月  日</w:t>
      </w:r>
    </w:p>
    <w:p>
      <w:pPr>
        <w:spacing w:line="560" w:lineRule="exact"/>
        <w:jc w:val="center"/>
        <w:rPr>
          <w:rFonts w:hint="eastAsia" w:ascii="黑体" w:hAnsi="黑体" w:eastAsia="黑体" w:cs="黑体"/>
          <w:b w:val="0"/>
          <w:color w:val="auto"/>
          <w:sz w:val="32"/>
          <w:szCs w:val="32"/>
          <w:lang w:val="zh-CN" w:bidi="zh-CN"/>
        </w:rPr>
      </w:pPr>
      <w:r>
        <w:rPr>
          <w:rFonts w:hint="eastAsia" w:ascii="宋体" w:hAnsi="宋体" w:eastAsia="宋体" w:cs="宋体"/>
          <w:b/>
          <w:color w:val="000000" w:themeColor="text1"/>
          <w:sz w:val="24"/>
          <w:szCs w:val="24"/>
          <w14:textFill>
            <w14:solidFill>
              <w14:schemeClr w14:val="tx1"/>
            </w14:solidFill>
          </w14:textFill>
        </w:rPr>
        <w:br w:type="page"/>
      </w:r>
      <w:r>
        <w:rPr>
          <w:rFonts w:hint="eastAsia" w:ascii="黑体" w:hAnsi="黑体" w:eastAsia="黑体" w:cs="黑体"/>
          <w:b w:val="0"/>
          <w:color w:val="auto"/>
          <w:sz w:val="32"/>
          <w:szCs w:val="32"/>
          <w:lang w:val="zh-CN" w:bidi="zh-CN"/>
        </w:rPr>
        <w:t>一、投 标 函</w:t>
      </w:r>
    </w:p>
    <w:p>
      <w:pPr>
        <w:widowControl w:val="0"/>
        <w:spacing w:line="596" w:lineRule="exact"/>
        <w:rPr>
          <w:rFonts w:hint="default" w:ascii="Times New Roman" w:hAnsi="Times New Roman" w:eastAsia="仿宋" w:cs="Times New Roman"/>
          <w:color w:val="000000" w:themeColor="text1"/>
          <w:sz w:val="32"/>
          <w:szCs w:val="32"/>
          <w14:textFill>
            <w14:solidFill>
              <w14:schemeClr w14:val="tx1"/>
            </w14:solidFill>
          </w14:textFill>
        </w:rPr>
      </w:pP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我方全面研究了“</w:t>
      </w:r>
      <w:bookmarkStart w:id="6" w:name="_Hlk45562761"/>
      <w:bookmarkEnd w:id="6"/>
      <w:r>
        <w:rPr>
          <w:rFonts w:hint="default" w:ascii="Times New Roman" w:hAnsi="Times New Roman" w:eastAsia="仿宋" w:cs="Times New Roman"/>
          <w:color w:val="000000" w:themeColor="text1"/>
          <w:sz w:val="32"/>
          <w:szCs w:val="32"/>
          <w14:textFill>
            <w14:solidFill>
              <w14:schemeClr w14:val="tx1"/>
            </w14:solidFill>
          </w14:textFill>
        </w:rPr>
        <w:t>”项目谈判文件，决定参加贵单位组织的本项目谈判。我方授权</w:t>
      </w:r>
      <w:bookmarkStart w:id="7" w:name="_Hlk45562795"/>
      <w:bookmarkEnd w:id="7"/>
      <w:r>
        <w:rPr>
          <w:rFonts w:hint="default" w:ascii="Times New Roman" w:hAnsi="Times New Roman" w:eastAsia="仿宋" w:cs="Times New Roman"/>
          <w:color w:val="000000" w:themeColor="text1"/>
          <w:sz w:val="32"/>
          <w:szCs w:val="32"/>
          <w14:textFill>
            <w14:solidFill>
              <w14:schemeClr w14:val="tx1"/>
            </w14:solidFill>
          </w14:textFill>
        </w:rPr>
        <w:t>（姓名、职务）代表我方</w:t>
      </w:r>
      <w:bookmarkStart w:id="8" w:name="_Hlk45562806"/>
      <w:bookmarkEnd w:id="8"/>
      <w:r>
        <w:rPr>
          <w:rFonts w:hint="default" w:ascii="Times New Roman" w:hAnsi="Times New Roman" w:eastAsia="仿宋" w:cs="Times New Roman"/>
          <w:color w:val="000000" w:themeColor="text1"/>
          <w:sz w:val="32"/>
          <w:szCs w:val="32"/>
          <w14:textFill>
            <w14:solidFill>
              <w14:schemeClr w14:val="tx1"/>
            </w14:solidFill>
          </w14:textFill>
        </w:rPr>
        <w:t>（供应商单位的名称）全权处理本项目谈判的有关事宜。</w:t>
      </w:r>
    </w:p>
    <w:p>
      <w:pPr>
        <w:widowControl w:val="0"/>
        <w:spacing w:line="596" w:lineRule="exact"/>
        <w:ind w:firstLine="640" w:firstLineChars="200"/>
        <w:rPr>
          <w:rFonts w:hint="default" w:ascii="Times New Roman" w:hAnsi="Times New Roman" w:eastAsia="仿宋" w:cs="Times New Roman"/>
          <w:color w:val="000000" w:themeColor="text1"/>
          <w:sz w:val="32"/>
          <w:szCs w:val="32"/>
          <w:u w:val="single"/>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一、我方自愿按照谈判文件规定的各项要求向采购人提供所需服务。</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二、一旦我方中标，我方将严格履行采购合同规定的责任和义务</w:t>
      </w:r>
      <w:bookmarkStart w:id="9" w:name="_Hlk45562987"/>
      <w:r>
        <w:rPr>
          <w:rFonts w:hint="default" w:ascii="Times New Roman" w:hAnsi="Times New Roman" w:eastAsia="仿宋" w:cs="Times New Roman"/>
          <w:color w:val="000000" w:themeColor="text1"/>
          <w:sz w:val="32"/>
          <w:szCs w:val="32"/>
          <w14:textFill>
            <w14:solidFill>
              <w14:schemeClr w14:val="tx1"/>
            </w14:solidFill>
          </w14:textFill>
        </w:rPr>
        <w:t>。</w:t>
      </w:r>
      <w:bookmarkEnd w:id="9"/>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三、我方为本项目提交的响应文件正本1份，副本1份。</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四、我方同意本次谈判的相应有效期为提交响应文件的截止之日起60天。</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五、我方愿意提供贵单位可能另外要求的，与响应有关的文件资料，并保证我方已提供和将要提供的文件资料是真实、准确的。</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六、我方完全理解采购人不一定将合同授予最低报价的供应商的行为。</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七、我方在参与本项目履约过程中涉及国家相关强制标准的，均按照该标准执行。</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八、响应文件中提供的能够给予采购人带来优惠、好处的任何资料和技术、服务、商务等响应承诺情况都是真实的、有效的、合法的。</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九、完全接受和满足本项目谈判文件中规定的要求，如对谈判文件有异议，已经在响应截止时间届满前依法进行维权救济，不存在对谈判文件有异议的同时又参加响应以求侥幸中标或者为实现其他非法目的的行为。</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供应商名称：                     （单位公章）</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法定代表人/单位负责人或授权代表（签字）：</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通讯地址：</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邮政编码：</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联系电话：</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传    真：</w:t>
      </w:r>
    </w:p>
    <w:p>
      <w:pPr>
        <w:widowControl w:val="0"/>
        <w:spacing w:line="596" w:lineRule="exact"/>
        <w:ind w:firstLine="640" w:firstLineChars="200"/>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响应日期：       年    月    日</w:t>
      </w:r>
    </w:p>
    <w:p>
      <w:pPr>
        <w:spacing w:line="596" w:lineRule="exact"/>
        <w:jc w:val="center"/>
        <w:outlineLvl w:val="0"/>
        <w:rPr>
          <w:rFonts w:hint="eastAsia" w:ascii="黑体" w:hAnsi="黑体" w:eastAsia="黑体" w:cs="黑体"/>
          <w:bCs w:val="0"/>
          <w:color w:val="auto"/>
          <w:sz w:val="32"/>
          <w:szCs w:val="32"/>
          <w:lang w:val="zh-CN" w:bidi="zh-CN"/>
        </w:rPr>
      </w:pPr>
      <w:r>
        <w:rPr>
          <w:rFonts w:hint="eastAsia" w:ascii="宋体" w:hAnsi="宋体" w:eastAsia="宋体" w:cs="宋体"/>
          <w:color w:val="000000" w:themeColor="text1"/>
          <w:sz w:val="24"/>
          <w:szCs w:val="24"/>
          <w14:textFill>
            <w14:solidFill>
              <w14:schemeClr w14:val="tx1"/>
            </w14:solidFill>
          </w14:textFill>
        </w:rPr>
        <w:br w:type="page"/>
      </w:r>
      <w:bookmarkStart w:id="10" w:name="_Toc21741"/>
      <w:bookmarkStart w:id="11" w:name="_Toc217446087"/>
      <w:r>
        <w:rPr>
          <w:rFonts w:hint="eastAsia" w:ascii="黑体" w:hAnsi="黑体" w:eastAsia="黑体" w:cs="黑体"/>
          <w:b w:val="0"/>
          <w:color w:val="auto"/>
          <w:sz w:val="32"/>
          <w:szCs w:val="32"/>
          <w:lang w:val="zh-CN" w:bidi="zh-CN"/>
        </w:rPr>
        <w:t>二、分项清单报价表</w:t>
      </w:r>
      <w:bookmarkEnd w:id="10"/>
    </w:p>
    <w:p>
      <w:pPr>
        <w:spacing w:line="596" w:lineRule="exact"/>
        <w:ind w:firstLine="640" w:firstLineChars="200"/>
        <w:jc w:val="left"/>
        <w:rPr>
          <w:rFonts w:ascii="Times New Roman" w:hAnsi="Times New Roman" w:eastAsia="仿宋" w:cs="Times New Roman"/>
          <w:bCs w:val="0"/>
          <w:color w:val="000000" w:themeColor="text1"/>
          <w:sz w:val="32"/>
          <w:szCs w:val="32"/>
          <w14:textFill>
            <w14:solidFill>
              <w14:schemeClr w14:val="tx1"/>
            </w14:solidFill>
          </w14:textFill>
        </w:rPr>
      </w:pPr>
      <w:r>
        <w:rPr>
          <w:rFonts w:hint="default" w:ascii="Times New Roman" w:hAnsi="Times New Roman" w:eastAsia="仿宋" w:cs="Times New Roman"/>
          <w:bCs w:val="0"/>
          <w:color w:val="000000" w:themeColor="text1"/>
          <w:sz w:val="32"/>
          <w:szCs w:val="32"/>
          <w14:textFill>
            <w14:solidFill>
              <w14:schemeClr w14:val="tx1"/>
            </w14:solidFill>
          </w14:textFill>
        </w:rPr>
        <w:t>项目名称：四川水发投资有限公司本部员工2023年春夏季工作服采购</w:t>
      </w:r>
    </w:p>
    <w:tbl>
      <w:tblPr>
        <w:tblStyle w:val="14"/>
        <w:tblW w:w="99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96"/>
        <w:gridCol w:w="770"/>
        <w:gridCol w:w="3307"/>
        <w:gridCol w:w="660"/>
        <w:gridCol w:w="924"/>
        <w:gridCol w:w="1451"/>
        <w:gridCol w:w="1465"/>
        <w:gridCol w:w="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96" w:type="dxa"/>
            <w:vAlign w:val="center"/>
          </w:tcPr>
          <w:p>
            <w:pPr>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序号</w:t>
            </w:r>
          </w:p>
        </w:tc>
        <w:tc>
          <w:tcPr>
            <w:tcW w:w="4077" w:type="dxa"/>
            <w:gridSpan w:val="2"/>
            <w:vAlign w:val="center"/>
          </w:tcPr>
          <w:p>
            <w:pPr>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产品名称</w:t>
            </w:r>
          </w:p>
        </w:tc>
        <w:tc>
          <w:tcPr>
            <w:tcW w:w="660" w:type="dxa"/>
            <w:vAlign w:val="center"/>
          </w:tcPr>
          <w:p>
            <w:pPr>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单位</w:t>
            </w:r>
          </w:p>
        </w:tc>
        <w:tc>
          <w:tcPr>
            <w:tcW w:w="924" w:type="dxa"/>
            <w:vAlign w:val="center"/>
          </w:tcPr>
          <w:p>
            <w:pPr>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数量</w:t>
            </w:r>
          </w:p>
        </w:tc>
        <w:tc>
          <w:tcPr>
            <w:tcW w:w="1451" w:type="dxa"/>
            <w:vAlign w:val="center"/>
          </w:tcPr>
          <w:p>
            <w:pPr>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单价</w:t>
            </w:r>
          </w:p>
        </w:tc>
        <w:tc>
          <w:tcPr>
            <w:tcW w:w="1465" w:type="dxa"/>
            <w:vAlign w:val="center"/>
          </w:tcPr>
          <w:p>
            <w:pPr>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金额（元）</w:t>
            </w:r>
          </w:p>
        </w:tc>
        <w:tc>
          <w:tcPr>
            <w:tcW w:w="743" w:type="dxa"/>
            <w:vAlign w:val="center"/>
          </w:tcPr>
          <w:p>
            <w:pPr>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96"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p>
        </w:tc>
        <w:tc>
          <w:tcPr>
            <w:tcW w:w="770" w:type="dxa"/>
            <w:vMerge w:val="restart"/>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男装</w:t>
            </w:r>
          </w:p>
        </w:tc>
        <w:tc>
          <w:tcPr>
            <w:tcW w:w="3307" w:type="dxa"/>
            <w:vAlign w:val="center"/>
          </w:tcPr>
          <w:p>
            <w:pPr>
              <w:spacing w:line="340" w:lineRule="exact"/>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西服（每人上衣一件、西裤一条）</w:t>
            </w:r>
          </w:p>
        </w:tc>
        <w:tc>
          <w:tcPr>
            <w:tcW w:w="660" w:type="dxa"/>
            <w:vMerge w:val="restart"/>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套</w:t>
            </w:r>
          </w:p>
        </w:tc>
        <w:tc>
          <w:tcPr>
            <w:tcW w:w="924"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31</w:t>
            </w:r>
          </w:p>
        </w:tc>
        <w:tc>
          <w:tcPr>
            <w:tcW w:w="1451" w:type="dxa"/>
            <w:vAlign w:val="center"/>
          </w:tcPr>
          <w:p>
            <w:pPr>
              <w:spacing w:line="340" w:lineRule="exact"/>
              <w:rPr>
                <w:rFonts w:hint="default" w:ascii="Times New Roman" w:hAnsi="Times New Roman" w:eastAsia="仿宋" w:cs="Times New Roman"/>
                <w:color w:val="000000" w:themeColor="text1"/>
                <w:sz w:val="28"/>
                <w:szCs w:val="28"/>
                <w14:textFill>
                  <w14:solidFill>
                    <w14:schemeClr w14:val="tx1"/>
                  </w14:solidFill>
                </w14:textFill>
              </w:rPr>
            </w:pPr>
          </w:p>
        </w:tc>
        <w:tc>
          <w:tcPr>
            <w:tcW w:w="1465"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743" w:type="dxa"/>
            <w:vMerge w:val="restart"/>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96"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w:t>
            </w:r>
          </w:p>
        </w:tc>
        <w:tc>
          <w:tcPr>
            <w:tcW w:w="770" w:type="dxa"/>
            <w:vMerge w:val="continue"/>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3307" w:type="dxa"/>
            <w:vAlign w:val="center"/>
          </w:tcPr>
          <w:p>
            <w:pPr>
              <w:spacing w:line="340" w:lineRule="exact"/>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短袖衬衣（每人两件）</w:t>
            </w:r>
          </w:p>
        </w:tc>
        <w:tc>
          <w:tcPr>
            <w:tcW w:w="660" w:type="dxa"/>
            <w:vMerge w:val="continue"/>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924"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62</w:t>
            </w:r>
          </w:p>
        </w:tc>
        <w:tc>
          <w:tcPr>
            <w:tcW w:w="1451"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1465"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743" w:type="dxa"/>
            <w:vMerge w:val="continue"/>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96"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w:t>
            </w:r>
          </w:p>
        </w:tc>
        <w:tc>
          <w:tcPr>
            <w:tcW w:w="770" w:type="dxa"/>
            <w:vMerge w:val="restart"/>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女装</w:t>
            </w:r>
          </w:p>
        </w:tc>
        <w:tc>
          <w:tcPr>
            <w:tcW w:w="3307" w:type="dxa"/>
            <w:vAlign w:val="center"/>
          </w:tcPr>
          <w:p>
            <w:pPr>
              <w:spacing w:line="340" w:lineRule="exact"/>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西服（每人上衣一件、西裤一条）</w:t>
            </w:r>
          </w:p>
        </w:tc>
        <w:tc>
          <w:tcPr>
            <w:tcW w:w="660" w:type="dxa"/>
            <w:vMerge w:val="restart"/>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套</w:t>
            </w:r>
          </w:p>
        </w:tc>
        <w:tc>
          <w:tcPr>
            <w:tcW w:w="924"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17</w:t>
            </w:r>
          </w:p>
        </w:tc>
        <w:tc>
          <w:tcPr>
            <w:tcW w:w="1451"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1465"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743" w:type="dxa"/>
            <w:vMerge w:val="restart"/>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47" w:hRule="atLeast"/>
          <w:jc w:val="center"/>
        </w:trPr>
        <w:tc>
          <w:tcPr>
            <w:tcW w:w="596"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4</w:t>
            </w:r>
          </w:p>
        </w:tc>
        <w:tc>
          <w:tcPr>
            <w:tcW w:w="770" w:type="dxa"/>
            <w:vMerge w:val="continue"/>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3307" w:type="dxa"/>
            <w:vAlign w:val="center"/>
          </w:tcPr>
          <w:p>
            <w:pPr>
              <w:spacing w:line="340" w:lineRule="exact"/>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短袖衬衣（每人两件）</w:t>
            </w:r>
          </w:p>
        </w:tc>
        <w:tc>
          <w:tcPr>
            <w:tcW w:w="660" w:type="dxa"/>
            <w:vMerge w:val="continue"/>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924"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34</w:t>
            </w:r>
          </w:p>
        </w:tc>
        <w:tc>
          <w:tcPr>
            <w:tcW w:w="1451"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1465" w:type="dxa"/>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743" w:type="dxa"/>
            <w:vMerge w:val="continue"/>
            <w:vAlign w:val="center"/>
          </w:tcPr>
          <w:p>
            <w:pPr>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8" w:hRule="atLeast"/>
          <w:jc w:val="center"/>
        </w:trPr>
        <w:tc>
          <w:tcPr>
            <w:tcW w:w="9916" w:type="dxa"/>
            <w:gridSpan w:val="8"/>
            <w:vAlign w:val="center"/>
          </w:tcPr>
          <w:p>
            <w:pPr>
              <w:spacing w:line="340" w:lineRule="exact"/>
              <w:jc w:val="left"/>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投标总报价（1至4项累计）：￥</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元（人民币大写：</w:t>
            </w:r>
            <w:r>
              <w:rPr>
                <w:rFonts w:hint="default" w:ascii="Times New Roman" w:hAnsi="Times New Roman" w:eastAsia="仿宋" w:cs="Times New Roman"/>
                <w:color w:val="000000" w:themeColor="text1"/>
                <w:sz w:val="28"/>
                <w:szCs w:val="28"/>
                <w:u w:val="single"/>
                <w14:textFill>
                  <w14:solidFill>
                    <w14:schemeClr w14:val="tx1"/>
                  </w14:solidFill>
                </w14:textFill>
              </w:rPr>
              <w:t xml:space="preserve">                             </w:t>
            </w:r>
            <w:r>
              <w:rPr>
                <w:rFonts w:hint="default" w:ascii="Times New Roman" w:hAnsi="Times New Roman" w:eastAsia="仿宋" w:cs="Times New Roman"/>
                <w:color w:val="000000" w:themeColor="text1"/>
                <w:sz w:val="28"/>
                <w:szCs w:val="28"/>
                <w14:textFill>
                  <w14:solidFill>
                    <w14:schemeClr w14:val="tx1"/>
                  </w14:solidFill>
                </w14:textFill>
              </w:rPr>
              <w:t>元）</w:t>
            </w:r>
          </w:p>
        </w:tc>
      </w:tr>
    </w:tbl>
    <w:p>
      <w:pPr>
        <w:pStyle w:val="27"/>
        <w:spacing w:line="360" w:lineRule="auto"/>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注：1.本表采购数量为预计数量，不作为交付数量。实际数量以现场量测后招标人确认数量为准；</w:t>
      </w:r>
    </w:p>
    <w:p>
      <w:pPr>
        <w:pStyle w:val="27"/>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2.男装和女装分别按本表中的“套”计单价，报价应是最终用户验收合格后的总价，已经包含利润、税费、售后服务以及采购文件规定的为完成本项目所需要的全部费用。</w:t>
      </w:r>
    </w:p>
    <w:p>
      <w:pPr>
        <w:pStyle w:val="27"/>
        <w:spacing w:line="360" w:lineRule="auto"/>
        <w:ind w:firstLine="560" w:firstLineChars="200"/>
        <w:rPr>
          <w:rFonts w:hint="eastAsia" w:ascii="仿宋" w:hAnsi="仿宋" w:eastAsia="仿宋" w:cs="仿宋"/>
          <w:color w:val="000000" w:themeColor="text1"/>
          <w:sz w:val="28"/>
          <w:szCs w:val="28"/>
          <w:lang w:val="zh-CN"/>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w:t>
      </w:r>
      <w:r>
        <w:rPr>
          <w:rFonts w:hint="eastAsia" w:ascii="仿宋" w:hAnsi="仿宋" w:eastAsia="仿宋" w:cs="仿宋"/>
          <w:color w:val="000000" w:themeColor="text1"/>
          <w:sz w:val="28"/>
          <w:szCs w:val="28"/>
          <w:lang w:val="zh-CN"/>
          <w14:textFill>
            <w14:solidFill>
              <w14:schemeClr w14:val="tx1"/>
            </w14:solidFill>
          </w14:textFill>
        </w:rPr>
        <w:t>最高投标</w:t>
      </w:r>
      <w:r>
        <w:rPr>
          <w:rFonts w:hint="eastAsia" w:ascii="仿宋" w:hAnsi="仿宋" w:eastAsia="仿宋" w:cs="仿宋"/>
          <w:color w:val="000000" w:themeColor="text1"/>
          <w:sz w:val="28"/>
          <w:szCs w:val="28"/>
          <w14:textFill>
            <w14:solidFill>
              <w14:schemeClr w14:val="tx1"/>
            </w14:solidFill>
          </w14:textFill>
        </w:rPr>
        <w:t>总价不超过192000</w:t>
      </w:r>
      <w:r>
        <w:rPr>
          <w:rFonts w:hint="eastAsia" w:ascii="仿宋" w:hAnsi="仿宋" w:eastAsia="仿宋" w:cs="仿宋"/>
          <w:color w:val="000000" w:themeColor="text1"/>
          <w:sz w:val="28"/>
          <w:szCs w:val="28"/>
          <w:lang w:val="zh-CN"/>
          <w14:textFill>
            <w14:solidFill>
              <w14:schemeClr w14:val="tx1"/>
            </w14:solidFill>
          </w14:textFill>
        </w:rPr>
        <w:t>元，</w:t>
      </w:r>
      <w:r>
        <w:rPr>
          <w:rFonts w:hint="eastAsia" w:ascii="仿宋" w:hAnsi="仿宋" w:eastAsia="仿宋" w:cs="仿宋"/>
          <w:color w:val="000000" w:themeColor="text1"/>
          <w:sz w:val="28"/>
          <w:szCs w:val="28"/>
          <w14:textFill>
            <w14:solidFill>
              <w14:schemeClr w14:val="tx1"/>
            </w14:solidFill>
          </w14:textFill>
        </w:rPr>
        <w:t>且男装和女装单价均不超过4000元，</w:t>
      </w:r>
      <w:r>
        <w:rPr>
          <w:rFonts w:hint="eastAsia" w:ascii="仿宋" w:hAnsi="仿宋" w:eastAsia="仿宋" w:cs="仿宋"/>
          <w:color w:val="000000" w:themeColor="text1"/>
          <w:sz w:val="28"/>
          <w:szCs w:val="28"/>
          <w:lang w:val="zh-CN"/>
          <w14:textFill>
            <w14:solidFill>
              <w14:schemeClr w14:val="tx1"/>
            </w14:solidFill>
          </w14:textFill>
        </w:rPr>
        <w:t>超过</w:t>
      </w:r>
      <w:r>
        <w:rPr>
          <w:rFonts w:hint="eastAsia" w:ascii="仿宋" w:hAnsi="仿宋" w:eastAsia="仿宋" w:cs="仿宋"/>
          <w:color w:val="000000" w:themeColor="text1"/>
          <w:sz w:val="28"/>
          <w:szCs w:val="28"/>
          <w14:textFill>
            <w14:solidFill>
              <w14:schemeClr w14:val="tx1"/>
            </w14:solidFill>
          </w14:textFill>
        </w:rPr>
        <w:t>最高</w:t>
      </w:r>
      <w:r>
        <w:rPr>
          <w:rFonts w:hint="eastAsia" w:ascii="仿宋" w:hAnsi="仿宋" w:eastAsia="仿宋" w:cs="仿宋"/>
          <w:color w:val="000000" w:themeColor="text1"/>
          <w:sz w:val="28"/>
          <w:szCs w:val="28"/>
          <w:lang w:val="zh-CN"/>
          <w14:textFill>
            <w14:solidFill>
              <w14:schemeClr w14:val="tx1"/>
            </w14:solidFill>
          </w14:textFill>
        </w:rPr>
        <w:t>投标</w:t>
      </w:r>
      <w:r>
        <w:rPr>
          <w:rFonts w:hint="eastAsia" w:ascii="仿宋" w:hAnsi="仿宋" w:eastAsia="仿宋" w:cs="仿宋"/>
          <w:color w:val="000000" w:themeColor="text1"/>
          <w:sz w:val="28"/>
          <w:szCs w:val="28"/>
          <w14:textFill>
            <w14:solidFill>
              <w14:schemeClr w14:val="tx1"/>
            </w14:solidFill>
          </w14:textFill>
        </w:rPr>
        <w:t>总价和（或）单价</w:t>
      </w:r>
      <w:r>
        <w:rPr>
          <w:rFonts w:hint="eastAsia" w:ascii="仿宋" w:hAnsi="仿宋" w:eastAsia="仿宋" w:cs="仿宋"/>
          <w:color w:val="000000" w:themeColor="text1"/>
          <w:sz w:val="28"/>
          <w:szCs w:val="28"/>
          <w:lang w:val="zh-CN"/>
          <w14:textFill>
            <w14:solidFill>
              <w14:schemeClr w14:val="tx1"/>
            </w14:solidFill>
          </w14:textFill>
        </w:rPr>
        <w:t>的报价无效。</w:t>
      </w:r>
    </w:p>
    <w:p>
      <w:pPr>
        <w:pStyle w:val="27"/>
        <w:spacing w:line="360" w:lineRule="auto"/>
        <w:ind w:firstLine="560" w:firstLineChars="200"/>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 xml:space="preserve">供应商名称： </w:t>
      </w:r>
    </w:p>
    <w:p>
      <w:pPr>
        <w:rPr>
          <w:rFonts w:hint="eastAsia" w:ascii="仿宋" w:hAnsi="仿宋" w:eastAsia="仿宋" w:cs="仿宋"/>
          <w:bCs/>
          <w:color w:val="000000" w:themeColor="text1"/>
          <w:sz w:val="28"/>
          <w:szCs w:val="28"/>
          <w14:textFill>
            <w14:solidFill>
              <w14:schemeClr w14:val="tx1"/>
            </w14:solidFill>
          </w14:textFill>
        </w:rPr>
      </w:pPr>
    </w:p>
    <w:p>
      <w:pPr>
        <w:pStyle w:val="2"/>
        <w:rPr>
          <w:rFonts w:hint="eastAsia"/>
        </w:rPr>
      </w:pPr>
    </w:p>
    <w:p>
      <w:pPr>
        <w:pStyle w:val="2"/>
        <w:rPr>
          <w:rFonts w:hint="eastAsia" w:asciiTheme="minorHAnsi" w:hAnsiTheme="minorHAnsi" w:eastAsiaTheme="minorEastAsia" w:cstheme="minorBidi"/>
          <w:bCs w:val="0"/>
          <w:color w:val="auto"/>
          <w:sz w:val="21"/>
          <w:szCs w:val="22"/>
        </w:rPr>
      </w:pPr>
    </w:p>
    <w:p>
      <w:pPr>
        <w:pStyle w:val="27"/>
        <w:wordWrap w:val="0"/>
        <w:spacing w:line="360" w:lineRule="auto"/>
        <w:ind w:firstLine="480" w:firstLineChars="200"/>
        <w:jc w:val="center"/>
        <w:rPr>
          <w:rFonts w:hint="default" w:ascii="仿宋" w:hAnsi="仿宋" w:eastAsia="仿宋" w:cs="仿宋"/>
          <w:bCs w:val="0"/>
          <w:color w:val="000000" w:themeColor="text1"/>
          <w:sz w:val="28"/>
          <w:szCs w:val="28"/>
          <w:lang w:val="en-US"/>
          <w14:textFill>
            <w14:solidFill>
              <w14:schemeClr w14:val="tx1"/>
            </w14:solidFill>
          </w14:textFill>
        </w:rPr>
      </w:pPr>
      <w:r>
        <w:rPr>
          <w:rFonts w:hint="eastAsia" w:ascii="宋体" w:hAnsi="宋体" w:eastAsia="宋体" w:cs="宋体"/>
          <w:bCs/>
          <w:color w:val="000000" w:themeColor="text1"/>
          <w:sz w:val="24"/>
          <w:szCs w:val="24"/>
          <w:lang w:val="en-US" w:eastAsia="zh-CN"/>
          <w14:textFill>
            <w14:solidFill>
              <w14:schemeClr w14:val="tx1"/>
            </w14:solidFill>
          </w14:textFill>
        </w:rPr>
        <w:t xml:space="preserve">           </w:t>
      </w:r>
      <w:r>
        <w:rPr>
          <w:rFonts w:hint="eastAsia" w:ascii="仿宋" w:hAnsi="仿宋" w:eastAsia="仿宋" w:cs="仿宋"/>
          <w:bCs w:val="0"/>
          <w:color w:val="000000" w:themeColor="text1"/>
          <w:sz w:val="28"/>
          <w:szCs w:val="28"/>
          <w:lang w:val="zh-CN"/>
          <w14:textFill>
            <w14:solidFill>
              <w14:schemeClr w14:val="tx1"/>
            </w14:solidFill>
          </w14:textFill>
        </w:rPr>
        <w:t>法定代表人或授权代表（签字）：</w:t>
      </w:r>
      <w:r>
        <w:rPr>
          <w:rFonts w:hint="eastAsia" w:ascii="仿宋" w:hAnsi="仿宋" w:eastAsia="仿宋" w:cs="仿宋"/>
          <w:bCs w:val="0"/>
          <w:color w:val="000000" w:themeColor="text1"/>
          <w:sz w:val="28"/>
          <w:szCs w:val="28"/>
          <w:lang w:val="en-US" w:eastAsia="zh-CN"/>
          <w14:textFill>
            <w14:solidFill>
              <w14:schemeClr w14:val="tx1"/>
            </w14:solidFill>
          </w14:textFill>
        </w:rPr>
        <w:t xml:space="preserve">     </w:t>
      </w:r>
    </w:p>
    <w:p>
      <w:pPr>
        <w:pStyle w:val="27"/>
        <w:wordWrap w:val="0"/>
        <w:spacing w:line="360" w:lineRule="auto"/>
        <w:ind w:firstLine="560" w:firstLineChars="200"/>
        <w:jc w:val="center"/>
        <w:rPr>
          <w:rFonts w:hint="default" w:ascii="仿宋" w:hAnsi="仿宋" w:eastAsia="仿宋" w:cs="仿宋"/>
          <w:color w:val="000000" w:themeColor="text1"/>
          <w:kern w:val="2"/>
          <w:sz w:val="28"/>
          <w:szCs w:val="28"/>
          <w:lang w:val="en-US"/>
          <w14:textFill>
            <w14:solidFill>
              <w14:schemeClr w14:val="tx1"/>
            </w14:solidFill>
          </w14:textFill>
        </w:rPr>
      </w:pPr>
      <w:r>
        <w:rPr>
          <w:rFonts w:hint="eastAsia" w:ascii="仿宋" w:hAnsi="仿宋" w:eastAsia="仿宋" w:cs="仿宋"/>
          <w:bCs w:val="0"/>
          <w:color w:val="000000" w:themeColor="text1"/>
          <w:sz w:val="28"/>
          <w:szCs w:val="28"/>
          <w:lang w:val="en-US" w:eastAsia="zh-CN"/>
          <w14:textFill>
            <w14:solidFill>
              <w14:schemeClr w14:val="tx1"/>
            </w14:solidFill>
          </w14:textFill>
        </w:rPr>
        <w:t xml:space="preserve">           </w:t>
      </w:r>
      <w:r>
        <w:rPr>
          <w:rFonts w:hint="eastAsia" w:ascii="仿宋" w:hAnsi="仿宋" w:eastAsia="仿宋" w:cs="仿宋"/>
          <w:bCs w:val="0"/>
          <w:color w:val="000000" w:themeColor="text1"/>
          <w:sz w:val="28"/>
          <w:szCs w:val="28"/>
          <w:lang w:val="zh-CN"/>
          <w14:textFill>
            <w14:solidFill>
              <w14:schemeClr w14:val="tx1"/>
            </w14:solidFill>
          </w14:textFill>
        </w:rPr>
        <w:t>日期：</w:t>
      </w:r>
      <w:r>
        <w:rPr>
          <w:rFonts w:hint="eastAsia" w:ascii="仿宋" w:hAnsi="仿宋" w:eastAsia="仿宋" w:cs="仿宋"/>
          <w:color w:val="000000" w:themeColor="text1"/>
          <w:kern w:val="2"/>
          <w:sz w:val="28"/>
          <w:szCs w:val="28"/>
          <w:lang w:val="zh-CN" w:eastAsia="zh-CN"/>
          <w14:textFill>
            <w14:solidFill>
              <w14:schemeClr w14:val="tx1"/>
            </w14:solidFill>
          </w14:textFill>
        </w:rPr>
        <w:t>XXXX</w:t>
      </w:r>
      <w:r>
        <w:rPr>
          <w:rFonts w:hint="eastAsia" w:ascii="仿宋" w:hAnsi="仿宋" w:eastAsia="仿宋" w:cs="仿宋"/>
          <w:color w:val="000000" w:themeColor="text1"/>
          <w:kern w:val="2"/>
          <w:sz w:val="28"/>
          <w:szCs w:val="28"/>
          <w:lang w:val="zh-CN"/>
          <w14:textFill>
            <w14:solidFill>
              <w14:schemeClr w14:val="tx1"/>
            </w14:solidFill>
          </w14:textFill>
        </w:rPr>
        <w:t>年</w:t>
      </w:r>
      <w:r>
        <w:rPr>
          <w:rFonts w:hint="eastAsia" w:ascii="仿宋" w:hAnsi="仿宋" w:eastAsia="仿宋" w:cs="仿宋"/>
          <w:color w:val="000000" w:themeColor="text1"/>
          <w:kern w:val="2"/>
          <w:sz w:val="28"/>
          <w:szCs w:val="28"/>
          <w:lang w:val="zh-CN" w:eastAsia="zh-CN"/>
          <w14:textFill>
            <w14:solidFill>
              <w14:schemeClr w14:val="tx1"/>
            </w14:solidFill>
          </w14:textFill>
        </w:rPr>
        <w:t>X</w:t>
      </w:r>
      <w:r>
        <w:rPr>
          <w:rFonts w:hint="eastAsia" w:ascii="仿宋" w:hAnsi="仿宋" w:eastAsia="仿宋" w:cs="仿宋"/>
          <w:color w:val="000000" w:themeColor="text1"/>
          <w:kern w:val="2"/>
          <w:sz w:val="28"/>
          <w:szCs w:val="28"/>
          <w:lang w:val="zh-CN"/>
          <w14:textFill>
            <w14:solidFill>
              <w14:schemeClr w14:val="tx1"/>
            </w14:solidFill>
          </w14:textFill>
        </w:rPr>
        <w:t>月</w:t>
      </w:r>
      <w:r>
        <w:rPr>
          <w:rFonts w:hint="eastAsia" w:ascii="仿宋" w:hAnsi="仿宋" w:eastAsia="仿宋" w:cs="仿宋"/>
          <w:color w:val="000000" w:themeColor="text1"/>
          <w:kern w:val="2"/>
          <w:sz w:val="28"/>
          <w:szCs w:val="28"/>
          <w:lang w:val="zh-CN" w:eastAsia="zh-CN"/>
          <w14:textFill>
            <w14:solidFill>
              <w14:schemeClr w14:val="tx1"/>
            </w14:solidFill>
          </w14:textFill>
        </w:rPr>
        <w:t>XX</w:t>
      </w:r>
      <w:r>
        <w:rPr>
          <w:rFonts w:hint="eastAsia" w:ascii="仿宋" w:hAnsi="仿宋" w:eastAsia="仿宋" w:cs="仿宋"/>
          <w:color w:val="000000" w:themeColor="text1"/>
          <w:kern w:val="2"/>
          <w:sz w:val="28"/>
          <w:szCs w:val="28"/>
          <w:lang w:val="zh-CN"/>
          <w14:textFill>
            <w14:solidFill>
              <w14:schemeClr w14:val="tx1"/>
            </w14:solidFill>
          </w14:textFill>
        </w:rPr>
        <w:t>日</w:t>
      </w:r>
      <w:r>
        <w:rPr>
          <w:rFonts w:hint="eastAsia" w:ascii="仿宋" w:hAnsi="仿宋" w:eastAsia="仿宋" w:cs="仿宋"/>
          <w:color w:val="000000" w:themeColor="text1"/>
          <w:kern w:val="2"/>
          <w:sz w:val="28"/>
          <w:szCs w:val="28"/>
          <w:lang w:val="en-US" w:eastAsia="zh-CN"/>
          <w14:textFill>
            <w14:solidFill>
              <w14:schemeClr w14:val="tx1"/>
            </w14:solidFill>
          </w14:textFill>
        </w:rPr>
        <w:t xml:space="preserve">      </w:t>
      </w:r>
    </w:p>
    <w:p>
      <w:pPr>
        <w:rPr>
          <w:rFonts w:hint="eastAsia" w:ascii="宋体" w:hAnsi="宋体" w:eastAsia="宋体" w:cs="宋体"/>
          <w:color w:val="000000" w:themeColor="text1"/>
          <w:sz w:val="24"/>
          <w:szCs w:val="24"/>
          <w:lang w:val="en-US" w:eastAsia="zh-CN"/>
          <w14:textFill>
            <w14:solidFill>
              <w14:schemeClr w14:val="tx1"/>
            </w14:solidFill>
          </w14:textFill>
        </w:rPr>
      </w:pPr>
      <w:r>
        <w:rPr>
          <w:rFonts w:hint="eastAsia" w:ascii="宋体" w:hAnsi="宋体" w:eastAsia="宋体" w:cs="宋体"/>
          <w:color w:val="000000" w:themeColor="text1"/>
          <w:sz w:val="24"/>
          <w:szCs w:val="24"/>
          <w:lang w:val="en-US" w:eastAsia="zh-CN"/>
          <w14:textFill>
            <w14:solidFill>
              <w14:schemeClr w14:val="tx1"/>
            </w14:solidFill>
          </w14:textFill>
        </w:rPr>
        <w:t xml:space="preserve"> </w:t>
      </w:r>
    </w:p>
    <w:p>
      <w:pPr>
        <w:pStyle w:val="24"/>
        <w:spacing w:line="560" w:lineRule="exact"/>
        <w:jc w:val="center"/>
        <w:rPr>
          <w:rFonts w:hint="eastAsia" w:ascii="黑体" w:hAnsi="黑体" w:eastAsia="黑体" w:cs="黑体"/>
          <w:b w:val="0"/>
          <w:color w:val="auto"/>
          <w:kern w:val="2"/>
          <w:sz w:val="32"/>
          <w:szCs w:val="32"/>
          <w:lang w:val="zh-CN" w:bidi="zh-CN"/>
        </w:rPr>
      </w:pPr>
      <w:r>
        <w:rPr>
          <w:rFonts w:cs="宋体"/>
          <w:b/>
          <w:color w:val="000000" w:themeColor="text1"/>
          <w:szCs w:val="24"/>
          <w14:textFill>
            <w14:solidFill>
              <w14:schemeClr w14:val="tx1"/>
            </w14:solidFill>
          </w14:textFill>
        </w:rPr>
        <w:br w:type="page"/>
      </w:r>
      <w:r>
        <w:rPr>
          <w:rFonts w:ascii="黑体" w:hAnsi="黑体" w:eastAsia="黑体" w:cs="黑体"/>
          <w:b w:val="0"/>
          <w:color w:val="auto"/>
          <w:kern w:val="2"/>
          <w:sz w:val="32"/>
          <w:szCs w:val="32"/>
          <w:lang w:val="zh-CN" w:bidi="zh-CN"/>
        </w:rPr>
        <w:t>三、技术应答表</w:t>
      </w:r>
      <w:bookmarkEnd w:id="11"/>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2835"/>
        <w:gridCol w:w="3969"/>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51" w:type="dxa"/>
            <w:vAlign w:val="center"/>
          </w:tcPr>
          <w:p>
            <w:pPr>
              <w:widowControl/>
              <w:spacing w:line="340" w:lineRule="exact"/>
              <w:jc w:val="center"/>
              <w:rPr>
                <w:rFonts w:hint="eastAsia" w:ascii="黑体" w:hAnsi="黑体" w:eastAsia="黑体" w:cs="黑体"/>
                <w:color w:val="000000" w:themeColor="text1"/>
                <w:sz w:val="28"/>
                <w:szCs w:val="28"/>
                <w14:textFill>
                  <w14:solidFill>
                    <w14:schemeClr w14:val="tx1"/>
                  </w14:solidFill>
                </w14:textFill>
              </w:rPr>
            </w:pPr>
            <w:bookmarkStart w:id="12" w:name="_Hlk45566368"/>
            <w:r>
              <w:rPr>
                <w:rFonts w:hint="eastAsia" w:ascii="黑体" w:hAnsi="黑体" w:eastAsia="黑体" w:cs="黑体"/>
                <w:color w:val="000000" w:themeColor="text1"/>
                <w:sz w:val="28"/>
                <w:szCs w:val="28"/>
                <w14:textFill>
                  <w14:solidFill>
                    <w14:schemeClr w14:val="tx1"/>
                  </w14:solidFill>
                </w14:textFill>
              </w:rPr>
              <w:t>序号</w:t>
            </w:r>
          </w:p>
        </w:tc>
        <w:tc>
          <w:tcPr>
            <w:tcW w:w="2835" w:type="dxa"/>
            <w:vAlign w:val="center"/>
          </w:tcPr>
          <w:p>
            <w:pPr>
              <w:widowControl/>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谈判文件技术要求</w:t>
            </w:r>
          </w:p>
        </w:tc>
        <w:tc>
          <w:tcPr>
            <w:tcW w:w="3969" w:type="dxa"/>
            <w:vAlign w:val="center"/>
          </w:tcPr>
          <w:p>
            <w:pPr>
              <w:widowControl/>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响应应答</w:t>
            </w:r>
          </w:p>
        </w:tc>
        <w:tc>
          <w:tcPr>
            <w:tcW w:w="1701" w:type="dxa"/>
            <w:vAlign w:val="center"/>
          </w:tcPr>
          <w:p>
            <w:pPr>
              <w:widowControl/>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详见响应文件第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2835"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3969"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1701"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2835"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3969"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1701"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2835"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3969"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1701"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851"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2835"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3969"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c>
          <w:tcPr>
            <w:tcW w:w="1701" w:type="dxa"/>
            <w:vAlign w:val="center"/>
          </w:tcPr>
          <w:p>
            <w:pPr>
              <w:widowControl/>
              <w:jc w:val="center"/>
              <w:rPr>
                <w:rFonts w:ascii="宋体" w:hAnsi="宋体" w:eastAsia="宋体" w:cs="宋体"/>
                <w:color w:val="000000" w:themeColor="text1"/>
                <w:sz w:val="24"/>
                <w:szCs w:val="24"/>
                <w14:textFill>
                  <w14:solidFill>
                    <w14:schemeClr w14:val="tx1"/>
                  </w14:solidFill>
                </w14:textFill>
              </w:rPr>
            </w:pPr>
          </w:p>
        </w:tc>
      </w:tr>
      <w:bookmarkEnd w:id="12"/>
    </w:tbl>
    <w:p>
      <w:pPr>
        <w:pStyle w:val="27"/>
        <w:widowControl/>
        <w:spacing w:line="360" w:lineRule="auto"/>
        <w:ind w:left="560" w:hanging="560" w:hanging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本表只填写与谈判文件所列技术要求及合同主要内容有偏离（包括正偏离和负偏离）的内容，如与谈判文件所列技术要求及合同主要内容相关条款无偏离，则无须逐条应答。如有偏离条款（包括正偏离和负偏离），请将偏离条款逐条应答。未明确偏离的条款，视为默认接受，供应商不得以未作应答而拒不接受。</w:t>
      </w:r>
    </w:p>
    <w:p>
      <w:pPr>
        <w:pStyle w:val="27"/>
        <w:widowControl/>
        <w:spacing w:line="360" w:lineRule="auto"/>
        <w:ind w:firstLine="560" w:firstLineChars="200"/>
        <w:rPr>
          <w:rFonts w:hint="eastAsia" w:ascii="仿宋" w:hAnsi="仿宋" w:eastAsia="仿宋" w:cs="仿宋"/>
          <w:color w:val="000000" w:themeColor="text1"/>
          <w:sz w:val="28"/>
          <w:szCs w:val="28"/>
          <w14:textFill>
            <w14:solidFill>
              <w14:schemeClr w14:val="tx1"/>
            </w14:solidFill>
          </w14:textFill>
        </w:rPr>
      </w:pPr>
    </w:p>
    <w:p>
      <w:pPr>
        <w:widowControl/>
        <w:spacing w:line="560" w:lineRule="exact"/>
        <w:ind w:firstLine="560" w:firstLineChars="200"/>
        <w:rPr>
          <w:rFonts w:hint="eastAsia" w:ascii="仿宋" w:hAnsi="仿宋" w:eastAsia="仿宋" w:cs="仿宋"/>
          <w:color w:val="000000" w:themeColor="text1"/>
          <w:sz w:val="28"/>
          <w:szCs w:val="28"/>
          <w14:textFill>
            <w14:solidFill>
              <w14:schemeClr w14:val="tx1"/>
            </w14:solidFill>
          </w14:textFill>
        </w:rPr>
      </w:pPr>
    </w:p>
    <w:p>
      <w:pPr>
        <w:pStyle w:val="2"/>
        <w:widowControl/>
        <w:spacing w:line="560" w:lineRule="exact"/>
        <w:ind w:firstLine="420" w:firstLineChars="200"/>
        <w:rPr>
          <w:rFonts w:hint="eastAsia" w:asciiTheme="minorHAnsi" w:hAnsiTheme="minorHAnsi" w:eastAsiaTheme="minorEastAsia" w:cstheme="minorBidi"/>
          <w:color w:val="000000" w:themeColor="text1"/>
          <w:sz w:val="21"/>
          <w:szCs w:val="22"/>
          <w14:textFill>
            <w14:solidFill>
              <w14:schemeClr w14:val="tx1"/>
            </w14:solidFill>
          </w14:textFill>
        </w:rPr>
      </w:pPr>
    </w:p>
    <w:p>
      <w:pPr>
        <w:pStyle w:val="27"/>
        <w:widowControl/>
        <w:wordWrap w:val="0"/>
        <w:spacing w:line="360" w:lineRule="auto"/>
        <w:ind w:firstLine="560" w:firstLineChars="200"/>
        <w:jc w:val="right"/>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w:t>
      </w:r>
      <w:r>
        <w:rPr>
          <w:rFonts w:hint="eastAsia" w:ascii="仿宋" w:hAnsi="仿宋" w:eastAsia="仿宋" w:cs="仿宋"/>
          <w:bCs w:val="0"/>
          <w:color w:val="000000" w:themeColor="text1"/>
          <w:sz w:val="28"/>
          <w:szCs w:val="28"/>
          <w14:textFill>
            <w14:solidFill>
              <w14:schemeClr w14:val="tx1"/>
            </w14:solidFill>
          </w14:textFill>
        </w:rPr>
        <w:t>：                     （</w:t>
      </w:r>
      <w:r>
        <w:rPr>
          <w:rFonts w:hint="eastAsia" w:ascii="仿宋" w:hAnsi="仿宋" w:eastAsia="仿宋" w:cs="仿宋"/>
          <w:color w:val="000000" w:themeColor="text1"/>
          <w:sz w:val="28"/>
          <w:szCs w:val="28"/>
          <w14:textFill>
            <w14:solidFill>
              <w14:schemeClr w14:val="tx1"/>
            </w14:solidFill>
          </w14:textFill>
        </w:rPr>
        <w:t>单位盖章）</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pStyle w:val="27"/>
        <w:widowControl/>
        <w:wordWrap w:val="0"/>
        <w:spacing w:line="360" w:lineRule="auto"/>
        <w:ind w:firstLine="560" w:firstLineChars="200"/>
        <w:jc w:val="right"/>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法定代表人/单位负责人或授权代表（签字）：</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pStyle w:val="27"/>
        <w:widowControl/>
        <w:wordWrap w:val="0"/>
        <w:spacing w:line="360" w:lineRule="auto"/>
        <w:ind w:firstLine="560" w:firstLineChars="200"/>
        <w:jc w:val="right"/>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响应日期：       年    月    日</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widowControl/>
        <w:spacing w:line="400" w:lineRule="exact"/>
        <w:jc w:val="center"/>
        <w:rPr>
          <w:rFonts w:hint="eastAsia" w:ascii="黑体" w:hAnsi="黑体" w:eastAsia="黑体" w:cs="黑体"/>
          <w:b w:val="0"/>
          <w:color w:val="auto"/>
          <w:sz w:val="32"/>
          <w:szCs w:val="32"/>
          <w:lang w:val="zh-CN" w:bidi="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黑体" w:hAnsi="黑体" w:eastAsia="黑体" w:cs="黑体"/>
          <w:b w:val="0"/>
          <w:color w:val="auto"/>
          <w:sz w:val="32"/>
          <w:szCs w:val="32"/>
          <w:lang w:val="zh-CN" w:bidi="zh-CN"/>
        </w:rPr>
        <w:t>四、商务、服务应答表</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3119"/>
        <w:gridCol w:w="3969"/>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vAlign w:val="center"/>
          </w:tcPr>
          <w:p>
            <w:pPr>
              <w:widowControl/>
              <w:spacing w:line="340" w:lineRule="exact"/>
              <w:jc w:val="center"/>
              <w:outlineLvl w:val="9"/>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序号</w:t>
            </w:r>
          </w:p>
        </w:tc>
        <w:tc>
          <w:tcPr>
            <w:tcW w:w="3119" w:type="dxa"/>
            <w:vAlign w:val="center"/>
          </w:tcPr>
          <w:p>
            <w:pPr>
              <w:widowControl/>
              <w:spacing w:line="340" w:lineRule="exact"/>
              <w:jc w:val="center"/>
              <w:outlineLvl w:val="9"/>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谈判文件服务要求</w:t>
            </w:r>
          </w:p>
        </w:tc>
        <w:tc>
          <w:tcPr>
            <w:tcW w:w="3969" w:type="dxa"/>
            <w:vAlign w:val="center"/>
          </w:tcPr>
          <w:p>
            <w:pPr>
              <w:widowControl/>
              <w:spacing w:line="340" w:lineRule="exact"/>
              <w:jc w:val="center"/>
              <w:outlineLvl w:val="9"/>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响应应答</w:t>
            </w:r>
          </w:p>
        </w:tc>
        <w:tc>
          <w:tcPr>
            <w:tcW w:w="1985" w:type="dxa"/>
            <w:vAlign w:val="center"/>
          </w:tcPr>
          <w:p>
            <w:pPr>
              <w:widowControl/>
              <w:spacing w:line="340" w:lineRule="exact"/>
              <w:jc w:val="center"/>
              <w:outlineLvl w:val="9"/>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详见响应文件 第</w:t>
            </w:r>
            <w:r>
              <w:rPr>
                <w:rFonts w:hint="eastAsia" w:ascii="黑体" w:hAnsi="黑体" w:eastAsia="黑体" w:cs="黑体"/>
                <w:color w:val="000000" w:themeColor="text1"/>
                <w:sz w:val="28"/>
                <w:szCs w:val="28"/>
                <w:u w:val="none"/>
                <w14:textFill>
                  <w14:solidFill>
                    <w14:schemeClr w14:val="tx1"/>
                  </w14:solidFill>
                </w14:textFill>
              </w:rPr>
              <w:tab/>
            </w:r>
            <w:r>
              <w:rPr>
                <w:rFonts w:hint="eastAsia" w:ascii="黑体" w:hAnsi="黑体" w:eastAsia="黑体" w:cs="黑体"/>
                <w:color w:val="000000" w:themeColor="text1"/>
                <w:sz w:val="28"/>
                <w:szCs w:val="28"/>
                <w14:textFill>
                  <w14:solidFill>
                    <w14:schemeClr w14:val="tx1"/>
                  </w14:solidFill>
                </w14:textFill>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3119"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3969"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1985"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3119"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3969"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1985"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3119"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3969"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1985"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51"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3119"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3969"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c>
          <w:tcPr>
            <w:tcW w:w="1985" w:type="dxa"/>
            <w:vAlign w:val="center"/>
          </w:tcPr>
          <w:p>
            <w:pPr>
              <w:widowControl/>
              <w:jc w:val="center"/>
              <w:outlineLvl w:val="1"/>
              <w:rPr>
                <w:rFonts w:ascii="宋体" w:hAnsi="宋体" w:eastAsia="宋体" w:cs="宋体"/>
                <w:color w:val="000000" w:themeColor="text1"/>
                <w:sz w:val="24"/>
                <w:szCs w:val="24"/>
                <w14:textFill>
                  <w14:solidFill>
                    <w14:schemeClr w14:val="tx1"/>
                  </w14:solidFill>
                </w14:textFill>
              </w:rPr>
            </w:pPr>
          </w:p>
        </w:tc>
      </w:tr>
    </w:tbl>
    <w:p>
      <w:pPr>
        <w:pStyle w:val="27"/>
        <w:widowControl/>
        <w:spacing w:line="360" w:lineRule="auto"/>
        <w:ind w:left="560" w:hanging="560" w:hangingChars="200"/>
        <w:rPr>
          <w:rFonts w:hint="eastAsia"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本表只填写与谈判文件所列商务、服务要求及合同主要内容有偏离（包括正偏离和负偏离）的内容，如与谈判文件要求及合同主要内容相关条款无偏离，则无须逐条应答。如有偏离条款（包括正偏离和负偏离），请将偏离条款逐条应答。未明确偏离的条款，视为默认接受，供应商不得以未作应答而拒不接受。</w:t>
      </w:r>
    </w:p>
    <w:p>
      <w:pPr>
        <w:pStyle w:val="27"/>
        <w:widowControl/>
        <w:spacing w:line="360" w:lineRule="auto"/>
        <w:ind w:left="560" w:hanging="560" w:hangingChars="200"/>
        <w:rPr>
          <w:rFonts w:hint="eastAsia" w:ascii="仿宋" w:hAnsi="仿宋" w:eastAsia="仿宋" w:cs="仿宋"/>
          <w:color w:val="000000" w:themeColor="text1"/>
          <w:sz w:val="28"/>
          <w:szCs w:val="28"/>
          <w14:textFill>
            <w14:solidFill>
              <w14:schemeClr w14:val="tx1"/>
            </w14:solidFill>
          </w14:textFill>
        </w:rPr>
      </w:pPr>
    </w:p>
    <w:p>
      <w:pPr>
        <w:pStyle w:val="27"/>
        <w:widowControl/>
        <w:spacing w:line="360" w:lineRule="auto"/>
        <w:ind w:left="560" w:hanging="560" w:hangingChars="200"/>
        <w:jc w:val="right"/>
        <w:rPr>
          <w:rFonts w:hint="eastAsia" w:ascii="仿宋" w:hAnsi="仿宋" w:eastAsia="仿宋" w:cs="仿宋"/>
          <w:color w:val="000000" w:themeColor="text1"/>
          <w:sz w:val="28"/>
          <w:szCs w:val="28"/>
          <w14:textFill>
            <w14:solidFill>
              <w14:schemeClr w14:val="tx1"/>
            </w14:solidFill>
          </w14:textFill>
        </w:rPr>
      </w:pPr>
    </w:p>
    <w:p>
      <w:pPr>
        <w:pStyle w:val="27"/>
        <w:widowControl/>
        <w:wordWrap w:val="0"/>
        <w:spacing w:line="360" w:lineRule="auto"/>
        <w:ind w:left="560" w:hanging="560" w:hangingChars="200"/>
        <w:jc w:val="right"/>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供应商名称</w:t>
      </w:r>
      <w:r>
        <w:rPr>
          <w:rFonts w:hint="eastAsia" w:ascii="仿宋" w:hAnsi="仿宋" w:eastAsia="仿宋" w:cs="仿宋"/>
          <w:bCs w:val="0"/>
          <w:color w:val="000000" w:themeColor="text1"/>
          <w:sz w:val="28"/>
          <w:szCs w:val="28"/>
          <w14:textFill>
            <w14:solidFill>
              <w14:schemeClr w14:val="tx1"/>
            </w14:solidFill>
          </w14:textFill>
        </w:rPr>
        <w:t>：                     （</w:t>
      </w:r>
      <w:r>
        <w:rPr>
          <w:rFonts w:hint="eastAsia" w:ascii="仿宋" w:hAnsi="仿宋" w:eastAsia="仿宋" w:cs="仿宋"/>
          <w:color w:val="000000" w:themeColor="text1"/>
          <w:sz w:val="28"/>
          <w:szCs w:val="28"/>
          <w14:textFill>
            <w14:solidFill>
              <w14:schemeClr w14:val="tx1"/>
            </w14:solidFill>
          </w14:textFill>
        </w:rPr>
        <w:t>单位盖章）</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pStyle w:val="27"/>
        <w:widowControl/>
        <w:wordWrap w:val="0"/>
        <w:spacing w:line="360" w:lineRule="auto"/>
        <w:ind w:left="560" w:hanging="560" w:hangingChars="200"/>
        <w:jc w:val="right"/>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法定代表人/单位负责人或授权代表（签字）：</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pStyle w:val="27"/>
        <w:widowControl/>
        <w:wordWrap w:val="0"/>
        <w:spacing w:line="360" w:lineRule="auto"/>
        <w:ind w:left="560" w:hanging="560" w:hangingChars="200"/>
        <w:jc w:val="right"/>
        <w:rPr>
          <w:rFonts w:hint="default"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响应日期：       年    月    日</w:t>
      </w:r>
      <w:r>
        <w:rPr>
          <w:rFonts w:hint="eastAsia" w:ascii="仿宋" w:hAnsi="仿宋" w:eastAsia="仿宋" w:cs="仿宋"/>
          <w:color w:val="000000" w:themeColor="text1"/>
          <w:sz w:val="28"/>
          <w:szCs w:val="28"/>
          <w:lang w:val="en-US" w:eastAsia="zh-CN"/>
          <w14:textFill>
            <w14:solidFill>
              <w14:schemeClr w14:val="tx1"/>
            </w14:solidFill>
          </w14:textFill>
        </w:rPr>
        <w:t xml:space="preserve">            </w:t>
      </w:r>
    </w:p>
    <w:p>
      <w:pPr>
        <w:widowControl/>
        <w:numPr>
          <w:ilvl w:val="255"/>
          <w:numId w:val="0"/>
        </w:numPr>
        <w:spacing w:line="560" w:lineRule="exact"/>
        <w:jc w:val="center"/>
        <w:rPr>
          <w:rFonts w:hint="eastAsia" w:ascii="黑体" w:hAnsi="黑体" w:eastAsia="黑体" w:cs="黑体"/>
          <w:b w:val="0"/>
          <w:color w:val="auto"/>
          <w:sz w:val="32"/>
          <w:szCs w:val="32"/>
          <w:lang w:val="zh-CN" w:bidi="zh-CN"/>
        </w:rPr>
      </w:pPr>
      <w:r>
        <w:rPr>
          <w:rFonts w:hint="eastAsia" w:ascii="宋体" w:hAnsi="宋体" w:eastAsia="宋体" w:cs="宋体"/>
          <w:color w:val="000000" w:themeColor="text1"/>
          <w:sz w:val="24"/>
          <w:szCs w:val="24"/>
          <w14:textFill>
            <w14:solidFill>
              <w14:schemeClr w14:val="tx1"/>
            </w14:solidFill>
          </w14:textFill>
        </w:rPr>
        <w:br w:type="page"/>
      </w:r>
      <w:r>
        <w:rPr>
          <w:rFonts w:hint="eastAsia" w:ascii="黑体" w:hAnsi="黑体" w:eastAsia="黑体" w:cs="黑体"/>
          <w:b w:val="0"/>
          <w:color w:val="auto"/>
          <w:sz w:val="32"/>
          <w:szCs w:val="32"/>
          <w:lang w:val="zh-CN" w:bidi="zh-CN"/>
        </w:rPr>
        <w:t>五、供应商认为需要提供的其他资料</w:t>
      </w:r>
    </w:p>
    <w:p>
      <w:pPr>
        <w:widowControl/>
        <w:spacing w:line="560" w:lineRule="exact"/>
        <w:rPr>
          <w:rFonts w:ascii="宋体" w:hAnsi="宋体" w:eastAsia="宋体" w:cs="宋体"/>
          <w:b/>
          <w:color w:val="000000" w:themeColor="text1"/>
          <w:sz w:val="24"/>
          <w:szCs w:val="24"/>
          <w14:textFill>
            <w14:solidFill>
              <w14:schemeClr w14:val="tx1"/>
            </w14:solidFill>
          </w14:textFill>
        </w:rPr>
      </w:pPr>
    </w:p>
    <w:p>
      <w:pPr>
        <w:spacing w:line="560" w:lineRule="exact"/>
        <w:jc w:val="center"/>
        <w:rPr>
          <w:rFonts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（格式自拟）</w:t>
      </w:r>
    </w:p>
    <w:p>
      <w:pPr>
        <w:widowControl/>
        <w:jc w:val="left"/>
        <w:rPr>
          <w:rFonts w:ascii="宋体" w:hAnsi="宋体" w:eastAsia="宋体" w:cs="宋体"/>
          <w:color w:val="000000" w:themeColor="text1"/>
          <w:sz w:val="24"/>
          <w:szCs w:val="24"/>
          <w:lang w:val="zh-CN" w:bidi="zh-CN"/>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br w:type="page"/>
      </w:r>
    </w:p>
    <w:p>
      <w:pPr>
        <w:widowControl/>
        <w:numPr>
          <w:ilvl w:val="255"/>
          <w:numId w:val="0"/>
        </w:numPr>
        <w:autoSpaceDE/>
        <w:autoSpaceDN/>
        <w:spacing w:after="0" w:afterLines="-2147483648" w:line="560" w:lineRule="exact"/>
        <w:jc w:val="center"/>
        <w:outlineLvl w:val="9"/>
        <w:rPr>
          <w:rFonts w:hint="eastAsia" w:ascii="黑体" w:hAnsi="黑体" w:eastAsia="黑体" w:cs="黑体"/>
          <w:b w:val="0"/>
          <w:bCs w:val="0"/>
          <w:color w:val="auto"/>
          <w:sz w:val="32"/>
          <w:szCs w:val="32"/>
          <w:lang w:val="zh-CN" w:bidi="zh-CN"/>
        </w:rPr>
      </w:pPr>
      <w:bookmarkStart w:id="13" w:name="_Toc12013"/>
      <w:r>
        <w:rPr>
          <w:rFonts w:hint="eastAsia" w:ascii="黑体" w:hAnsi="黑体" w:eastAsia="黑体" w:cs="黑体"/>
          <w:b w:val="0"/>
          <w:bCs w:val="0"/>
          <w:sz w:val="32"/>
          <w:szCs w:val="32"/>
          <w:lang w:val="zh-CN" w:bidi="zh-CN"/>
        </w:rPr>
        <w:t xml:space="preserve">第五章  </w:t>
      </w:r>
      <w:r>
        <w:rPr>
          <w:rFonts w:hint="eastAsia" w:ascii="黑体" w:hAnsi="黑体" w:eastAsia="黑体" w:cs="黑体"/>
          <w:b w:val="0"/>
          <w:bCs w:val="0"/>
          <w:color w:val="auto"/>
          <w:sz w:val="32"/>
          <w:szCs w:val="32"/>
          <w:lang w:val="zh-CN" w:bidi="zh-CN"/>
        </w:rPr>
        <w:t>谈判程序及评审方法</w:t>
      </w:r>
    </w:p>
    <w:p>
      <w:pPr>
        <w:widowControl/>
        <w:spacing w:line="596" w:lineRule="exact"/>
        <w:ind w:firstLine="640" w:firstLineChars="200"/>
        <w:rPr>
          <w:rFonts w:hint="eastAsia" w:ascii="仿宋" w:hAnsi="仿宋" w:eastAsia="仿宋" w:cs="仿宋"/>
          <w:color w:val="000000" w:themeColor="text1"/>
          <w:kern w:val="0"/>
          <w:sz w:val="32"/>
          <w:szCs w:val="32"/>
          <w:lang w:bidi="en-US"/>
          <w14:textFill>
            <w14:solidFill>
              <w14:schemeClr w14:val="tx1"/>
            </w14:solidFill>
          </w14:textFill>
        </w:rPr>
      </w:pPr>
    </w:p>
    <w:p>
      <w:pPr>
        <w:widowControl/>
        <w:spacing w:line="596" w:lineRule="exact"/>
        <w:ind w:firstLine="0" w:firstLineChars="0"/>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lang w:bidi="en-US"/>
          <w14:textFill>
            <w14:solidFill>
              <w14:schemeClr w14:val="tx1"/>
            </w14:solidFill>
          </w14:textFill>
        </w:rPr>
        <w:t>一．</w:t>
      </w:r>
      <w:r>
        <w:rPr>
          <w:rFonts w:hint="eastAsia" w:ascii="仿宋" w:hAnsi="仿宋" w:eastAsia="仿宋" w:cs="仿宋"/>
          <w:color w:val="000000" w:themeColor="text1"/>
          <w:sz w:val="32"/>
          <w:szCs w:val="32"/>
          <w14:textFill>
            <w14:solidFill>
              <w14:schemeClr w14:val="tx1"/>
            </w14:solidFill>
          </w14:textFill>
        </w:rPr>
        <w:t>谈判程序</w:t>
      </w:r>
    </w:p>
    <w:p>
      <w:pPr>
        <w:spacing w:line="596" w:lineRule="exact"/>
        <w:ind w:firstLine="640" w:firstLineChars="200"/>
        <w:jc w:val="left"/>
        <w:rPr>
          <w:rFonts w:hint="eastAsia" w:ascii="仿宋" w:hAnsi="仿宋" w:eastAsia="仿宋" w:cs="仿宋"/>
          <w:color w:val="000000" w:themeColor="text1"/>
          <w:kern w:val="0"/>
          <w:sz w:val="32"/>
          <w:szCs w:val="32"/>
          <w:lang w:bidi="en-US"/>
          <w14:textFill>
            <w14:solidFill>
              <w14:schemeClr w14:val="tx1"/>
            </w14:solidFill>
          </w14:textFill>
        </w:rPr>
      </w:pPr>
      <w:r>
        <w:rPr>
          <w:rFonts w:hint="eastAsia" w:ascii="仿宋" w:hAnsi="仿宋" w:eastAsia="仿宋" w:cs="仿宋"/>
          <w:color w:val="000000" w:themeColor="text1"/>
          <w:kern w:val="0"/>
          <w:sz w:val="32"/>
          <w:szCs w:val="32"/>
          <w:lang w:bidi="en-US"/>
          <w14:textFill>
            <w14:solidFill>
              <w14:schemeClr w14:val="tx1"/>
            </w14:solidFill>
          </w14:textFill>
        </w:rPr>
        <w:t>主持人按下列程序进行谈判：</w:t>
      </w:r>
    </w:p>
    <w:p>
      <w:pPr>
        <w:spacing w:line="596" w:lineRule="exact"/>
        <w:ind w:firstLine="640" w:firstLineChars="200"/>
        <w:jc w:val="left"/>
        <w:rPr>
          <w:rFonts w:hint="eastAsia" w:ascii="仿宋" w:hAnsi="仿宋" w:eastAsia="仿宋" w:cs="仿宋"/>
          <w:color w:val="000000" w:themeColor="text1"/>
          <w:kern w:val="0"/>
          <w:sz w:val="32"/>
          <w:szCs w:val="32"/>
          <w:lang w:bidi="en-US"/>
          <w14:textFill>
            <w14:solidFill>
              <w14:schemeClr w14:val="tx1"/>
            </w14:solidFill>
          </w14:textFill>
        </w:rPr>
      </w:pPr>
      <w:r>
        <w:rPr>
          <w:rFonts w:hint="eastAsia" w:ascii="仿宋" w:hAnsi="仿宋" w:eastAsia="仿宋" w:cs="仿宋"/>
          <w:color w:val="000000" w:themeColor="text1"/>
          <w:kern w:val="0"/>
          <w:sz w:val="32"/>
          <w:szCs w:val="32"/>
          <w:lang w:bidi="en-US"/>
          <w14:textFill>
            <w14:solidFill>
              <w14:schemeClr w14:val="tx1"/>
            </w14:solidFill>
          </w14:textFill>
        </w:rPr>
        <w:t>1.宣布谈判纪律；</w:t>
      </w:r>
    </w:p>
    <w:p>
      <w:pPr>
        <w:spacing w:line="596" w:lineRule="exact"/>
        <w:ind w:firstLine="640" w:firstLineChars="200"/>
        <w:jc w:val="left"/>
        <w:rPr>
          <w:rFonts w:hint="eastAsia" w:ascii="仿宋" w:hAnsi="仿宋" w:eastAsia="仿宋" w:cs="仿宋"/>
          <w:color w:val="000000" w:themeColor="text1"/>
          <w:kern w:val="0"/>
          <w:sz w:val="32"/>
          <w:szCs w:val="32"/>
          <w:lang w:bidi="en-US"/>
          <w14:textFill>
            <w14:solidFill>
              <w14:schemeClr w14:val="tx1"/>
            </w14:solidFill>
          </w14:textFill>
        </w:rPr>
      </w:pPr>
      <w:r>
        <w:rPr>
          <w:rFonts w:hint="eastAsia" w:ascii="仿宋" w:hAnsi="仿宋" w:eastAsia="仿宋" w:cs="仿宋"/>
          <w:color w:val="000000" w:themeColor="text1"/>
          <w:kern w:val="0"/>
          <w:sz w:val="32"/>
          <w:szCs w:val="32"/>
          <w:lang w:bidi="en-US"/>
          <w14:textFill>
            <w14:solidFill>
              <w14:schemeClr w14:val="tx1"/>
            </w14:solidFill>
          </w14:textFill>
        </w:rPr>
        <w:t>2.按照邀请人须知规定检查竞争性谈判应答文件的密封情况；</w:t>
      </w:r>
    </w:p>
    <w:p>
      <w:pPr>
        <w:spacing w:line="596" w:lineRule="exact"/>
        <w:ind w:firstLine="640" w:firstLineChars="200"/>
        <w:jc w:val="left"/>
        <w:rPr>
          <w:rFonts w:hint="eastAsia" w:ascii="仿宋" w:hAnsi="仿宋" w:eastAsia="仿宋" w:cs="仿宋"/>
          <w:color w:val="000000" w:themeColor="text1"/>
          <w:kern w:val="0"/>
          <w:sz w:val="32"/>
          <w:szCs w:val="32"/>
          <w:lang w:bidi="en-US"/>
          <w14:textFill>
            <w14:solidFill>
              <w14:schemeClr w14:val="tx1"/>
            </w14:solidFill>
          </w14:textFill>
        </w:rPr>
      </w:pPr>
      <w:r>
        <w:rPr>
          <w:rFonts w:hint="eastAsia" w:ascii="仿宋" w:hAnsi="仿宋" w:eastAsia="仿宋" w:cs="仿宋"/>
          <w:color w:val="000000" w:themeColor="text1"/>
          <w:kern w:val="0"/>
          <w:sz w:val="32"/>
          <w:szCs w:val="32"/>
          <w:lang w:bidi="en-US"/>
          <w14:textFill>
            <w14:solidFill>
              <w14:schemeClr w14:val="tx1"/>
            </w14:solidFill>
          </w14:textFill>
        </w:rPr>
        <w:t>3.按照宣布的谈判顺序，公布供应商名称</w:t>
      </w:r>
      <w:r>
        <w:rPr>
          <w:rStyle w:val="16"/>
          <w:rFonts w:hint="eastAsia" w:ascii="仿宋" w:hAnsi="仿宋" w:eastAsia="仿宋" w:cs="仿宋"/>
          <w:sz w:val="32"/>
          <w:szCs w:val="32"/>
        </w:rPr>
        <w:commentReference w:id="0"/>
      </w:r>
      <w:r>
        <w:rPr>
          <w:rFonts w:hint="eastAsia" w:ascii="仿宋" w:hAnsi="仿宋" w:eastAsia="仿宋" w:cs="仿宋"/>
          <w:color w:val="000000" w:themeColor="text1"/>
          <w:kern w:val="0"/>
          <w:sz w:val="32"/>
          <w:szCs w:val="32"/>
          <w:lang w:bidi="en-US"/>
          <w14:textFill>
            <w14:solidFill>
              <w14:schemeClr w14:val="tx1"/>
            </w14:solidFill>
          </w14:textFill>
        </w:rPr>
        <w:t>，并记录在案；</w:t>
      </w:r>
    </w:p>
    <w:p>
      <w:pPr>
        <w:spacing w:line="596" w:lineRule="exact"/>
        <w:ind w:firstLine="640" w:firstLineChars="200"/>
        <w:jc w:val="left"/>
        <w:rPr>
          <w:rFonts w:hint="eastAsia" w:ascii="仿宋" w:hAnsi="仿宋" w:eastAsia="仿宋" w:cs="仿宋"/>
          <w:color w:val="000000" w:themeColor="text1"/>
          <w:kern w:val="0"/>
          <w:sz w:val="32"/>
          <w:szCs w:val="32"/>
          <w:lang w:bidi="en-US"/>
          <w14:textFill>
            <w14:solidFill>
              <w14:schemeClr w14:val="tx1"/>
            </w14:solidFill>
          </w14:textFill>
        </w:rPr>
      </w:pPr>
      <w:r>
        <w:rPr>
          <w:rFonts w:hint="eastAsia" w:ascii="仿宋" w:hAnsi="仿宋" w:eastAsia="仿宋" w:cs="仿宋"/>
          <w:color w:val="000000" w:themeColor="text1"/>
          <w:kern w:val="0"/>
          <w:sz w:val="32"/>
          <w:szCs w:val="32"/>
          <w:lang w:bidi="en-US"/>
          <w14:textFill>
            <w14:solidFill>
              <w14:schemeClr w14:val="tx1"/>
            </w14:solidFill>
          </w14:textFill>
        </w:rPr>
        <w:t>4.供应商代表、邀请人代表记录人等有关人员在谈判记录上签字确认；</w:t>
      </w:r>
    </w:p>
    <w:p>
      <w:pPr>
        <w:spacing w:line="596" w:lineRule="exact"/>
        <w:ind w:firstLine="640" w:firstLineChars="200"/>
        <w:jc w:val="left"/>
        <w:rPr>
          <w:rFonts w:hint="eastAsia" w:ascii="仿宋" w:hAnsi="仿宋" w:eastAsia="仿宋" w:cs="仿宋"/>
          <w:color w:val="000000" w:themeColor="text1"/>
          <w:kern w:val="0"/>
          <w:sz w:val="32"/>
          <w:szCs w:val="32"/>
          <w:lang w:bidi="en-US"/>
          <w14:textFill>
            <w14:solidFill>
              <w14:schemeClr w14:val="tx1"/>
            </w14:solidFill>
          </w14:textFill>
        </w:rPr>
      </w:pPr>
      <w:r>
        <w:rPr>
          <w:rFonts w:hint="eastAsia" w:ascii="仿宋" w:hAnsi="仿宋" w:eastAsia="仿宋" w:cs="仿宋"/>
          <w:color w:val="000000" w:themeColor="text1"/>
          <w:kern w:val="0"/>
          <w:sz w:val="32"/>
          <w:szCs w:val="32"/>
          <w:lang w:bidi="en-US"/>
          <w14:textFill>
            <w14:solidFill>
              <w14:schemeClr w14:val="tx1"/>
            </w14:solidFill>
          </w14:textFill>
        </w:rPr>
        <w:t>5.对供应商进行逐一谈判并记录，必要时进行澄清。</w:t>
      </w:r>
    </w:p>
    <w:p>
      <w:pPr>
        <w:spacing w:line="596" w:lineRule="exact"/>
        <w:ind w:firstLine="0" w:firstLineChars="0"/>
        <w:jc w:val="left"/>
        <w:rPr>
          <w:rFonts w:hint="eastAsia" w:ascii="仿宋" w:hAnsi="仿宋" w:eastAsia="仿宋" w:cs="仿宋"/>
          <w:color w:val="000000" w:themeColor="text1"/>
          <w:kern w:val="0"/>
          <w:sz w:val="32"/>
          <w:szCs w:val="32"/>
          <w:lang w:bidi="en-US"/>
          <w14:textFill>
            <w14:solidFill>
              <w14:schemeClr w14:val="tx1"/>
            </w14:solidFill>
          </w14:textFill>
        </w:rPr>
      </w:pPr>
      <w:r>
        <w:rPr>
          <w:rFonts w:hint="eastAsia" w:ascii="仿宋" w:hAnsi="仿宋" w:eastAsia="仿宋" w:cs="仿宋"/>
          <w:color w:val="000000" w:themeColor="text1"/>
          <w:kern w:val="0"/>
          <w:sz w:val="32"/>
          <w:szCs w:val="32"/>
          <w:lang w:bidi="en-US"/>
          <w14:textFill>
            <w14:solidFill>
              <w14:schemeClr w14:val="tx1"/>
            </w14:solidFill>
          </w14:textFill>
        </w:rPr>
        <w:t>二．评审方法</w:t>
      </w:r>
    </w:p>
    <w:p>
      <w:pPr>
        <w:spacing w:line="596" w:lineRule="exact"/>
        <w:ind w:firstLine="640" w:firstLineChars="200"/>
        <w:jc w:val="left"/>
        <w:rPr>
          <w:rFonts w:hint="eastAsia" w:ascii="仿宋" w:hAnsi="仿宋" w:eastAsia="仿宋" w:cs="仿宋"/>
          <w:color w:val="000000" w:themeColor="text1"/>
          <w:kern w:val="0"/>
          <w:sz w:val="32"/>
          <w:szCs w:val="32"/>
          <w:lang w:bidi="en-US"/>
          <w14:textFill>
            <w14:solidFill>
              <w14:schemeClr w14:val="tx1"/>
            </w14:solidFill>
          </w14:textFill>
        </w:rPr>
      </w:pPr>
      <w:r>
        <w:rPr>
          <w:rFonts w:hint="eastAsia" w:ascii="仿宋" w:hAnsi="仿宋" w:eastAsia="仿宋" w:cs="仿宋"/>
          <w:color w:val="000000" w:themeColor="text1"/>
          <w:kern w:val="0"/>
          <w:sz w:val="32"/>
          <w:szCs w:val="32"/>
          <w:lang w:bidi="en-US"/>
          <w14:textFill>
            <w14:solidFill>
              <w14:schemeClr w14:val="tx1"/>
            </w14:solidFill>
          </w14:textFill>
        </w:rPr>
        <w:t>本次评标采用经评审的综合评审法，即通过形式、资格、商务、技术（面料款式要求）同等情况下，报价最低的供应商为第一中标候选人的评标方法。重点把控各单位实力、版式工艺、服装质量、售后服务、价格等。</w:t>
      </w:r>
    </w:p>
    <w:p>
      <w:pPr>
        <w:pStyle w:val="17"/>
        <w:ind w:firstLine="480"/>
        <w:rPr>
          <w:rFonts w:cs="宋体"/>
          <w:color w:val="000000" w:themeColor="text1"/>
          <w:sz w:val="24"/>
          <w:szCs w:val="24"/>
          <w:lang w:bidi="en-US"/>
          <w14:textFill>
            <w14:solidFill>
              <w14:schemeClr w14:val="tx1"/>
            </w14:solidFill>
          </w14:textFill>
        </w:rPr>
      </w:pPr>
    </w:p>
    <w:p>
      <w:pPr>
        <w:pStyle w:val="17"/>
        <w:ind w:firstLine="480"/>
        <w:rPr>
          <w:rFonts w:cs="宋体"/>
          <w:color w:val="000000" w:themeColor="text1"/>
          <w:sz w:val="24"/>
          <w:szCs w:val="24"/>
          <w:lang w:bidi="en-US"/>
          <w14:textFill>
            <w14:solidFill>
              <w14:schemeClr w14:val="tx1"/>
            </w14:solidFill>
          </w14:textFill>
        </w:rPr>
      </w:pPr>
    </w:p>
    <w:p>
      <w:pPr>
        <w:pStyle w:val="17"/>
        <w:ind w:firstLine="480"/>
        <w:rPr>
          <w:rFonts w:cs="宋体"/>
          <w:color w:val="000000" w:themeColor="text1"/>
          <w:sz w:val="24"/>
          <w:szCs w:val="24"/>
          <w:lang w:bidi="en-US"/>
          <w14:textFill>
            <w14:solidFill>
              <w14:schemeClr w14:val="tx1"/>
            </w14:solidFill>
          </w14:textFill>
        </w:rPr>
      </w:pPr>
    </w:p>
    <w:p>
      <w:pPr>
        <w:pStyle w:val="17"/>
        <w:ind w:firstLine="560"/>
        <w:rPr>
          <w:rFonts w:cs="宋体"/>
          <w:color w:val="000000" w:themeColor="text1"/>
          <w:lang w:bidi="en-US"/>
          <w14:textFill>
            <w14:solidFill>
              <w14:schemeClr w14:val="tx1"/>
            </w14:solidFill>
          </w14:textFill>
        </w:rPr>
      </w:pPr>
    </w:p>
    <w:p>
      <w:pPr>
        <w:pStyle w:val="17"/>
        <w:ind w:firstLine="560"/>
        <w:rPr>
          <w:rFonts w:cs="宋体"/>
          <w:color w:val="000000" w:themeColor="text1"/>
          <w:lang w:val="zh-CN"/>
          <w14:textFill>
            <w14:solidFill>
              <w14:schemeClr w14:val="tx1"/>
            </w14:solidFill>
          </w14:textFill>
        </w:rPr>
      </w:pPr>
    </w:p>
    <w:p>
      <w:pPr>
        <w:pStyle w:val="17"/>
        <w:ind w:firstLine="560"/>
        <w:rPr>
          <w:rFonts w:cs="宋体"/>
          <w:color w:val="000000" w:themeColor="text1"/>
          <w:lang w:val="zh-CN"/>
          <w14:textFill>
            <w14:solidFill>
              <w14:schemeClr w14:val="tx1"/>
            </w14:solidFill>
          </w14:textFill>
        </w:rPr>
        <w:sectPr>
          <w:footerReference r:id="rId7" w:type="default"/>
          <w:pgSz w:w="11906" w:h="16838"/>
          <w:pgMar w:top="2098" w:right="1474" w:bottom="1984" w:left="1587" w:header="851" w:footer="992" w:gutter="0"/>
          <w:cols w:space="425" w:num="1"/>
          <w:docGrid w:type="lines" w:linePitch="312" w:charSpace="0"/>
        </w:sectPr>
      </w:pPr>
    </w:p>
    <w:tbl>
      <w:tblPr>
        <w:tblStyle w:val="13"/>
        <w:tblW w:w="14181" w:type="dxa"/>
        <w:tblInd w:w="102" w:type="dxa"/>
        <w:tblLayout w:type="autofit"/>
        <w:tblCellMar>
          <w:top w:w="0" w:type="dxa"/>
          <w:left w:w="108" w:type="dxa"/>
          <w:bottom w:w="0" w:type="dxa"/>
          <w:right w:w="108" w:type="dxa"/>
        </w:tblCellMar>
      </w:tblPr>
      <w:tblGrid>
        <w:gridCol w:w="3128"/>
        <w:gridCol w:w="8502"/>
        <w:gridCol w:w="740"/>
        <w:gridCol w:w="740"/>
        <w:gridCol w:w="1071"/>
      </w:tblGrid>
      <w:tr>
        <w:trPr>
          <w:trHeight w:val="533" w:hRule="atLeast"/>
        </w:trPr>
        <w:tc>
          <w:tcPr>
            <w:tcW w:w="14181" w:type="dxa"/>
            <w:gridSpan w:val="5"/>
            <w:tcBorders>
              <w:top w:val="nil"/>
              <w:left w:val="nil"/>
              <w:bottom w:val="nil"/>
              <w:right w:val="nil"/>
            </w:tcBorders>
            <w:shd w:val="clear" w:color="auto" w:fill="auto"/>
            <w:noWrap/>
            <w:vAlign w:val="center"/>
          </w:tcPr>
          <w:p>
            <w:pPr>
              <w:widowControl/>
              <w:jc w:val="center"/>
              <w:rPr>
                <w:rFonts w:ascii="宋体" w:hAnsi="宋体" w:eastAsia="宋体" w:cs="宋体"/>
                <w:color w:val="000000" w:themeColor="text1"/>
                <w:kern w:val="0"/>
                <w:sz w:val="36"/>
                <w:szCs w:val="36"/>
                <w14:textFill>
                  <w14:solidFill>
                    <w14:schemeClr w14:val="tx1"/>
                  </w14:solidFill>
                </w14:textFill>
              </w:rPr>
            </w:pPr>
            <w:r>
              <w:rPr>
                <w:rFonts w:hint="eastAsia" w:ascii="黑体" w:hAnsi="黑体" w:eastAsia="黑体" w:cs="黑体"/>
                <w:color w:val="auto"/>
                <w:kern w:val="2"/>
                <w:sz w:val="32"/>
                <w:szCs w:val="32"/>
                <w:lang w:val="zh-CN" w:bidi="zh-CN"/>
              </w:rPr>
              <w:t>符合性评审记录表</w:t>
            </w:r>
          </w:p>
        </w:tc>
      </w:tr>
      <w:tr>
        <w:tblPrEx>
          <w:tblCellMar>
            <w:top w:w="0" w:type="dxa"/>
            <w:left w:w="108" w:type="dxa"/>
            <w:bottom w:w="0" w:type="dxa"/>
            <w:right w:w="108" w:type="dxa"/>
          </w:tblCellMar>
        </w:tblPrEx>
        <w:trPr>
          <w:trHeight w:val="360" w:hRule="atLeast"/>
        </w:trPr>
        <w:tc>
          <w:tcPr>
            <w:tcW w:w="14181" w:type="dxa"/>
            <w:gridSpan w:val="5"/>
            <w:tcBorders>
              <w:top w:val="nil"/>
              <w:left w:val="nil"/>
              <w:bottom w:val="nil"/>
              <w:right w:val="nil"/>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项目名称：</w:t>
            </w:r>
          </w:p>
        </w:tc>
      </w:tr>
      <w:tr>
        <w:tblPrEx>
          <w:tblCellMar>
            <w:top w:w="0" w:type="dxa"/>
            <w:left w:w="108" w:type="dxa"/>
            <w:bottom w:w="0" w:type="dxa"/>
            <w:right w:w="108" w:type="dxa"/>
          </w:tblCellMar>
        </w:tblPrEx>
        <w:trPr>
          <w:trHeight w:val="360" w:hRule="atLeast"/>
        </w:trPr>
        <w:tc>
          <w:tcPr>
            <w:tcW w:w="14181" w:type="dxa"/>
            <w:gridSpan w:val="5"/>
            <w:tcBorders>
              <w:top w:val="nil"/>
              <w:left w:val="nil"/>
              <w:bottom w:val="nil"/>
              <w:right w:val="nil"/>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日期：    年    月    日    午  ：</w:t>
            </w:r>
          </w:p>
        </w:tc>
      </w:tr>
      <w:tr>
        <w:tblPrEx>
          <w:tblCellMar>
            <w:top w:w="0" w:type="dxa"/>
            <w:left w:w="108" w:type="dxa"/>
            <w:bottom w:w="0" w:type="dxa"/>
            <w:right w:w="108" w:type="dxa"/>
          </w:tblCellMar>
        </w:tblPrEx>
        <w:trPr>
          <w:trHeight w:val="360" w:hRule="atLeast"/>
        </w:trPr>
        <w:tc>
          <w:tcPr>
            <w:tcW w:w="3128" w:type="dxa"/>
            <w:vMerge w:val="restart"/>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审查内容</w:t>
            </w:r>
          </w:p>
        </w:tc>
        <w:tc>
          <w:tcPr>
            <w:tcW w:w="8502" w:type="dxa"/>
            <w:vMerge w:val="restart"/>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-63500</wp:posOffset>
                      </wp:positionH>
                      <wp:positionV relativeFrom="paragraph">
                        <wp:posOffset>0</wp:posOffset>
                      </wp:positionV>
                      <wp:extent cx="5391150" cy="427990"/>
                      <wp:effectExtent l="635" t="4445" r="18415" b="5715"/>
                      <wp:wrapNone/>
                      <wp:docPr id="1" name="自选图形 2"/>
                      <wp:cNvGraphicFramePr/>
                      <a:graphic xmlns:a="http://schemas.openxmlformats.org/drawingml/2006/main">
                        <a:graphicData uri="http://schemas.microsoft.com/office/word/2010/wordprocessingShape">
                          <wps:wsp>
                            <wps:cNvCnPr/>
                            <wps:spPr>
                              <a:xfrm>
                                <a:off x="0" y="0"/>
                                <a:ext cx="5391150" cy="42799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自选图形 2" o:spid="_x0000_s1026" o:spt="32" type="#_x0000_t32" style="position:absolute;left:0pt;margin-left:-5pt;margin-top:0pt;height:33.7pt;width:424.5pt;z-index:251659264;mso-width-relative:page;mso-height-relative:page;" filled="f" stroked="t" coordsize="21600,21600" o:gfxdata="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JbyGK3XAAAABwEAAA8AAAAAAAAAAQAgAAAAIgAAAGRycy9kb3ducmV2Lnht&#10;bFBLAQIUABQAAAAIAIdO4kBPidxm+gEAAOgDAAAOAAAAAAAAAAEAIAAAACYBAABkcnMvZTJvRG9j&#10;LnhtbFBLBQYAAAAABgAGAFkBAACSBQAAAAA=&#10;">
                      <v:fill on="f" focussize="0,0"/>
                      <v:stroke color="#000000" joinstyle="round"/>
                      <v:imagedata o:title=""/>
                      <o:lock v:ext="edit" aspectratio="f"/>
                    </v:shape>
                  </w:pict>
                </mc:Fallback>
              </mc:AlternateContent>
            </w:r>
            <w:r>
              <w:rPr>
                <w:rFonts w:hint="eastAsia" w:ascii="仿宋" w:hAnsi="仿宋" w:eastAsia="仿宋" w:cs="仿宋"/>
                <w:color w:val="000000" w:themeColor="text1"/>
                <w:kern w:val="0"/>
                <w:sz w:val="28"/>
                <w:szCs w:val="28"/>
                <w14:textFill>
                  <w14:solidFill>
                    <w14:schemeClr w14:val="tx1"/>
                  </w14:solidFill>
                </w14:textFill>
              </w:rPr>
              <w:t xml:space="preserve">                                               申请人                                              评审标准</w:t>
            </w:r>
          </w:p>
        </w:tc>
        <w:tc>
          <w:tcPr>
            <w:tcW w:w="2551" w:type="dxa"/>
            <w:gridSpan w:val="3"/>
            <w:tcBorders>
              <w:top w:val="single" w:color="auto" w:sz="8" w:space="0"/>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申请人名称及评审意见</w:t>
            </w:r>
          </w:p>
        </w:tc>
      </w:tr>
      <w:tr>
        <w:tblPrEx>
          <w:tblCellMar>
            <w:top w:w="0" w:type="dxa"/>
            <w:left w:w="108" w:type="dxa"/>
            <w:bottom w:w="0" w:type="dxa"/>
            <w:right w:w="108" w:type="dxa"/>
          </w:tblCellMar>
        </w:tblPrEx>
        <w:trPr>
          <w:trHeight w:val="114" w:hRule="atLeast"/>
        </w:trPr>
        <w:tc>
          <w:tcPr>
            <w:tcW w:w="3128"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黑体" w:hAnsi="黑体" w:eastAsia="黑体" w:cs="黑体"/>
                <w:color w:val="000000" w:themeColor="text1"/>
                <w:kern w:val="0"/>
                <w:sz w:val="28"/>
                <w:szCs w:val="28"/>
                <w14:textFill>
                  <w14:solidFill>
                    <w14:schemeClr w14:val="tx1"/>
                  </w14:solidFill>
                </w14:textFill>
              </w:rPr>
            </w:pPr>
          </w:p>
        </w:tc>
        <w:tc>
          <w:tcPr>
            <w:tcW w:w="8502" w:type="dxa"/>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12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申请人名称</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与申请人相关证件一致</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35" w:hRule="atLeast"/>
        </w:trPr>
        <w:tc>
          <w:tcPr>
            <w:tcW w:w="312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申请文件盖章及签字的情况</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是否按竞争性谈判文件表指要求进行盖章、签字和密封</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90" w:hRule="atLeast"/>
        </w:trPr>
        <w:tc>
          <w:tcPr>
            <w:tcW w:w="312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授权委托书是否有效</w:t>
            </w:r>
          </w:p>
        </w:tc>
        <w:tc>
          <w:tcPr>
            <w:tcW w:w="850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审查授权委托书是否按竞争性谈判文件要求加盖单位鲜章、法定代表人或授权代表签证或签名、是否在授权有效期内</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12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联合体（若有）</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联合体协议书、明确联合体各方权力与义务</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683" w:hRule="atLeast"/>
        </w:trPr>
        <w:tc>
          <w:tcPr>
            <w:tcW w:w="312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工期（或供货周期或服务周期）</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是否相应竞争性谈判文件要求</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12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营业执照</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是否合法有效</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12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资质证书</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按竞争性谈判文件要求的申请人资质进行审查</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539" w:hRule="atLeast"/>
        </w:trPr>
        <w:tc>
          <w:tcPr>
            <w:tcW w:w="3128" w:type="dxa"/>
            <w:tcBorders>
              <w:top w:val="nil"/>
              <w:left w:val="single" w:color="auto" w:sz="8" w:space="0"/>
              <w:bottom w:val="single" w:color="auto" w:sz="8" w:space="0"/>
              <w:right w:val="single" w:color="auto" w:sz="8" w:space="0"/>
            </w:tcBorders>
            <w:shd w:val="clear" w:color="auto" w:fill="auto"/>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安全生产许可证（若有）</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按竞争性谈判文件要求的申请人资质进行审查</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12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财务状况</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申请人财务状况良好，无亏损。按竞争性谈判文件要求提供承诺书</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　</w:t>
            </w:r>
          </w:p>
        </w:tc>
      </w:tr>
      <w:tr>
        <w:tblPrEx>
          <w:tblCellMar>
            <w:top w:w="0" w:type="dxa"/>
            <w:left w:w="108" w:type="dxa"/>
            <w:bottom w:w="0" w:type="dxa"/>
            <w:right w:w="108" w:type="dxa"/>
          </w:tblCellMar>
        </w:tblPrEx>
        <w:trPr>
          <w:trHeight w:val="735" w:hRule="atLeast"/>
        </w:trPr>
        <w:tc>
          <w:tcPr>
            <w:tcW w:w="312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信誉</w:t>
            </w:r>
          </w:p>
        </w:tc>
        <w:tc>
          <w:tcPr>
            <w:tcW w:w="8502" w:type="dxa"/>
            <w:tcBorders>
              <w:top w:val="nil"/>
              <w:left w:val="nil"/>
              <w:bottom w:val="single" w:color="auto" w:sz="8" w:space="0"/>
              <w:right w:val="single" w:color="auto" w:sz="8" w:space="0"/>
            </w:tcBorders>
            <w:shd w:val="clear" w:color="auto" w:fill="auto"/>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申请人商业信誉良好，提供通过“信用中国”或“中国政府采购网”查询在发布竞争性谈判公告之日前的信用记录截图</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12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类似业绩（若有）</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按竞争性谈判文件要求提供类似业绩合同</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3128" w:type="dxa"/>
            <w:tcBorders>
              <w:top w:val="nil"/>
              <w:left w:val="single" w:color="auto" w:sz="8" w:space="0"/>
              <w:bottom w:val="single" w:color="auto" w:sz="8" w:space="0"/>
              <w:right w:val="single" w:color="auto" w:sz="8" w:space="0"/>
            </w:tcBorders>
            <w:shd w:val="clear" w:color="auto" w:fill="auto"/>
            <w:noWrap/>
            <w:vAlign w:val="center"/>
          </w:tcPr>
          <w:p>
            <w:pPr>
              <w:widowControl/>
              <w:jc w:val="center"/>
              <w:rPr>
                <w:rFonts w:hint="eastAsia" w:ascii="黑体" w:hAnsi="黑体" w:eastAsia="黑体" w:cs="黑体"/>
                <w:color w:val="000000" w:themeColor="text1"/>
                <w:kern w:val="0"/>
                <w:sz w:val="28"/>
                <w:szCs w:val="28"/>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其他</w:t>
            </w:r>
          </w:p>
        </w:tc>
        <w:tc>
          <w:tcPr>
            <w:tcW w:w="8502" w:type="dxa"/>
            <w:tcBorders>
              <w:top w:val="nil"/>
              <w:left w:val="nil"/>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满足竞争性谈判文件提出的其他资格要求</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1630" w:type="dxa"/>
            <w:gridSpan w:val="2"/>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both"/>
              <w:rPr>
                <w:rFonts w:ascii="宋体" w:hAnsi="宋体" w:eastAsia="宋体" w:cs="宋体"/>
                <w:color w:val="000000" w:themeColor="text1"/>
                <w:kern w:val="0"/>
                <w:sz w:val="22"/>
                <w14:textFill>
                  <w14:solidFill>
                    <w14:schemeClr w14:val="tx1"/>
                  </w14:solidFill>
                </w14:textFill>
              </w:rPr>
            </w:pPr>
            <w:r>
              <w:rPr>
                <w:rFonts w:hint="eastAsia" w:ascii="黑体" w:hAnsi="黑体" w:eastAsia="黑体" w:cs="黑体"/>
                <w:color w:val="000000" w:themeColor="text1"/>
                <w:kern w:val="0"/>
                <w:sz w:val="28"/>
                <w:szCs w:val="28"/>
                <w14:textFill>
                  <w14:solidFill>
                    <w14:schemeClr w14:val="tx1"/>
                  </w14:solidFill>
                </w14:textFill>
              </w:rPr>
              <w:t>结论（是否通过评审）：</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740"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c>
          <w:tcPr>
            <w:tcW w:w="1071" w:type="dxa"/>
            <w:tcBorders>
              <w:top w:val="nil"/>
              <w:left w:val="nil"/>
              <w:bottom w:val="single" w:color="auto" w:sz="8" w:space="0"/>
              <w:right w:val="single" w:color="auto" w:sz="8" w:space="0"/>
            </w:tcBorders>
            <w:shd w:val="clear" w:color="auto" w:fill="auto"/>
            <w:noWrap/>
            <w:vAlign w:val="center"/>
          </w:tcPr>
          <w:p>
            <w:pPr>
              <w:widowControl/>
              <w:jc w:val="left"/>
              <w:rPr>
                <w:rFonts w:ascii="宋体" w:hAnsi="宋体" w:eastAsia="宋体" w:cs="宋体"/>
                <w:color w:val="000000" w:themeColor="text1"/>
                <w:kern w:val="0"/>
                <w:sz w:val="22"/>
                <w14:textFill>
                  <w14:solidFill>
                    <w14:schemeClr w14:val="tx1"/>
                  </w14:solidFill>
                </w14:textFill>
              </w:rPr>
            </w:pPr>
            <w:r>
              <w:rPr>
                <w:rFonts w:hint="eastAsia" w:ascii="宋体" w:hAnsi="宋体" w:eastAsia="宋体" w:cs="宋体"/>
                <w:color w:val="000000" w:themeColor="text1"/>
                <w:kern w:val="0"/>
                <w:sz w:val="22"/>
                <w14:textFill>
                  <w14:solidFill>
                    <w14:schemeClr w14:val="tx1"/>
                  </w14:solidFill>
                </w14:textFill>
              </w:rPr>
              <w:t>　</w:t>
            </w:r>
          </w:p>
        </w:tc>
      </w:tr>
      <w:tr>
        <w:tblPrEx>
          <w:tblCellMar>
            <w:top w:w="0" w:type="dxa"/>
            <w:left w:w="108" w:type="dxa"/>
            <w:bottom w:w="0" w:type="dxa"/>
            <w:right w:w="108" w:type="dxa"/>
          </w:tblCellMar>
        </w:tblPrEx>
        <w:trPr>
          <w:trHeight w:val="360" w:hRule="atLeast"/>
        </w:trPr>
        <w:tc>
          <w:tcPr>
            <w:tcW w:w="14181" w:type="dxa"/>
            <w:gridSpan w:val="5"/>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注：1、表格中打“√”表示满足，“×”表示不满足，结论分“通过”和“不通过”；  2、有任意一个“×”，表示结论“不通过”</w:t>
            </w:r>
          </w:p>
        </w:tc>
      </w:tr>
      <w:tr>
        <w:tblPrEx>
          <w:tblCellMar>
            <w:top w:w="0" w:type="dxa"/>
            <w:left w:w="108" w:type="dxa"/>
            <w:bottom w:w="0" w:type="dxa"/>
            <w:right w:w="108" w:type="dxa"/>
          </w:tblCellMar>
        </w:tblPrEx>
        <w:trPr>
          <w:trHeight w:val="428" w:hRule="atLeast"/>
        </w:trPr>
        <w:tc>
          <w:tcPr>
            <w:tcW w:w="14181" w:type="dxa"/>
            <w:gridSpan w:val="5"/>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评审小组全体成员签字：</w:t>
            </w:r>
          </w:p>
        </w:tc>
      </w:tr>
      <w:tr>
        <w:tblPrEx>
          <w:tblCellMar>
            <w:top w:w="0" w:type="dxa"/>
            <w:left w:w="108" w:type="dxa"/>
            <w:bottom w:w="0" w:type="dxa"/>
            <w:right w:w="108" w:type="dxa"/>
          </w:tblCellMar>
        </w:tblPrEx>
        <w:trPr>
          <w:trHeight w:val="428" w:hRule="atLeast"/>
        </w:trPr>
        <w:tc>
          <w:tcPr>
            <w:tcW w:w="14181" w:type="dxa"/>
            <w:gridSpan w:val="5"/>
            <w:tcBorders>
              <w:top w:val="single" w:color="auto" w:sz="8" w:space="0"/>
              <w:left w:val="single" w:color="auto" w:sz="8" w:space="0"/>
              <w:bottom w:val="single" w:color="auto" w:sz="8" w:space="0"/>
              <w:right w:val="single" w:color="auto" w:sz="8" w:space="0"/>
            </w:tcBorders>
            <w:shd w:val="clear" w:color="auto" w:fill="auto"/>
            <w:noWrap/>
            <w:vAlign w:val="center"/>
          </w:tcPr>
          <w:p>
            <w:pPr>
              <w:widowControl/>
              <w:jc w:val="left"/>
              <w:rPr>
                <w:rFonts w:hint="eastAsia" w:ascii="仿宋" w:hAnsi="仿宋" w:eastAsia="仿宋" w:cs="仿宋"/>
                <w:color w:val="000000" w:themeColor="text1"/>
                <w:kern w:val="0"/>
                <w:sz w:val="28"/>
                <w:szCs w:val="28"/>
                <w14:textFill>
                  <w14:solidFill>
                    <w14:schemeClr w14:val="tx1"/>
                  </w14:solidFill>
                </w14:textFill>
              </w:rPr>
            </w:pPr>
            <w:r>
              <w:rPr>
                <w:rFonts w:hint="eastAsia" w:ascii="仿宋" w:hAnsi="仿宋" w:eastAsia="仿宋" w:cs="仿宋"/>
                <w:color w:val="000000" w:themeColor="text1"/>
                <w:kern w:val="0"/>
                <w:sz w:val="28"/>
                <w:szCs w:val="28"/>
                <w14:textFill>
                  <w14:solidFill>
                    <w14:schemeClr w14:val="tx1"/>
                  </w14:solidFill>
                </w14:textFill>
              </w:rPr>
              <w:t>监督人员签字：</w:t>
            </w:r>
          </w:p>
        </w:tc>
      </w:tr>
    </w:tbl>
    <w:p>
      <w:pPr>
        <w:pStyle w:val="17"/>
        <w:ind w:firstLine="560"/>
        <w:rPr>
          <w:rFonts w:cs="宋体"/>
          <w:color w:val="000000" w:themeColor="text1"/>
          <w:lang w:val="zh-CN"/>
          <w14:textFill>
            <w14:solidFill>
              <w14:schemeClr w14:val="tx1"/>
            </w14:solidFill>
          </w14:textFill>
        </w:rPr>
      </w:pPr>
    </w:p>
    <w:p>
      <w:pPr>
        <w:pStyle w:val="17"/>
        <w:ind w:firstLine="560"/>
        <w:rPr>
          <w:rFonts w:cs="宋体"/>
          <w:color w:val="000000" w:themeColor="text1"/>
          <w:lang w:val="zh-CN"/>
          <w14:textFill>
            <w14:solidFill>
              <w14:schemeClr w14:val="tx1"/>
            </w14:solidFill>
          </w14:textFill>
        </w:rPr>
        <w:sectPr>
          <w:pgSz w:w="16838" w:h="11906" w:orient="landscape"/>
          <w:pgMar w:top="567" w:right="2098" w:bottom="567" w:left="1531" w:header="851" w:footer="992" w:gutter="0"/>
          <w:cols w:space="425" w:num="1"/>
          <w:docGrid w:type="lines" w:linePitch="312" w:charSpace="0"/>
        </w:sectPr>
      </w:pPr>
    </w:p>
    <w:p>
      <w:pPr>
        <w:widowControl/>
        <w:autoSpaceDE/>
        <w:autoSpaceDN/>
        <w:spacing w:line="240" w:lineRule="auto"/>
        <w:ind w:firstLine="0" w:firstLineChars="0"/>
        <w:jc w:val="center"/>
        <w:rPr>
          <w:rFonts w:hint="eastAsia" w:ascii="黑体" w:hAnsi="黑体" w:eastAsia="黑体" w:cs="黑体"/>
          <w:sz w:val="32"/>
          <w:szCs w:val="32"/>
          <w:lang w:val="zh-CN" w:bidi="zh-CN"/>
        </w:rPr>
      </w:pPr>
      <w:r>
        <w:rPr>
          <w:rFonts w:hint="eastAsia" w:ascii="黑体" w:hAnsi="黑体" w:eastAsia="黑体" w:cs="黑体"/>
          <w:sz w:val="32"/>
          <w:szCs w:val="32"/>
          <w:lang w:val="zh-CN" w:bidi="zh-CN"/>
        </w:rPr>
        <w:t>谈判报告格式</w:t>
      </w:r>
    </w:p>
    <w:p>
      <w:pPr>
        <w:tabs>
          <w:tab w:val="left" w:pos="1304"/>
          <w:tab w:val="left" w:pos="1423"/>
          <w:tab w:val="left" w:pos="1558"/>
          <w:tab w:val="left" w:pos="1959"/>
        </w:tabs>
        <w:autoSpaceDE w:val="0"/>
        <w:autoSpaceDN w:val="0"/>
        <w:spacing w:line="520" w:lineRule="exact"/>
        <w:ind w:firstLine="3840" w:firstLineChars="1200"/>
        <w:jc w:val="left"/>
        <w:rPr>
          <w:rFonts w:ascii="宋体" w:hAnsi="宋体" w:eastAsia="宋体" w:cs="宋体"/>
          <w:sz w:val="32"/>
          <w:szCs w:val="32"/>
          <w:lang w:bidi="zh-CN"/>
        </w:rPr>
      </w:pP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0"/>
        <w:gridCol w:w="532"/>
        <w:gridCol w:w="2212"/>
        <w:gridCol w:w="1081"/>
        <w:gridCol w:w="836"/>
        <w:gridCol w:w="836"/>
        <w:gridCol w:w="836"/>
        <w:gridCol w:w="8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vAlign w:val="center"/>
          </w:tcPr>
          <w:p>
            <w:pPr>
              <w:tabs>
                <w:tab w:val="left" w:pos="1304"/>
                <w:tab w:val="left" w:pos="1423"/>
                <w:tab w:val="left" w:pos="1558"/>
                <w:tab w:val="left" w:pos="1959"/>
              </w:tabs>
              <w:autoSpaceDE w:val="0"/>
              <w:autoSpaceDN w:val="0"/>
              <w:spacing w:line="400" w:lineRule="exact"/>
              <w:jc w:val="center"/>
              <w:rPr>
                <w:rFonts w:ascii="宋体" w:hAnsi="宋体" w:eastAsia="宋体" w:cs="宋体"/>
                <w:b/>
                <w:bCs/>
                <w:sz w:val="24"/>
                <w:szCs w:val="24"/>
                <w:lang w:bidi="zh-CN"/>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项目名称</w:t>
            </w:r>
          </w:p>
        </w:tc>
        <w:tc>
          <w:tcPr>
            <w:tcW w:w="7170" w:type="dxa"/>
            <w:gridSpan w:val="7"/>
          </w:tcPr>
          <w:p>
            <w:pPr>
              <w:tabs>
                <w:tab w:val="left" w:pos="1304"/>
                <w:tab w:val="left" w:pos="1423"/>
                <w:tab w:val="left" w:pos="1558"/>
                <w:tab w:val="left" w:pos="1959"/>
              </w:tabs>
              <w:autoSpaceDE w:val="0"/>
              <w:autoSpaceDN w:val="0"/>
              <w:spacing w:line="400" w:lineRule="exact"/>
              <w:jc w:val="center"/>
              <w:rPr>
                <w:rFonts w:hint="eastAsia" w:ascii="仿宋" w:hAnsi="仿宋" w:eastAsia="仿宋" w:cs="仿宋"/>
                <w:b/>
                <w:bCs/>
                <w:sz w:val="28"/>
                <w:szCs w:val="28"/>
                <w:lang w:bidi="zh-CN"/>
              </w:rPr>
            </w:pPr>
            <w:r>
              <w:rPr>
                <w:rFonts w:hint="eastAsia" w:ascii="仿宋" w:hAnsi="仿宋" w:eastAsia="仿宋" w:cs="仿宋"/>
                <w:sz w:val="28"/>
                <w:szCs w:val="28"/>
                <w:lang w:bidi="zh-CN"/>
              </w:rPr>
              <w:t>四川水发投资有限公司本部员工春夏季工作服采购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tcPr>
          <w:p>
            <w:pPr>
              <w:tabs>
                <w:tab w:val="left" w:pos="1304"/>
                <w:tab w:val="left" w:pos="1423"/>
                <w:tab w:val="left" w:pos="1558"/>
                <w:tab w:val="left" w:pos="1959"/>
              </w:tabs>
              <w:autoSpaceDE w:val="0"/>
              <w:autoSpaceDN w:val="0"/>
              <w:spacing w:line="400" w:lineRule="exact"/>
              <w:jc w:val="center"/>
              <w:rPr>
                <w:rFonts w:ascii="宋体" w:hAnsi="宋体" w:eastAsia="宋体" w:cs="宋体"/>
                <w:b/>
                <w:bCs/>
                <w:sz w:val="24"/>
                <w:szCs w:val="24"/>
                <w:lang w:val="zh-CN" w:bidi="zh-CN"/>
              </w:rPr>
            </w:pP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参加谈判的供应商名单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color w:val="auto"/>
                <w:sz w:val="28"/>
                <w:szCs w:val="28"/>
                <w:lang w:bidi="zh-CN"/>
              </w:rPr>
            </w:pPr>
            <w:r>
              <w:rPr>
                <w:rFonts w:hint="eastAsia" w:ascii="仿宋" w:hAnsi="仿宋" w:eastAsia="仿宋" w:cs="仿宋"/>
                <w:color w:val="auto"/>
                <w:sz w:val="28"/>
                <w:szCs w:val="28"/>
                <w:lang w:bidi="zh-CN"/>
              </w:rPr>
              <w:t>供应商1：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color w:val="auto"/>
                <w:sz w:val="28"/>
                <w:szCs w:val="28"/>
                <w:lang w:val="zh-CN" w:bidi="zh-CN"/>
              </w:rPr>
            </w:pPr>
            <w:r>
              <w:rPr>
                <w:rFonts w:hint="eastAsia" w:ascii="仿宋" w:hAnsi="仿宋" w:eastAsia="仿宋" w:cs="仿宋"/>
                <w:color w:val="auto"/>
                <w:sz w:val="28"/>
                <w:szCs w:val="28"/>
                <w:lang w:bidi="zh-CN"/>
              </w:rPr>
              <w:t>供应商2：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color w:val="auto"/>
                <w:sz w:val="28"/>
                <w:szCs w:val="28"/>
                <w:lang w:bidi="zh-CN"/>
              </w:rPr>
            </w:pPr>
            <w:r>
              <w:rPr>
                <w:rFonts w:hint="eastAsia" w:ascii="仿宋" w:hAnsi="仿宋" w:eastAsia="仿宋" w:cs="仿宋"/>
                <w:color w:val="auto"/>
                <w:sz w:val="28"/>
                <w:szCs w:val="28"/>
                <w:lang w:bidi="zh-CN"/>
              </w:rPr>
              <w:t>供应商3：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tcPr>
          <w:p>
            <w:pPr>
              <w:tabs>
                <w:tab w:val="left" w:pos="1304"/>
                <w:tab w:val="left" w:pos="1423"/>
                <w:tab w:val="left" w:pos="1558"/>
                <w:tab w:val="left" w:pos="1959"/>
              </w:tabs>
              <w:autoSpaceDE w:val="0"/>
              <w:autoSpaceDN w:val="0"/>
              <w:spacing w:line="400" w:lineRule="exact"/>
              <w:jc w:val="left"/>
              <w:rPr>
                <w:rFonts w:hint="eastAsia" w:ascii="仿宋" w:hAnsi="仿宋" w:eastAsia="仿宋" w:cs="仿宋"/>
                <w:sz w:val="28"/>
                <w:szCs w:val="28"/>
                <w:lang w:bidi="zh-CN"/>
              </w:rPr>
            </w:pPr>
            <w:r>
              <w:rPr>
                <w:rFonts w:hint="eastAsia" w:ascii="仿宋" w:hAnsi="仿宋" w:eastAsia="仿宋" w:cs="仿宋"/>
                <w:sz w:val="28"/>
                <w:szCs w:val="28"/>
                <w:lang w:bidi="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5" w:type="dxa"/>
            <w:gridSpan w:val="4"/>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谈判文件内容是否修改</w:t>
            </w:r>
          </w:p>
        </w:tc>
        <w:tc>
          <w:tcPr>
            <w:tcW w:w="836" w:type="dxa"/>
            <w:vAlign w:val="center"/>
          </w:tcPr>
          <w:p>
            <w:pPr>
              <w:widowControl/>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zh-CN"/>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是</w:t>
            </w:r>
          </w:p>
        </w:tc>
        <w:tc>
          <w:tcPr>
            <w:tcW w:w="836" w:type="dxa"/>
          </w:tcPr>
          <w:p>
            <w:pPr>
              <w:widowControl/>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p>
        </w:tc>
        <w:tc>
          <w:tcPr>
            <w:tcW w:w="836" w:type="dxa"/>
            <w:vAlign w:val="center"/>
          </w:tcPr>
          <w:p>
            <w:pPr>
              <w:widowControl/>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zh-CN"/>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否</w:t>
            </w:r>
          </w:p>
        </w:tc>
        <w:tc>
          <w:tcPr>
            <w:tcW w:w="837" w:type="dxa"/>
          </w:tcPr>
          <w:p>
            <w:pPr>
              <w:widowControl/>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54" w:hRule="atLeast"/>
          <w:jc w:val="center"/>
        </w:trPr>
        <w:tc>
          <w:tcPr>
            <w:tcW w:w="5505" w:type="dxa"/>
            <w:gridSpan w:val="4"/>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修改部分是否取得采购人同意</w:t>
            </w:r>
          </w:p>
        </w:tc>
        <w:tc>
          <w:tcPr>
            <w:tcW w:w="836" w:type="dxa"/>
            <w:vAlign w:val="center"/>
          </w:tcPr>
          <w:p>
            <w:pPr>
              <w:widowControl/>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zh-CN"/>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是</w:t>
            </w:r>
          </w:p>
        </w:tc>
        <w:tc>
          <w:tcPr>
            <w:tcW w:w="836" w:type="dxa"/>
          </w:tcPr>
          <w:p>
            <w:pPr>
              <w:widowControl/>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p>
        </w:tc>
        <w:tc>
          <w:tcPr>
            <w:tcW w:w="836" w:type="dxa"/>
            <w:vAlign w:val="center"/>
          </w:tcPr>
          <w:p>
            <w:pPr>
              <w:widowControl/>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否</w:t>
            </w:r>
          </w:p>
        </w:tc>
        <w:tc>
          <w:tcPr>
            <w:tcW w:w="837" w:type="dxa"/>
          </w:tcPr>
          <w:p>
            <w:pPr>
              <w:widowControl/>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1680" w:type="dxa"/>
          </w:tcPr>
          <w:p>
            <w:pPr>
              <w:widowControl/>
              <w:autoSpaceDE/>
              <w:autoSpaceDN/>
              <w:spacing w:line="240" w:lineRule="auto"/>
              <w:jc w:val="center"/>
              <w:rPr>
                <w:rFonts w:hint="eastAsia" w:ascii="黑体" w:hAnsi="黑体" w:eastAsia="黑体" w:cs="黑体"/>
                <w:b w:val="0"/>
                <w:bCs w:val="0"/>
                <w:color w:val="000000" w:themeColor="text1"/>
                <w:kern w:val="0"/>
                <w:sz w:val="28"/>
                <w:szCs w:val="28"/>
                <w:lang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修改内容</w:t>
            </w:r>
          </w:p>
        </w:tc>
        <w:tc>
          <w:tcPr>
            <w:tcW w:w="7170" w:type="dxa"/>
            <w:gridSpan w:val="7"/>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850" w:type="dxa"/>
            <w:gridSpan w:val="8"/>
          </w:tcPr>
          <w:p>
            <w:pPr>
              <w:widowControl/>
              <w:autoSpaceDE/>
              <w:autoSpaceDN/>
              <w:spacing w:line="240" w:lineRule="auto"/>
              <w:jc w:val="center"/>
              <w:rPr>
                <w:rFonts w:hint="eastAsia" w:ascii="黑体" w:hAnsi="黑体" w:eastAsia="黑体" w:cs="黑体"/>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供应商响应文件是否变更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color w:val="auto"/>
                <w:sz w:val="28"/>
                <w:szCs w:val="28"/>
                <w:lang w:bidi="zh-CN"/>
              </w:rPr>
            </w:pPr>
            <w:r>
              <w:rPr>
                <w:rFonts w:hint="eastAsia" w:ascii="仿宋" w:hAnsi="仿宋" w:eastAsia="仿宋" w:cs="仿宋"/>
                <w:color w:val="auto"/>
                <w:sz w:val="28"/>
                <w:szCs w:val="28"/>
                <w:lang w:bidi="zh-CN"/>
              </w:rPr>
              <w:t>供应商1：</w:t>
            </w:r>
          </w:p>
        </w:tc>
        <w:tc>
          <w:tcPr>
            <w:tcW w:w="836" w:type="dxa"/>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是</w:t>
            </w:r>
          </w:p>
        </w:tc>
        <w:tc>
          <w:tcPr>
            <w:tcW w:w="836" w:type="dxa"/>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c>
          <w:tcPr>
            <w:tcW w:w="836" w:type="dxa"/>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否</w:t>
            </w:r>
          </w:p>
        </w:tc>
        <w:tc>
          <w:tcPr>
            <w:tcW w:w="837" w:type="dxa"/>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color w:val="auto"/>
                <w:sz w:val="28"/>
                <w:szCs w:val="28"/>
                <w:lang w:val="zh-CN" w:bidi="zh-CN"/>
              </w:rPr>
            </w:pPr>
            <w:r>
              <w:rPr>
                <w:rFonts w:hint="eastAsia" w:ascii="仿宋" w:hAnsi="仿宋" w:eastAsia="仿宋" w:cs="仿宋"/>
                <w:color w:val="auto"/>
                <w:sz w:val="28"/>
                <w:szCs w:val="28"/>
                <w:lang w:bidi="zh-CN"/>
              </w:rPr>
              <w:t>供应商2：</w:t>
            </w:r>
          </w:p>
        </w:tc>
        <w:tc>
          <w:tcPr>
            <w:tcW w:w="836" w:type="dxa"/>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是</w:t>
            </w:r>
          </w:p>
        </w:tc>
        <w:tc>
          <w:tcPr>
            <w:tcW w:w="836" w:type="dxa"/>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c>
          <w:tcPr>
            <w:tcW w:w="836" w:type="dxa"/>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否</w:t>
            </w:r>
          </w:p>
        </w:tc>
        <w:tc>
          <w:tcPr>
            <w:tcW w:w="837" w:type="dxa"/>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color w:val="auto"/>
                <w:sz w:val="28"/>
                <w:szCs w:val="28"/>
                <w:lang w:bidi="zh-CN"/>
              </w:rPr>
            </w:pPr>
            <w:r>
              <w:rPr>
                <w:rFonts w:hint="eastAsia" w:ascii="仿宋" w:hAnsi="仿宋" w:eastAsia="仿宋" w:cs="仿宋"/>
                <w:color w:val="auto"/>
                <w:sz w:val="28"/>
                <w:szCs w:val="28"/>
                <w:lang w:bidi="zh-CN"/>
              </w:rPr>
              <w:t>供应商3：</w:t>
            </w:r>
          </w:p>
        </w:tc>
        <w:tc>
          <w:tcPr>
            <w:tcW w:w="836" w:type="dxa"/>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是</w:t>
            </w:r>
          </w:p>
        </w:tc>
        <w:tc>
          <w:tcPr>
            <w:tcW w:w="836" w:type="dxa"/>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c>
          <w:tcPr>
            <w:tcW w:w="836" w:type="dxa"/>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否</w:t>
            </w:r>
          </w:p>
        </w:tc>
        <w:tc>
          <w:tcPr>
            <w:tcW w:w="837" w:type="dxa"/>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autoSpaceDN/>
              <w:spacing w:line="240" w:lineRule="auto"/>
              <w:jc w:val="left"/>
              <w:rPr>
                <w:rFonts w:hint="eastAsia" w:ascii="仿宋" w:hAnsi="仿宋" w:eastAsia="仿宋" w:cs="仿宋"/>
                <w:sz w:val="28"/>
                <w:szCs w:val="28"/>
                <w:lang w:bidi="zh-CN"/>
              </w:rPr>
            </w:pPr>
            <w:r>
              <w:rPr>
                <w:rFonts w:hint="eastAsia" w:ascii="仿宋" w:hAnsi="仿宋" w:eastAsia="仿宋" w:cs="仿宋"/>
                <w:sz w:val="28"/>
                <w:szCs w:val="28"/>
                <w:lang w:bidi="zh-CN"/>
              </w:rPr>
              <w:t>．．．．．．</w:t>
            </w:r>
          </w:p>
        </w:tc>
        <w:tc>
          <w:tcPr>
            <w:tcW w:w="836" w:type="dxa"/>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是</w:t>
            </w:r>
          </w:p>
        </w:tc>
        <w:tc>
          <w:tcPr>
            <w:tcW w:w="836" w:type="dxa"/>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c>
          <w:tcPr>
            <w:tcW w:w="836" w:type="dxa"/>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否</w:t>
            </w:r>
          </w:p>
        </w:tc>
        <w:tc>
          <w:tcPr>
            <w:tcW w:w="837" w:type="dxa"/>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2212" w:type="dxa"/>
            <w:gridSpan w:val="2"/>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谈判轮次</w:t>
            </w:r>
          </w:p>
        </w:tc>
        <w:tc>
          <w:tcPr>
            <w:tcW w:w="2212" w:type="dxa"/>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p>
        </w:tc>
        <w:tc>
          <w:tcPr>
            <w:tcW w:w="2753" w:type="dxa"/>
            <w:gridSpan w:val="3"/>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报价轮次</w:t>
            </w:r>
          </w:p>
        </w:tc>
        <w:tc>
          <w:tcPr>
            <w:tcW w:w="1673" w:type="dxa"/>
            <w:gridSpan w:val="2"/>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tcPr>
          <w:p>
            <w:pPr>
              <w:widowControl/>
              <w:autoSpaceDE/>
              <w:autoSpaceDN/>
              <w:spacing w:line="240" w:lineRule="auto"/>
              <w:jc w:val="center"/>
              <w:rPr>
                <w:rFonts w:hint="eastAsia" w:ascii="黑体" w:hAnsi="黑体" w:eastAsia="黑体" w:cs="黑体"/>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参加最后报价的供应商名单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b w:val="0"/>
                <w:bCs w:val="0"/>
                <w:color w:val="auto"/>
                <w:sz w:val="28"/>
                <w:szCs w:val="28"/>
                <w:lang w:bidi="zh-CN"/>
              </w:rPr>
            </w:pPr>
            <w:r>
              <w:rPr>
                <w:rFonts w:hint="eastAsia" w:ascii="仿宋" w:hAnsi="仿宋" w:eastAsia="仿宋" w:cs="仿宋"/>
                <w:color w:val="auto"/>
                <w:sz w:val="28"/>
                <w:szCs w:val="28"/>
                <w:lang w:bidi="zh-CN"/>
              </w:rPr>
              <w:t>供应商1：</w:t>
            </w:r>
          </w:p>
        </w:tc>
        <w:tc>
          <w:tcPr>
            <w:tcW w:w="1672" w:type="dxa"/>
            <w:gridSpan w:val="2"/>
            <w:vAlign w:val="center"/>
          </w:tcPr>
          <w:p>
            <w:pPr>
              <w:widowControl/>
              <w:autoSpaceDE/>
              <w:autoSpaceDN/>
              <w:spacing w:line="240" w:lineRule="auto"/>
              <w:jc w:val="center"/>
              <w:rPr>
                <w:rFonts w:hint="eastAsia" w:ascii="黑体" w:hAnsi="黑体" w:eastAsia="黑体" w:cs="黑体"/>
                <w:b w:val="0"/>
                <w:bCs w:val="0"/>
                <w:color w:val="000000" w:themeColor="text1"/>
                <w:kern w:val="0"/>
                <w:sz w:val="28"/>
                <w:szCs w:val="28"/>
                <w:lang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报价</w:t>
            </w:r>
          </w:p>
        </w:tc>
        <w:tc>
          <w:tcPr>
            <w:tcW w:w="1673" w:type="dxa"/>
            <w:gridSpan w:val="2"/>
          </w:tcPr>
          <w:p>
            <w:pPr>
              <w:tabs>
                <w:tab w:val="left" w:pos="1304"/>
                <w:tab w:val="left" w:pos="1423"/>
                <w:tab w:val="left" w:pos="1558"/>
                <w:tab w:val="left" w:pos="1959"/>
              </w:tabs>
              <w:autoSpaceDE w:val="0"/>
              <w:autoSpaceDN w:val="0"/>
              <w:spacing w:line="400" w:lineRule="exact"/>
              <w:jc w:val="left"/>
              <w:rPr>
                <w:rFonts w:ascii="宋体" w:hAnsi="宋体" w:eastAsia="宋体" w:cs="宋体"/>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b w:val="0"/>
                <w:bCs w:val="0"/>
                <w:color w:val="auto"/>
                <w:sz w:val="28"/>
                <w:szCs w:val="28"/>
                <w:lang w:bidi="zh-CN"/>
              </w:rPr>
            </w:pPr>
            <w:r>
              <w:rPr>
                <w:rFonts w:hint="eastAsia" w:ascii="仿宋" w:hAnsi="仿宋" w:eastAsia="仿宋" w:cs="仿宋"/>
                <w:color w:val="auto"/>
                <w:sz w:val="28"/>
                <w:szCs w:val="28"/>
                <w:lang w:bidi="zh-CN"/>
              </w:rPr>
              <w:t>供应商2：</w:t>
            </w:r>
          </w:p>
        </w:tc>
        <w:tc>
          <w:tcPr>
            <w:tcW w:w="1672" w:type="dxa"/>
            <w:gridSpan w:val="2"/>
            <w:vAlign w:val="center"/>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报价</w:t>
            </w:r>
          </w:p>
        </w:tc>
        <w:tc>
          <w:tcPr>
            <w:tcW w:w="1673" w:type="dxa"/>
            <w:gridSpan w:val="2"/>
          </w:tcPr>
          <w:p>
            <w:pPr>
              <w:tabs>
                <w:tab w:val="left" w:pos="1304"/>
                <w:tab w:val="left" w:pos="1423"/>
                <w:tab w:val="left" w:pos="1558"/>
                <w:tab w:val="left" w:pos="1959"/>
              </w:tabs>
              <w:autoSpaceDE w:val="0"/>
              <w:autoSpaceDN w:val="0"/>
              <w:spacing w:line="400" w:lineRule="exact"/>
              <w:jc w:val="left"/>
              <w:rPr>
                <w:rFonts w:ascii="宋体" w:hAnsi="宋体" w:eastAsia="宋体" w:cs="宋体"/>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b w:val="0"/>
                <w:bCs w:val="0"/>
                <w:color w:val="auto"/>
                <w:sz w:val="28"/>
                <w:szCs w:val="28"/>
                <w:lang w:bidi="zh-CN"/>
              </w:rPr>
            </w:pPr>
            <w:r>
              <w:rPr>
                <w:rFonts w:hint="eastAsia" w:ascii="仿宋" w:hAnsi="仿宋" w:eastAsia="仿宋" w:cs="仿宋"/>
                <w:color w:val="auto"/>
                <w:sz w:val="28"/>
                <w:szCs w:val="28"/>
                <w:lang w:bidi="zh-CN"/>
              </w:rPr>
              <w:t>供应商3：</w:t>
            </w:r>
          </w:p>
        </w:tc>
        <w:tc>
          <w:tcPr>
            <w:tcW w:w="1672" w:type="dxa"/>
            <w:gridSpan w:val="2"/>
            <w:vAlign w:val="center"/>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报价</w:t>
            </w:r>
          </w:p>
        </w:tc>
        <w:tc>
          <w:tcPr>
            <w:tcW w:w="1673" w:type="dxa"/>
            <w:gridSpan w:val="2"/>
          </w:tcPr>
          <w:p>
            <w:pPr>
              <w:tabs>
                <w:tab w:val="left" w:pos="1304"/>
                <w:tab w:val="left" w:pos="1423"/>
                <w:tab w:val="left" w:pos="1558"/>
                <w:tab w:val="left" w:pos="1959"/>
              </w:tabs>
              <w:autoSpaceDE w:val="0"/>
              <w:autoSpaceDN w:val="0"/>
              <w:spacing w:line="400" w:lineRule="exact"/>
              <w:jc w:val="left"/>
              <w:rPr>
                <w:rFonts w:ascii="宋体" w:hAnsi="宋体" w:eastAsia="宋体" w:cs="宋体"/>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line="400" w:lineRule="exact"/>
              <w:jc w:val="left"/>
              <w:rPr>
                <w:rFonts w:ascii="宋体" w:hAnsi="宋体" w:eastAsia="宋体" w:cs="宋体"/>
                <w:b/>
                <w:bCs/>
                <w:sz w:val="24"/>
                <w:szCs w:val="24"/>
                <w:lang w:val="zh-CN" w:bidi="zh-CN"/>
              </w:rPr>
            </w:pPr>
            <w:r>
              <w:rPr>
                <w:rFonts w:hint="eastAsia" w:ascii="宋体" w:hAnsi="宋体" w:eastAsia="宋体" w:cs="宋体"/>
                <w:sz w:val="24"/>
                <w:szCs w:val="24"/>
                <w:lang w:bidi="zh-CN"/>
              </w:rPr>
              <w:t>．．．．．．</w:t>
            </w:r>
          </w:p>
        </w:tc>
        <w:tc>
          <w:tcPr>
            <w:tcW w:w="1672" w:type="dxa"/>
            <w:gridSpan w:val="2"/>
            <w:vAlign w:val="center"/>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报价</w:t>
            </w:r>
          </w:p>
        </w:tc>
        <w:tc>
          <w:tcPr>
            <w:tcW w:w="1673" w:type="dxa"/>
            <w:gridSpan w:val="2"/>
          </w:tcPr>
          <w:p>
            <w:pPr>
              <w:tabs>
                <w:tab w:val="left" w:pos="1304"/>
                <w:tab w:val="left" w:pos="1423"/>
                <w:tab w:val="left" w:pos="1558"/>
                <w:tab w:val="left" w:pos="1959"/>
              </w:tabs>
              <w:autoSpaceDE w:val="0"/>
              <w:autoSpaceDN w:val="0"/>
              <w:spacing w:line="400" w:lineRule="exact"/>
              <w:jc w:val="left"/>
              <w:rPr>
                <w:rFonts w:ascii="宋体" w:hAnsi="宋体" w:eastAsia="宋体" w:cs="宋体"/>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tcPr>
          <w:p>
            <w:pPr>
              <w:tabs>
                <w:tab w:val="left" w:pos="1304"/>
                <w:tab w:val="left" w:pos="1423"/>
                <w:tab w:val="left" w:pos="1558"/>
                <w:tab w:val="left" w:pos="1959"/>
              </w:tabs>
              <w:autoSpaceDE w:val="0"/>
              <w:autoSpaceDN w:val="0"/>
              <w:spacing w:line="400" w:lineRule="exact"/>
              <w:jc w:val="center"/>
              <w:rPr>
                <w:rFonts w:ascii="宋体" w:hAnsi="宋体" w:eastAsia="宋体" w:cs="宋体"/>
                <w:sz w:val="24"/>
                <w:szCs w:val="24"/>
                <w:lang w:val="zh-CN" w:bidi="zh-CN"/>
              </w:rPr>
            </w:pP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未允许最后报价的供应商名单（</w:t>
            </w:r>
            <w:r>
              <w:rPr>
                <w:rFonts w:hint="eastAsia" w:ascii="黑体" w:hAnsi="黑体" w:eastAsia="黑体" w:cs="黑体"/>
                <w:b w:val="0"/>
                <w:bCs w:val="0"/>
                <w:color w:val="000000" w:themeColor="text1"/>
                <w:kern w:val="0"/>
                <w:sz w:val="28"/>
                <w:szCs w:val="28"/>
                <w:lang w:bidi="zh-CN"/>
                <w14:textFill>
                  <w14:solidFill>
                    <w14:schemeClr w14:val="tx1"/>
                  </w14:solidFill>
                </w14:textFill>
              </w:rPr>
              <w:t>及原因</w:t>
            </w: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b w:val="0"/>
                <w:bCs w:val="0"/>
                <w:color w:val="auto"/>
                <w:sz w:val="28"/>
                <w:szCs w:val="28"/>
                <w:lang w:val="zh-CN" w:bidi="zh-CN"/>
              </w:rPr>
            </w:pPr>
            <w:r>
              <w:rPr>
                <w:rFonts w:hint="eastAsia" w:ascii="仿宋" w:hAnsi="仿宋" w:eastAsia="仿宋" w:cs="仿宋"/>
                <w:color w:val="auto"/>
                <w:sz w:val="28"/>
                <w:szCs w:val="28"/>
                <w:lang w:bidi="zh-CN"/>
              </w:rPr>
              <w:t>供应商1：</w:t>
            </w:r>
          </w:p>
        </w:tc>
        <w:tc>
          <w:tcPr>
            <w:tcW w:w="3345" w:type="dxa"/>
            <w:gridSpan w:val="4"/>
          </w:tcPr>
          <w:p>
            <w:pPr>
              <w:tabs>
                <w:tab w:val="left" w:pos="1304"/>
                <w:tab w:val="left" w:pos="1423"/>
                <w:tab w:val="left" w:pos="1558"/>
                <w:tab w:val="left" w:pos="1959"/>
              </w:tabs>
              <w:autoSpaceDE w:val="0"/>
              <w:autoSpaceDN w:val="0"/>
              <w:spacing w:line="400" w:lineRule="exact"/>
              <w:jc w:val="left"/>
              <w:rPr>
                <w:rFonts w:ascii="宋体" w:hAnsi="宋体" w:eastAsia="宋体" w:cs="宋体"/>
                <w:sz w:val="24"/>
                <w:szCs w:val="24"/>
                <w:lang w:val="zh-CN" w:bidi="zh-CN"/>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b w:val="0"/>
                <w:bCs w:val="0"/>
                <w:color w:val="auto"/>
                <w:sz w:val="28"/>
                <w:szCs w:val="28"/>
                <w:lang w:val="zh-CN" w:bidi="zh-CN"/>
              </w:rPr>
            </w:pPr>
            <w:r>
              <w:rPr>
                <w:rFonts w:hint="eastAsia" w:ascii="仿宋" w:hAnsi="仿宋" w:eastAsia="仿宋" w:cs="仿宋"/>
                <w:color w:val="auto"/>
                <w:sz w:val="28"/>
                <w:szCs w:val="28"/>
                <w:lang w:bidi="zh-CN"/>
              </w:rPr>
              <w:t>供应商2：</w:t>
            </w:r>
          </w:p>
        </w:tc>
        <w:tc>
          <w:tcPr>
            <w:tcW w:w="3345" w:type="dxa"/>
            <w:gridSpan w:val="4"/>
          </w:tcPr>
          <w:p>
            <w:pPr>
              <w:widowControl/>
              <w:autoSpaceDE/>
              <w:autoSpaceDN/>
              <w:spacing w:line="240" w:lineRule="auto"/>
              <w:jc w:val="center"/>
              <w:rPr>
                <w:rFonts w:hint="eastAsia" w:ascii="黑体" w:hAnsi="黑体" w:eastAsia="黑体" w:cs="黑体"/>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b w:val="0"/>
                <w:bCs w:val="0"/>
                <w:color w:val="auto"/>
                <w:sz w:val="28"/>
                <w:szCs w:val="28"/>
                <w:lang w:val="zh-CN" w:bidi="zh-CN"/>
              </w:rPr>
            </w:pPr>
            <w:r>
              <w:rPr>
                <w:rFonts w:hint="eastAsia" w:ascii="仿宋" w:hAnsi="仿宋" w:eastAsia="仿宋" w:cs="仿宋"/>
                <w:color w:val="auto"/>
                <w:sz w:val="28"/>
                <w:szCs w:val="28"/>
                <w:lang w:bidi="zh-CN"/>
              </w:rPr>
              <w:t>供应商3：</w:t>
            </w:r>
          </w:p>
        </w:tc>
        <w:tc>
          <w:tcPr>
            <w:tcW w:w="3345" w:type="dxa"/>
            <w:gridSpan w:val="4"/>
          </w:tcPr>
          <w:p>
            <w:pPr>
              <w:widowControl/>
              <w:autoSpaceDE/>
              <w:autoSpaceDN/>
              <w:spacing w:line="240" w:lineRule="auto"/>
              <w:jc w:val="center"/>
              <w:rPr>
                <w:rFonts w:hint="eastAsia" w:ascii="黑体" w:hAnsi="黑体" w:eastAsia="黑体" w:cs="黑体"/>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autoSpaceDN/>
              <w:spacing w:line="240" w:lineRule="auto"/>
              <w:jc w:val="left"/>
              <w:rPr>
                <w:rFonts w:hint="eastAsia" w:ascii="仿宋" w:hAnsi="仿宋" w:eastAsia="仿宋" w:cs="仿宋"/>
                <w:b w:val="0"/>
                <w:bCs w:val="0"/>
                <w:sz w:val="28"/>
                <w:szCs w:val="28"/>
                <w:lang w:val="zh-CN" w:bidi="zh-CN"/>
              </w:rPr>
            </w:pPr>
            <w:r>
              <w:rPr>
                <w:rFonts w:hint="eastAsia" w:ascii="仿宋" w:hAnsi="仿宋" w:eastAsia="仿宋" w:cs="仿宋"/>
                <w:sz w:val="28"/>
                <w:szCs w:val="28"/>
                <w:lang w:bidi="zh-CN"/>
              </w:rPr>
              <w:t>．．．．．．</w:t>
            </w:r>
          </w:p>
        </w:tc>
        <w:tc>
          <w:tcPr>
            <w:tcW w:w="3345" w:type="dxa"/>
            <w:gridSpan w:val="4"/>
          </w:tcPr>
          <w:p>
            <w:pPr>
              <w:widowControl/>
              <w:autoSpaceDE/>
              <w:autoSpaceDN/>
              <w:spacing w:line="240" w:lineRule="auto"/>
              <w:jc w:val="center"/>
              <w:rPr>
                <w:rFonts w:hint="eastAsia" w:ascii="黑体" w:hAnsi="黑体" w:eastAsia="黑体" w:cs="黑体"/>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tcPr>
          <w:p>
            <w:pPr>
              <w:tabs>
                <w:tab w:val="left" w:pos="1304"/>
                <w:tab w:val="left" w:pos="1423"/>
                <w:tab w:val="left" w:pos="1558"/>
                <w:tab w:val="left" w:pos="1959"/>
              </w:tabs>
              <w:autoSpaceDE w:val="0"/>
              <w:autoSpaceDN w:val="0"/>
              <w:spacing w:line="400" w:lineRule="exact"/>
              <w:jc w:val="center"/>
              <w:rPr>
                <w:rFonts w:ascii="宋体" w:hAnsi="宋体" w:eastAsia="宋体" w:cs="宋体"/>
                <w:sz w:val="24"/>
                <w:szCs w:val="24"/>
                <w:lang w:val="zh-CN" w:bidi="zh-CN"/>
              </w:rPr>
            </w:pPr>
            <w:r>
              <w:rPr>
                <w:rFonts w:hint="eastAsia" w:ascii="黑体" w:hAnsi="黑体" w:eastAsia="黑体" w:cs="黑体"/>
                <w:b w:val="0"/>
                <w:bCs w:val="0"/>
                <w:color w:val="000000" w:themeColor="text1"/>
                <w:kern w:val="0"/>
                <w:sz w:val="28"/>
                <w:szCs w:val="28"/>
                <w:lang w:val="zh-CN" w:bidi="zh-CN"/>
                <w14:textFill>
                  <w14:solidFill>
                    <w14:schemeClr w14:val="tx1"/>
                  </w14:solidFill>
                </w14:textFill>
              </w:rPr>
              <w:t>本次采购活动是否需要终止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是</w:t>
            </w:r>
          </w:p>
        </w:tc>
        <w:tc>
          <w:tcPr>
            <w:tcW w:w="2212" w:type="dxa"/>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c>
          <w:tcPr>
            <w:tcW w:w="2753" w:type="dxa"/>
            <w:gridSpan w:val="3"/>
            <w:vAlign w:val="center"/>
          </w:tcPr>
          <w:p>
            <w:pPr>
              <w:pStyle w:val="12"/>
              <w:autoSpaceDE w:val="0"/>
              <w:autoSpaceDN w:val="0"/>
              <w:spacing w:after="0" w:line="400" w:lineRule="exact"/>
              <w:ind w:left="0" w:leftChars="0" w:firstLine="0" w:firstLineChars="0"/>
              <w:jc w:val="center"/>
              <w:rPr>
                <w:rFonts w:hint="eastAsia" w:ascii="黑体" w:hAnsi="黑体" w:eastAsia="黑体" w:cs="黑体"/>
                <w:b w:val="0"/>
                <w:bCs w:val="0"/>
                <w:color w:val="000000" w:themeColor="text1"/>
                <w:kern w:val="0"/>
                <w:sz w:val="28"/>
                <w:szCs w:val="28"/>
                <w:lang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否</w:t>
            </w:r>
          </w:p>
        </w:tc>
        <w:tc>
          <w:tcPr>
            <w:tcW w:w="1673" w:type="dxa"/>
            <w:gridSpan w:val="2"/>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212" w:type="dxa"/>
            <w:gridSpan w:val="2"/>
          </w:tcPr>
          <w:p>
            <w:pPr>
              <w:widowControl/>
              <w:autoSpaceDE/>
              <w:autoSpaceDN/>
              <w:spacing w:line="240" w:lineRule="auto"/>
              <w:jc w:val="center"/>
              <w:rPr>
                <w:rFonts w:hint="eastAsia" w:ascii="黑体" w:hAnsi="黑体" w:eastAsia="黑体" w:cs="黑体"/>
                <w:color w:val="000000" w:themeColor="text1"/>
                <w:kern w:val="0"/>
                <w:sz w:val="28"/>
                <w:szCs w:val="28"/>
                <w:lang w:val="en-US" w:bidi="ar-SA"/>
                <w14:textFill>
                  <w14:solidFill>
                    <w14:schemeClr w14:val="tx1"/>
                  </w14:solidFill>
                </w14:textFill>
              </w:rPr>
            </w:pPr>
            <w:r>
              <w:rPr>
                <w:rFonts w:hint="eastAsia" w:ascii="黑体" w:hAnsi="黑体" w:eastAsia="黑体" w:cs="黑体"/>
                <w:b w:val="0"/>
                <w:bCs w:val="0"/>
                <w:color w:val="000000" w:themeColor="text1"/>
                <w:kern w:val="0"/>
                <w:sz w:val="28"/>
                <w:szCs w:val="28"/>
                <w:lang w:val="en-US" w:bidi="ar-SA"/>
                <w14:textFill>
                  <w14:solidFill>
                    <w14:schemeClr w14:val="tx1"/>
                  </w14:solidFill>
                </w14:textFill>
              </w:rPr>
              <w:t>终止原因</w:t>
            </w:r>
          </w:p>
        </w:tc>
        <w:tc>
          <w:tcPr>
            <w:tcW w:w="6638" w:type="dxa"/>
            <w:gridSpan w:val="6"/>
          </w:tcPr>
          <w:p>
            <w:pPr>
              <w:widowControl/>
              <w:autoSpaceDE/>
              <w:autoSpaceDN/>
              <w:spacing w:line="240" w:lineRule="auto"/>
              <w:jc w:val="center"/>
              <w:rPr>
                <w:rFonts w:hint="eastAsia" w:ascii="黑体" w:hAnsi="黑体" w:eastAsia="黑体" w:cs="黑体"/>
                <w:color w:val="000000" w:themeColor="text1"/>
                <w:kern w:val="0"/>
                <w:sz w:val="28"/>
                <w:szCs w:val="28"/>
                <w:lang w:val="en-US" w:bidi="ar-SA"/>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850" w:type="dxa"/>
            <w:gridSpan w:val="8"/>
          </w:tcPr>
          <w:p>
            <w:pPr>
              <w:widowControl/>
              <w:autoSpaceDE/>
              <w:autoSpaceDN/>
              <w:spacing w:line="240" w:lineRule="auto"/>
              <w:jc w:val="center"/>
              <w:rPr>
                <w:rFonts w:hint="eastAsia" w:ascii="黑体" w:hAnsi="黑体" w:eastAsia="黑体" w:cs="黑体"/>
                <w:color w:val="000000" w:themeColor="text1"/>
                <w:kern w:val="0"/>
                <w:sz w:val="28"/>
                <w:szCs w:val="28"/>
                <w:lang w:val="en-US" w:bidi="ar-SA"/>
                <w14:textFill>
                  <w14:solidFill>
                    <w14:schemeClr w14:val="tx1"/>
                  </w14:solidFill>
                </w14:textFill>
              </w:rPr>
            </w:pPr>
            <w:r>
              <w:rPr>
                <w:rFonts w:hint="eastAsia" w:ascii="黑体" w:hAnsi="黑体" w:eastAsia="黑体" w:cs="黑体"/>
                <w:b w:val="0"/>
                <w:bCs w:val="0"/>
                <w:color w:val="000000" w:themeColor="text1"/>
                <w:kern w:val="0"/>
                <w:sz w:val="28"/>
                <w:szCs w:val="28"/>
                <w:lang w:val="en-US" w:bidi="ar-SA"/>
                <w14:textFill>
                  <w14:solidFill>
                    <w14:schemeClr w14:val="tx1"/>
                  </w14:solidFill>
                </w14:textFill>
              </w:rPr>
              <w:t>按照最后报价由低到高顺序，推荐的成交候选供应商名单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b w:val="0"/>
                <w:bCs w:val="0"/>
                <w:color w:val="auto"/>
                <w:sz w:val="28"/>
                <w:szCs w:val="28"/>
                <w:lang w:val="zh-CN" w:bidi="zh-CN"/>
              </w:rPr>
            </w:pPr>
            <w:r>
              <w:rPr>
                <w:rFonts w:hint="eastAsia" w:ascii="仿宋" w:hAnsi="仿宋" w:eastAsia="仿宋" w:cs="仿宋"/>
                <w:color w:val="auto"/>
                <w:sz w:val="28"/>
                <w:szCs w:val="28"/>
                <w:lang w:bidi="zh-CN"/>
              </w:rPr>
              <w:t>供应商1：</w:t>
            </w:r>
          </w:p>
        </w:tc>
        <w:tc>
          <w:tcPr>
            <w:tcW w:w="1672" w:type="dxa"/>
            <w:gridSpan w:val="2"/>
            <w:vAlign w:val="center"/>
          </w:tcPr>
          <w:p>
            <w:pPr>
              <w:widowControl/>
              <w:autoSpaceDE/>
              <w:autoSpaceDN/>
              <w:spacing w:line="240" w:lineRule="auto"/>
              <w:jc w:val="center"/>
              <w:rPr>
                <w:rFonts w:hint="eastAsia" w:ascii="黑体" w:hAnsi="黑体" w:eastAsia="黑体" w:cs="黑体"/>
                <w:b w:val="0"/>
                <w:bCs w:val="0"/>
                <w:color w:val="000000" w:themeColor="text1"/>
                <w:kern w:val="0"/>
                <w:sz w:val="28"/>
                <w:szCs w:val="28"/>
                <w:lang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报价</w:t>
            </w:r>
          </w:p>
        </w:tc>
        <w:tc>
          <w:tcPr>
            <w:tcW w:w="1673" w:type="dxa"/>
            <w:gridSpan w:val="2"/>
          </w:tcPr>
          <w:p>
            <w:pPr>
              <w:tabs>
                <w:tab w:val="left" w:pos="1304"/>
                <w:tab w:val="left" w:pos="1423"/>
                <w:tab w:val="left" w:pos="1558"/>
                <w:tab w:val="left" w:pos="1959"/>
              </w:tabs>
              <w:autoSpaceDE w:val="0"/>
              <w:autoSpaceDN w:val="0"/>
              <w:spacing w:line="400" w:lineRule="exact"/>
              <w:jc w:val="left"/>
              <w:rPr>
                <w:rFonts w:ascii="宋体" w:hAnsi="宋体" w:eastAsia="宋体" w:cs="宋体"/>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b w:val="0"/>
                <w:bCs w:val="0"/>
                <w:color w:val="auto"/>
                <w:sz w:val="28"/>
                <w:szCs w:val="28"/>
                <w:lang w:val="zh-CN" w:bidi="zh-CN"/>
              </w:rPr>
            </w:pPr>
            <w:r>
              <w:rPr>
                <w:rFonts w:hint="eastAsia" w:ascii="仿宋" w:hAnsi="仿宋" w:eastAsia="仿宋" w:cs="仿宋"/>
                <w:color w:val="auto"/>
                <w:sz w:val="28"/>
                <w:szCs w:val="28"/>
                <w:lang w:bidi="zh-CN"/>
              </w:rPr>
              <w:t>供应商2：</w:t>
            </w:r>
          </w:p>
        </w:tc>
        <w:tc>
          <w:tcPr>
            <w:tcW w:w="1672" w:type="dxa"/>
            <w:gridSpan w:val="2"/>
            <w:vAlign w:val="center"/>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报价</w:t>
            </w:r>
          </w:p>
        </w:tc>
        <w:tc>
          <w:tcPr>
            <w:tcW w:w="1673" w:type="dxa"/>
            <w:gridSpan w:val="2"/>
          </w:tcPr>
          <w:p>
            <w:pPr>
              <w:tabs>
                <w:tab w:val="left" w:pos="1304"/>
                <w:tab w:val="left" w:pos="1423"/>
                <w:tab w:val="left" w:pos="1558"/>
                <w:tab w:val="left" w:pos="1959"/>
              </w:tabs>
              <w:autoSpaceDE w:val="0"/>
              <w:autoSpaceDN w:val="0"/>
              <w:spacing w:line="400" w:lineRule="exact"/>
              <w:jc w:val="left"/>
              <w:rPr>
                <w:rFonts w:ascii="宋体" w:hAnsi="宋体" w:eastAsia="宋体" w:cs="宋体"/>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5505" w:type="dxa"/>
            <w:gridSpan w:val="4"/>
          </w:tcPr>
          <w:p>
            <w:pPr>
              <w:tabs>
                <w:tab w:val="left" w:pos="1304"/>
                <w:tab w:val="left" w:pos="1423"/>
                <w:tab w:val="left" w:pos="1558"/>
                <w:tab w:val="left" w:pos="1959"/>
              </w:tabs>
              <w:autoSpaceDE w:val="0"/>
              <w:autoSpaceDN w:val="0"/>
              <w:spacing w:after="0" w:line="400" w:lineRule="exact"/>
              <w:ind w:left="0" w:leftChars="0" w:firstLine="0" w:firstLineChars="0"/>
              <w:jc w:val="left"/>
              <w:rPr>
                <w:rFonts w:hint="eastAsia" w:ascii="仿宋" w:hAnsi="仿宋" w:eastAsia="仿宋" w:cs="仿宋"/>
                <w:b w:val="0"/>
                <w:bCs w:val="0"/>
                <w:color w:val="auto"/>
                <w:sz w:val="28"/>
                <w:szCs w:val="28"/>
                <w:lang w:val="zh-CN" w:bidi="zh-CN"/>
              </w:rPr>
            </w:pPr>
            <w:r>
              <w:rPr>
                <w:rFonts w:hint="eastAsia" w:ascii="仿宋" w:hAnsi="仿宋" w:eastAsia="仿宋" w:cs="仿宋"/>
                <w:color w:val="auto"/>
                <w:sz w:val="28"/>
                <w:szCs w:val="28"/>
                <w:lang w:bidi="zh-CN"/>
              </w:rPr>
              <w:t>供应商3：</w:t>
            </w:r>
          </w:p>
        </w:tc>
        <w:tc>
          <w:tcPr>
            <w:tcW w:w="1672" w:type="dxa"/>
            <w:gridSpan w:val="2"/>
            <w:vAlign w:val="center"/>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报价</w:t>
            </w:r>
          </w:p>
        </w:tc>
        <w:tc>
          <w:tcPr>
            <w:tcW w:w="1673" w:type="dxa"/>
            <w:gridSpan w:val="2"/>
          </w:tcPr>
          <w:p>
            <w:pPr>
              <w:tabs>
                <w:tab w:val="left" w:pos="1304"/>
                <w:tab w:val="left" w:pos="1423"/>
                <w:tab w:val="left" w:pos="1558"/>
                <w:tab w:val="left" w:pos="1959"/>
              </w:tabs>
              <w:autoSpaceDE w:val="0"/>
              <w:autoSpaceDN w:val="0"/>
              <w:spacing w:line="400" w:lineRule="exact"/>
              <w:jc w:val="left"/>
              <w:rPr>
                <w:rFonts w:ascii="宋体" w:hAnsi="宋体" w:eastAsia="宋体" w:cs="宋体"/>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97" w:hRule="atLeast"/>
          <w:jc w:val="center"/>
        </w:trPr>
        <w:tc>
          <w:tcPr>
            <w:tcW w:w="5505" w:type="dxa"/>
            <w:gridSpan w:val="4"/>
          </w:tcPr>
          <w:p>
            <w:pPr>
              <w:tabs>
                <w:tab w:val="left" w:pos="1304"/>
                <w:tab w:val="left" w:pos="1423"/>
                <w:tab w:val="left" w:pos="1558"/>
                <w:tab w:val="left" w:pos="1959"/>
              </w:tabs>
              <w:autoSpaceDE/>
              <w:autoSpaceDN/>
              <w:spacing w:line="240" w:lineRule="auto"/>
              <w:jc w:val="left"/>
              <w:rPr>
                <w:rFonts w:hint="eastAsia" w:ascii="仿宋" w:hAnsi="仿宋" w:eastAsia="仿宋" w:cs="仿宋"/>
                <w:b w:val="0"/>
                <w:bCs w:val="0"/>
                <w:sz w:val="28"/>
                <w:szCs w:val="28"/>
                <w:lang w:val="zh-CN" w:bidi="zh-CN"/>
              </w:rPr>
            </w:pPr>
            <w:r>
              <w:rPr>
                <w:rFonts w:hint="eastAsia" w:ascii="仿宋" w:hAnsi="仿宋" w:eastAsia="仿宋" w:cs="仿宋"/>
                <w:sz w:val="28"/>
                <w:szCs w:val="28"/>
                <w:lang w:bidi="zh-CN"/>
              </w:rPr>
              <w:t>．．．．．．</w:t>
            </w:r>
          </w:p>
        </w:tc>
        <w:tc>
          <w:tcPr>
            <w:tcW w:w="1672" w:type="dxa"/>
            <w:gridSpan w:val="2"/>
            <w:vAlign w:val="center"/>
          </w:tcPr>
          <w:p>
            <w:pPr>
              <w:widowControl/>
              <w:autoSpaceDE/>
              <w:autoSpaceDN/>
              <w:spacing w:line="240" w:lineRule="auto"/>
              <w:jc w:val="center"/>
              <w:rPr>
                <w:rFonts w:hint="eastAsia" w:ascii="黑体" w:hAnsi="黑体" w:eastAsia="黑体" w:cs="黑体"/>
                <w:b w:val="0"/>
                <w:bCs w:val="0"/>
                <w:color w:val="000000" w:themeColor="text1"/>
                <w:kern w:val="0"/>
                <w:sz w:val="28"/>
                <w:szCs w:val="28"/>
                <w:lang w:val="zh-CN" w:bidi="zh-CN"/>
                <w14:textFill>
                  <w14:solidFill>
                    <w14:schemeClr w14:val="tx1"/>
                  </w14:solidFill>
                </w14:textFill>
              </w:rPr>
            </w:pPr>
            <w:r>
              <w:rPr>
                <w:rFonts w:hint="eastAsia" w:ascii="黑体" w:hAnsi="黑体" w:eastAsia="黑体" w:cs="黑体"/>
                <w:b w:val="0"/>
                <w:bCs w:val="0"/>
                <w:color w:val="000000" w:themeColor="text1"/>
                <w:kern w:val="0"/>
                <w:sz w:val="28"/>
                <w:szCs w:val="28"/>
                <w:lang w:bidi="zh-CN"/>
                <w14:textFill>
                  <w14:solidFill>
                    <w14:schemeClr w14:val="tx1"/>
                  </w14:solidFill>
                </w14:textFill>
              </w:rPr>
              <w:t>报价</w:t>
            </w:r>
          </w:p>
        </w:tc>
        <w:tc>
          <w:tcPr>
            <w:tcW w:w="1673" w:type="dxa"/>
            <w:gridSpan w:val="2"/>
          </w:tcPr>
          <w:p>
            <w:pPr>
              <w:tabs>
                <w:tab w:val="left" w:pos="1304"/>
                <w:tab w:val="left" w:pos="1423"/>
                <w:tab w:val="left" w:pos="1558"/>
                <w:tab w:val="left" w:pos="1959"/>
              </w:tabs>
              <w:autoSpaceDE w:val="0"/>
              <w:autoSpaceDN w:val="0"/>
              <w:spacing w:line="400" w:lineRule="exact"/>
              <w:jc w:val="left"/>
              <w:rPr>
                <w:rFonts w:ascii="宋体" w:hAnsi="宋体" w:eastAsia="宋体" w:cs="宋体"/>
                <w:sz w:val="24"/>
                <w:szCs w:val="24"/>
                <w:lang w:val="zh-CN" w:bidi="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5" w:hRule="atLeast"/>
          <w:jc w:val="center"/>
        </w:trPr>
        <w:tc>
          <w:tcPr>
            <w:tcW w:w="8850" w:type="dxa"/>
            <w:gridSpan w:val="8"/>
          </w:tcPr>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谈判小组成员（签字）：</w:t>
            </w:r>
          </w:p>
          <w:p>
            <w:pPr>
              <w:pStyle w:val="12"/>
              <w:autoSpaceDE w:val="0"/>
              <w:autoSpaceDN w:val="0"/>
              <w:spacing w:after="0" w:line="400" w:lineRule="exact"/>
              <w:ind w:left="0" w:leftChars="0" w:firstLine="0" w:firstLineChars="0"/>
              <w:rPr>
                <w:rFonts w:hint="eastAsia" w:ascii="黑体" w:hAnsi="黑体" w:eastAsia="黑体" w:cs="黑体"/>
                <w:b w:val="0"/>
                <w:bCs w:val="0"/>
                <w:color w:val="000000" w:themeColor="text1"/>
                <w:kern w:val="0"/>
                <w:sz w:val="28"/>
                <w:szCs w:val="28"/>
                <w14:textFill>
                  <w14:solidFill>
                    <w14:schemeClr w14:val="tx1"/>
                  </w14:solidFill>
                </w14:textFill>
              </w:rPr>
            </w:pPr>
          </w:p>
          <w:p>
            <w:pPr>
              <w:pStyle w:val="12"/>
              <w:autoSpaceDE w:val="0"/>
              <w:autoSpaceDN w:val="0"/>
              <w:spacing w:after="0" w:line="400" w:lineRule="exact"/>
              <w:ind w:left="0" w:leftChars="0" w:firstLine="0" w:firstLineChars="0"/>
              <w:jc w:val="right"/>
              <w:rPr>
                <w:rFonts w:hint="eastAsia" w:ascii="黑体" w:hAnsi="黑体" w:eastAsia="黑体" w:cs="黑体"/>
                <w:color w:val="000000" w:themeColor="text1"/>
                <w:kern w:val="0"/>
                <w:sz w:val="28"/>
                <w:szCs w:val="28"/>
                <w:lang w:bidi="ar-SA"/>
                <w14:textFill>
                  <w14:solidFill>
                    <w14:schemeClr w14:val="tx1"/>
                  </w14:solidFill>
                </w14:textFill>
              </w:rPr>
            </w:pPr>
            <w:r>
              <w:rPr>
                <w:rFonts w:hint="eastAsia" w:ascii="黑体" w:hAnsi="黑体" w:eastAsia="黑体" w:cs="黑体"/>
                <w:b w:val="0"/>
                <w:bCs w:val="0"/>
                <w:color w:val="000000" w:themeColor="text1"/>
                <w:kern w:val="0"/>
                <w:sz w:val="28"/>
                <w:szCs w:val="28"/>
                <w14:textFill>
                  <w14:solidFill>
                    <w14:schemeClr w14:val="tx1"/>
                  </w14:solidFill>
                </w14:textFill>
              </w:rPr>
              <w:t>日期：</w:t>
            </w:r>
            <w:r>
              <w:rPr>
                <w:rFonts w:hint="eastAsia" w:ascii="黑体" w:hAnsi="黑体" w:eastAsia="黑体" w:cs="黑体"/>
                <w:b w:val="0"/>
                <w:bCs w:val="0"/>
                <w:color w:val="000000" w:themeColor="text1"/>
                <w:kern w:val="0"/>
                <w:sz w:val="28"/>
                <w:szCs w:val="28"/>
                <w14:textFill>
                  <w14:solidFill>
                    <w14:schemeClr w14:val="tx1"/>
                  </w14:solidFill>
                </w14:textFill>
              </w:rPr>
              <w:tab/>
            </w:r>
            <w:r>
              <w:rPr>
                <w:rFonts w:hint="eastAsia" w:ascii="黑体" w:hAnsi="黑体" w:eastAsia="黑体" w:cs="黑体"/>
                <w:b w:val="0"/>
                <w:bCs w:val="0"/>
                <w:color w:val="000000" w:themeColor="text1"/>
                <w:kern w:val="0"/>
                <w:sz w:val="28"/>
                <w:szCs w:val="28"/>
                <w14:textFill>
                  <w14:solidFill>
                    <w14:schemeClr w14:val="tx1"/>
                  </w14:solidFill>
                </w14:textFill>
              </w:rPr>
              <w:t xml:space="preserve">  年</w:t>
            </w:r>
            <w:r>
              <w:rPr>
                <w:rFonts w:hint="eastAsia" w:ascii="黑体" w:hAnsi="黑体" w:eastAsia="黑体" w:cs="黑体"/>
                <w:b w:val="0"/>
                <w:bCs w:val="0"/>
                <w:color w:val="000000" w:themeColor="text1"/>
                <w:kern w:val="0"/>
                <w:sz w:val="28"/>
                <w:szCs w:val="28"/>
                <w14:textFill>
                  <w14:solidFill>
                    <w14:schemeClr w14:val="tx1"/>
                  </w14:solidFill>
                </w14:textFill>
              </w:rPr>
              <w:tab/>
            </w:r>
            <w:r>
              <w:rPr>
                <w:rFonts w:hint="eastAsia" w:ascii="黑体" w:hAnsi="黑体" w:eastAsia="黑体" w:cs="黑体"/>
                <w:b w:val="0"/>
                <w:bCs w:val="0"/>
                <w:color w:val="000000" w:themeColor="text1"/>
                <w:kern w:val="0"/>
                <w:sz w:val="28"/>
                <w:szCs w:val="28"/>
                <w14:textFill>
                  <w14:solidFill>
                    <w14:schemeClr w14:val="tx1"/>
                  </w14:solidFill>
                </w14:textFill>
              </w:rPr>
              <w:t xml:space="preserve">   月   日</w:t>
            </w:r>
          </w:p>
        </w:tc>
      </w:tr>
    </w:tbl>
    <w:p>
      <w:pPr>
        <w:pStyle w:val="17"/>
        <w:ind w:firstLine="560"/>
        <w:rPr>
          <w:rFonts w:cs="宋体"/>
          <w:color w:val="000000" w:themeColor="text1"/>
          <w:lang w:val="zh-CN"/>
          <w14:textFill>
            <w14:solidFill>
              <w14:schemeClr w14:val="tx1"/>
            </w14:solidFill>
          </w14:textFill>
        </w:rPr>
      </w:pPr>
    </w:p>
    <w:p>
      <w:pPr>
        <w:pStyle w:val="17"/>
        <w:ind w:firstLine="560"/>
        <w:rPr>
          <w:rFonts w:cs="宋体"/>
          <w:color w:val="000000" w:themeColor="text1"/>
          <w:lang w:val="zh-CN"/>
          <w14:textFill>
            <w14:solidFill>
              <w14:schemeClr w14:val="tx1"/>
            </w14:solidFill>
          </w14:textFill>
        </w:rPr>
      </w:pPr>
    </w:p>
    <w:p>
      <w:pPr>
        <w:pStyle w:val="17"/>
        <w:ind w:firstLine="560"/>
        <w:rPr>
          <w:rFonts w:cs="宋体"/>
          <w:color w:val="000000" w:themeColor="text1"/>
          <w:lang w:val="zh-CN"/>
          <w14:textFill>
            <w14:solidFill>
              <w14:schemeClr w14:val="tx1"/>
            </w14:solidFill>
          </w14:textFill>
        </w:rPr>
      </w:pPr>
    </w:p>
    <w:p>
      <w:pPr>
        <w:pStyle w:val="17"/>
        <w:ind w:firstLine="560"/>
        <w:rPr>
          <w:rFonts w:cs="宋体"/>
          <w:color w:val="000000" w:themeColor="text1"/>
          <w:lang w:val="zh-CN"/>
          <w14:textFill>
            <w14:solidFill>
              <w14:schemeClr w14:val="tx1"/>
            </w14:solidFill>
          </w14:textFill>
        </w:rPr>
      </w:pPr>
    </w:p>
    <w:p>
      <w:pPr>
        <w:pStyle w:val="17"/>
        <w:ind w:firstLine="560"/>
        <w:rPr>
          <w:rFonts w:cs="宋体"/>
          <w:color w:val="000000" w:themeColor="text1"/>
          <w:lang w:val="zh-CN"/>
          <w14:textFill>
            <w14:solidFill>
              <w14:schemeClr w14:val="tx1"/>
            </w14:solidFill>
          </w14:textFill>
        </w:rPr>
      </w:pPr>
    </w:p>
    <w:p>
      <w:pPr>
        <w:pStyle w:val="17"/>
        <w:ind w:firstLine="560"/>
        <w:rPr>
          <w:rFonts w:cs="宋体"/>
          <w:color w:val="000000" w:themeColor="text1"/>
          <w:lang w:val="zh-CN"/>
          <w14:textFill>
            <w14:solidFill>
              <w14:schemeClr w14:val="tx1"/>
            </w14:solidFill>
          </w14:textFill>
        </w:rPr>
      </w:pPr>
    </w:p>
    <w:p>
      <w:pPr>
        <w:pStyle w:val="17"/>
        <w:ind w:firstLine="560"/>
        <w:rPr>
          <w:rFonts w:cs="宋体"/>
          <w:color w:val="000000" w:themeColor="text1"/>
          <w:lang w:val="zh-CN"/>
          <w14:textFill>
            <w14:solidFill>
              <w14:schemeClr w14:val="tx1"/>
            </w14:solidFill>
          </w14:textFill>
        </w:rPr>
      </w:pPr>
    </w:p>
    <w:p>
      <w:pPr>
        <w:widowControl/>
        <w:numPr>
          <w:ilvl w:val="-1"/>
          <w:numId w:val="0"/>
        </w:numPr>
        <w:autoSpaceDE/>
        <w:autoSpaceDN/>
        <w:spacing w:after="0" w:afterLines="-2147483648" w:line="240" w:lineRule="auto"/>
        <w:jc w:val="center"/>
        <w:outlineLvl w:val="9"/>
        <w:rPr>
          <w:rFonts w:hint="eastAsia" w:ascii="黑体" w:hAnsi="黑体" w:eastAsia="黑体" w:cs="黑体"/>
          <w:color w:val="auto"/>
          <w:sz w:val="32"/>
          <w:szCs w:val="32"/>
          <w:lang w:val="en-US" w:bidi="zh-CN"/>
        </w:rPr>
      </w:pPr>
      <w:r>
        <w:rPr>
          <w:rFonts w:hint="eastAsia" w:ascii="黑体" w:hAnsi="黑体" w:eastAsia="黑体" w:cs="黑体"/>
          <w:b w:val="0"/>
          <w:bCs w:val="0"/>
          <w:color w:val="auto"/>
          <w:sz w:val="32"/>
          <w:szCs w:val="32"/>
          <w:lang w:val="zh-CN" w:bidi="zh-CN"/>
        </w:rPr>
        <w:t xml:space="preserve">第六章  </w:t>
      </w:r>
      <w:r>
        <w:rPr>
          <w:rFonts w:hint="eastAsia" w:ascii="黑体" w:hAnsi="黑体" w:eastAsia="黑体" w:cs="黑体"/>
          <w:color w:val="auto"/>
          <w:sz w:val="32"/>
          <w:szCs w:val="32"/>
          <w:lang w:val="en-US" w:bidi="zh-CN"/>
        </w:rPr>
        <w:t>拟签订合同主要条款（仅供参考）</w:t>
      </w:r>
      <w:bookmarkEnd w:id="13"/>
    </w:p>
    <w:p>
      <w:pPr>
        <w:spacing w:line="360" w:lineRule="auto"/>
        <w:ind w:firstLine="640" w:firstLineChars="200"/>
        <w:jc w:val="left"/>
        <w:rPr>
          <w:rFonts w:hint="eastAsia" w:ascii="楷体" w:hAnsi="楷体" w:eastAsia="楷体" w:cs="楷体"/>
          <w:b w:val="0"/>
          <w:bCs w:val="0"/>
          <w:color w:val="000000" w:themeColor="text1"/>
          <w:sz w:val="32"/>
          <w:szCs w:val="32"/>
          <w14:textFill>
            <w14:solidFill>
              <w14:schemeClr w14:val="tx1"/>
            </w14:solidFill>
          </w14:textFill>
        </w:rPr>
      </w:pPr>
      <w:r>
        <w:rPr>
          <w:rFonts w:hint="eastAsia" w:ascii="楷体" w:hAnsi="楷体" w:eastAsia="楷体" w:cs="楷体"/>
          <w:b w:val="0"/>
          <w:bCs w:val="0"/>
          <w:color w:val="000000" w:themeColor="text1"/>
          <w:sz w:val="32"/>
          <w:szCs w:val="32"/>
          <w14:textFill>
            <w14:solidFill>
              <w14:schemeClr w14:val="tx1"/>
            </w14:solidFill>
          </w14:textFill>
        </w:rPr>
        <w:t>本合同仅供参考，主要内容可根据实际情况自行拟定，但谈判文件要约及响应文件承诺的实质性内容不得有任何负偏离。</w:t>
      </w:r>
    </w:p>
    <w:p>
      <w:pPr>
        <w:pStyle w:val="2"/>
      </w:pPr>
    </w:p>
    <w:p>
      <w:pPr>
        <w:pStyle w:val="2"/>
        <w:jc w:val="center"/>
        <w:rPr>
          <w:rFonts w:ascii="宋体" w:hAnsi="宋体" w:eastAsia="宋体" w:cs="宋体"/>
          <w:color w:val="000000" w:themeColor="text1"/>
          <w:sz w:val="24"/>
          <w:szCs w:val="24"/>
          <w14:textFill>
            <w14:solidFill>
              <w14:schemeClr w14:val="tx1"/>
            </w14:solidFill>
          </w14:textFill>
        </w:rPr>
      </w:pPr>
    </w:p>
    <w:p>
      <w:pPr>
        <w:spacing w:line="596" w:lineRule="exact"/>
        <w:ind w:firstLine="880" w:firstLineChars="20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四川水发投资有限公司</w:t>
      </w:r>
    </w:p>
    <w:p>
      <w:pPr>
        <w:spacing w:line="596" w:lineRule="exact"/>
        <w:ind w:firstLine="880" w:firstLineChars="20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本部员工</w:t>
      </w:r>
      <w:r>
        <w:rPr>
          <w:rFonts w:ascii="方正小标宋简体" w:hAnsi="方正小标宋简体" w:eastAsia="方正小标宋简体" w:cs="方正小标宋简体"/>
          <w:bCs/>
          <w:color w:val="000000" w:themeColor="text1"/>
          <w:sz w:val="44"/>
          <w:szCs w:val="44"/>
          <w14:textFill>
            <w14:solidFill>
              <w14:schemeClr w14:val="tx1"/>
            </w14:solidFill>
          </w14:textFill>
        </w:rPr>
        <w:t>2023年春夏季工作服采购</w:t>
      </w:r>
    </w:p>
    <w:p>
      <w:pPr>
        <w:spacing w:line="596" w:lineRule="exact"/>
        <w:ind w:firstLine="880" w:firstLineChars="200"/>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项目合同</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甲方：</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乙方：</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四川水发投资有限公司（以下简称甲方）通过邀请招标方式采购2023年本部员工春夏季工作服，现与项目中标供应商（以下简称乙方）签订采购合同，依照《中华人民共和国民法典》等有关法律法规规定及招标相关文件要求，遵循平等、自愿、公平和诚实信用原则，为明确双方权利与责任，经甲乙双方共同协商一致签订本合同，以资双方共同信守。</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第一条 合同文件</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以下文件是本合同不可分割的组成部分，互相补充和解释，如果不同文件的条款之间有冲突，文件之间的优先效力如下：</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（一）本合同、补充协议（若有）；</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（二）中标通知书；</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（三）乙方提供的响应文件（含投标函及承诺函等）；</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（四）已标价的分项清单报价表；</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lang w:val="zh-CN"/>
          <w14:textFill>
            <w14:solidFill>
              <w14:schemeClr w14:val="tx1"/>
            </w14:solidFill>
          </w14:textFill>
        </w:rPr>
        <w:t>（</w:t>
      </w:r>
      <w:r>
        <w:rPr>
          <w:rFonts w:hint="default" w:ascii="Times New Roman" w:hAnsi="Times New Roman" w:eastAsia="仿宋" w:cs="Times New Roman"/>
          <w:bCs/>
          <w:color w:val="000000" w:themeColor="text1"/>
          <w:sz w:val="32"/>
          <w:szCs w:val="32"/>
          <w14:textFill>
            <w14:solidFill>
              <w14:schemeClr w14:val="tx1"/>
            </w14:solidFill>
          </w14:textFill>
        </w:rPr>
        <w:t>五</w:t>
      </w:r>
      <w:r>
        <w:rPr>
          <w:rFonts w:hint="default" w:ascii="Times New Roman" w:hAnsi="Times New Roman" w:eastAsia="仿宋" w:cs="Times New Roman"/>
          <w:bCs/>
          <w:color w:val="000000" w:themeColor="text1"/>
          <w:sz w:val="32"/>
          <w:szCs w:val="32"/>
          <w:lang w:val="zh-CN"/>
          <w14:textFill>
            <w14:solidFill>
              <w14:schemeClr w14:val="tx1"/>
            </w14:solidFill>
          </w14:textFill>
        </w:rPr>
        <w:t>）质量标准要求</w:t>
      </w:r>
      <w:r>
        <w:rPr>
          <w:rFonts w:hint="default" w:ascii="Times New Roman" w:hAnsi="Times New Roman" w:eastAsia="仿宋" w:cs="Times New Roman"/>
          <w:bCs/>
          <w:color w:val="000000" w:themeColor="text1"/>
          <w:sz w:val="32"/>
          <w:szCs w:val="32"/>
          <w14:textFill>
            <w14:solidFill>
              <w14:schemeClr w14:val="tx1"/>
            </w14:solidFill>
          </w14:textFill>
        </w:rPr>
        <w:t>及产品参数配置；</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（六）其它构成合同文件的采购文件、响应文件资料等。</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第二条 合同期限</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本合同有效期为三年（自本合同生效之日起计），但本合同有效期满后，按照本合同约定采购的服装仍在质保期内的，乙方仍应按本合同约定的质保期承担质保责任。</w:t>
      </w:r>
    </w:p>
    <w:p>
      <w:pPr>
        <w:spacing w:line="596" w:lineRule="exact"/>
        <w:ind w:firstLine="640" w:firstLineChars="200"/>
        <w:rPr>
          <w:rFonts w:hint="default" w:ascii="Times New Roman" w:hAnsi="Times New Roman" w:eastAsia="仿宋" w:cs="Times New Roman"/>
          <w:bCs/>
          <w:color w:val="000000" w:themeColor="text1"/>
          <w:sz w:val="32"/>
          <w:szCs w:val="32"/>
          <w14:textFill>
            <w14:solidFill>
              <w14:schemeClr w14:val="tx1"/>
            </w14:solidFill>
          </w14:textFill>
        </w:rPr>
      </w:pPr>
      <w:bookmarkStart w:id="14" w:name="_Toc225670751"/>
      <w:bookmarkStart w:id="15" w:name="_Toc225654644"/>
      <w:bookmarkStart w:id="16" w:name="_Toc232492928"/>
      <w:bookmarkStart w:id="17" w:name="_Toc251768862"/>
      <w:bookmarkStart w:id="18" w:name="_Toc247334841"/>
      <w:bookmarkStart w:id="19" w:name="_Toc211911348"/>
      <w:bookmarkStart w:id="20" w:name="_Toc212019594"/>
      <w:bookmarkStart w:id="21" w:name="_Toc282696226"/>
      <w:bookmarkStart w:id="22" w:name="_Toc239233914"/>
      <w:bookmarkStart w:id="23" w:name="_Toc211854449"/>
      <w:bookmarkStart w:id="24" w:name="_Toc185395249"/>
      <w:bookmarkStart w:id="25" w:name="_Toc225244852"/>
      <w:bookmarkStart w:id="26" w:name="_Toc238984975"/>
      <w:bookmarkStart w:id="27" w:name="_Toc241833903"/>
      <w:bookmarkStart w:id="28" w:name="_Toc283019214"/>
      <w:bookmarkStart w:id="29" w:name="_Toc286993786"/>
      <w:bookmarkStart w:id="30" w:name="_Toc239568418"/>
      <w:bookmarkStart w:id="31" w:name="_Toc237145406"/>
      <w:r>
        <w:rPr>
          <w:rFonts w:hint="default" w:ascii="Times New Roman" w:hAnsi="Times New Roman" w:eastAsia="仿宋" w:cs="Times New Roman"/>
          <w:bCs/>
          <w:color w:val="000000" w:themeColor="text1"/>
          <w:sz w:val="32"/>
          <w:szCs w:val="32"/>
          <w14:textFill>
            <w14:solidFill>
              <w14:schemeClr w14:val="tx1"/>
            </w14:solidFill>
          </w14:textFill>
        </w:rPr>
        <w:t>第三条 采购标的详情</w:t>
      </w:r>
    </w:p>
    <w:tbl>
      <w:tblPr>
        <w:tblStyle w:val="14"/>
        <w:tblW w:w="102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7"/>
        <w:gridCol w:w="648"/>
        <w:gridCol w:w="1857"/>
        <w:gridCol w:w="1446"/>
        <w:gridCol w:w="1842"/>
        <w:gridCol w:w="825"/>
        <w:gridCol w:w="855"/>
        <w:gridCol w:w="1238"/>
        <w:gridCol w:w="9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557" w:type="dxa"/>
            <w:vAlign w:val="center"/>
          </w:tcPr>
          <w:p>
            <w:pPr>
              <w:tabs>
                <w:tab w:val="left" w:pos="993"/>
              </w:tabs>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序号</w:t>
            </w:r>
          </w:p>
        </w:tc>
        <w:tc>
          <w:tcPr>
            <w:tcW w:w="2505" w:type="dxa"/>
            <w:gridSpan w:val="2"/>
            <w:vAlign w:val="center"/>
          </w:tcPr>
          <w:p>
            <w:pPr>
              <w:tabs>
                <w:tab w:val="left" w:pos="993"/>
              </w:tabs>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产品名称</w:t>
            </w:r>
          </w:p>
        </w:tc>
        <w:tc>
          <w:tcPr>
            <w:tcW w:w="1446" w:type="dxa"/>
            <w:vAlign w:val="center"/>
          </w:tcPr>
          <w:p>
            <w:pPr>
              <w:tabs>
                <w:tab w:val="left" w:pos="993"/>
              </w:tabs>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西服和衬衣品牌、产地</w:t>
            </w:r>
          </w:p>
        </w:tc>
        <w:tc>
          <w:tcPr>
            <w:tcW w:w="1842" w:type="dxa"/>
            <w:vAlign w:val="center"/>
          </w:tcPr>
          <w:p>
            <w:pPr>
              <w:tabs>
                <w:tab w:val="left" w:pos="993"/>
              </w:tabs>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西服和衬衣款式描述</w:t>
            </w:r>
          </w:p>
        </w:tc>
        <w:tc>
          <w:tcPr>
            <w:tcW w:w="825" w:type="dxa"/>
            <w:vAlign w:val="center"/>
          </w:tcPr>
          <w:p>
            <w:pPr>
              <w:tabs>
                <w:tab w:val="left" w:pos="993"/>
              </w:tabs>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单位</w:t>
            </w:r>
          </w:p>
        </w:tc>
        <w:tc>
          <w:tcPr>
            <w:tcW w:w="855" w:type="dxa"/>
            <w:vAlign w:val="center"/>
          </w:tcPr>
          <w:p>
            <w:pPr>
              <w:tabs>
                <w:tab w:val="left" w:pos="993"/>
              </w:tabs>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数量</w:t>
            </w:r>
          </w:p>
        </w:tc>
        <w:tc>
          <w:tcPr>
            <w:tcW w:w="1238" w:type="dxa"/>
            <w:vAlign w:val="center"/>
          </w:tcPr>
          <w:p>
            <w:pPr>
              <w:tabs>
                <w:tab w:val="left" w:pos="993"/>
              </w:tabs>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单价（元）</w:t>
            </w:r>
          </w:p>
        </w:tc>
        <w:tc>
          <w:tcPr>
            <w:tcW w:w="964" w:type="dxa"/>
            <w:vAlign w:val="center"/>
          </w:tcPr>
          <w:p>
            <w:pPr>
              <w:tabs>
                <w:tab w:val="left" w:pos="993"/>
              </w:tabs>
              <w:spacing w:line="340" w:lineRule="exact"/>
              <w:jc w:val="center"/>
              <w:rPr>
                <w:rFonts w:hint="eastAsia" w:ascii="黑体" w:hAnsi="黑体" w:eastAsia="黑体" w:cs="黑体"/>
                <w:color w:val="000000" w:themeColor="text1"/>
                <w:sz w:val="28"/>
                <w:szCs w:val="28"/>
                <w14:textFill>
                  <w14:solidFill>
                    <w14:schemeClr w14:val="tx1"/>
                  </w14:solidFill>
                </w14:textFill>
              </w:rPr>
            </w:pPr>
            <w:r>
              <w:rPr>
                <w:rFonts w:hint="eastAsia" w:ascii="黑体" w:hAnsi="黑体" w:eastAsia="黑体" w:cs="黑体"/>
                <w:color w:val="000000" w:themeColor="text1"/>
                <w:sz w:val="28"/>
                <w:szCs w:val="28"/>
                <w14:textFill>
                  <w14:solidFill>
                    <w14:schemeClr w14:val="tx1"/>
                  </w14:solidFill>
                </w14:textFill>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jc w:val="center"/>
        </w:trPr>
        <w:tc>
          <w:tcPr>
            <w:tcW w:w="557"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w:t>
            </w:r>
          </w:p>
        </w:tc>
        <w:tc>
          <w:tcPr>
            <w:tcW w:w="648" w:type="dxa"/>
            <w:vMerge w:val="restart"/>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男装</w:t>
            </w:r>
          </w:p>
        </w:tc>
        <w:tc>
          <w:tcPr>
            <w:tcW w:w="1857"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西服（每人上衣一件、西裤一条）</w:t>
            </w:r>
          </w:p>
        </w:tc>
        <w:tc>
          <w:tcPr>
            <w:tcW w:w="1446" w:type="dxa"/>
            <w:vMerge w:val="restart"/>
            <w:vAlign w:val="center"/>
          </w:tcPr>
          <w:p>
            <w:pPr>
              <w:pStyle w:val="2"/>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1842" w:type="dxa"/>
            <w:vMerge w:val="restart"/>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825"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套</w:t>
            </w:r>
          </w:p>
        </w:tc>
        <w:tc>
          <w:tcPr>
            <w:tcW w:w="855"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31</w:t>
            </w:r>
          </w:p>
        </w:tc>
        <w:tc>
          <w:tcPr>
            <w:tcW w:w="1238"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964" w:type="dxa"/>
            <w:vMerge w:val="restart"/>
            <w:vAlign w:val="center"/>
          </w:tcPr>
          <w:p>
            <w:pPr>
              <w:tabs>
                <w:tab w:val="left" w:pos="993"/>
              </w:tabs>
              <w:spacing w:line="340" w:lineRule="exact"/>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4" w:hRule="atLeast"/>
          <w:jc w:val="center"/>
        </w:trPr>
        <w:tc>
          <w:tcPr>
            <w:tcW w:w="557"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2</w:t>
            </w:r>
          </w:p>
        </w:tc>
        <w:tc>
          <w:tcPr>
            <w:tcW w:w="648" w:type="dxa"/>
            <w:vMerge w:val="continue"/>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1857"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短袖衬衣（每人两件）</w:t>
            </w:r>
          </w:p>
        </w:tc>
        <w:tc>
          <w:tcPr>
            <w:tcW w:w="1446" w:type="dxa"/>
            <w:vMerge w:val="continue"/>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1842" w:type="dxa"/>
            <w:vMerge w:val="continue"/>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825"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件</w:t>
            </w:r>
          </w:p>
        </w:tc>
        <w:tc>
          <w:tcPr>
            <w:tcW w:w="855"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62</w:t>
            </w:r>
          </w:p>
        </w:tc>
        <w:tc>
          <w:tcPr>
            <w:tcW w:w="1238"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964" w:type="dxa"/>
            <w:vMerge w:val="continue"/>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4" w:hRule="atLeast"/>
          <w:jc w:val="center"/>
        </w:trPr>
        <w:tc>
          <w:tcPr>
            <w:tcW w:w="557"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w:t>
            </w:r>
          </w:p>
        </w:tc>
        <w:tc>
          <w:tcPr>
            <w:tcW w:w="648" w:type="dxa"/>
            <w:vMerge w:val="restart"/>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女装</w:t>
            </w:r>
          </w:p>
        </w:tc>
        <w:tc>
          <w:tcPr>
            <w:tcW w:w="1857"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西服（每人上衣一件、西裤一条）</w:t>
            </w:r>
          </w:p>
        </w:tc>
        <w:tc>
          <w:tcPr>
            <w:tcW w:w="1446" w:type="dxa"/>
            <w:vMerge w:val="restart"/>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1842" w:type="dxa"/>
            <w:vMerge w:val="restart"/>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825"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套</w:t>
            </w:r>
          </w:p>
        </w:tc>
        <w:tc>
          <w:tcPr>
            <w:tcW w:w="855"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17</w:t>
            </w:r>
          </w:p>
        </w:tc>
        <w:tc>
          <w:tcPr>
            <w:tcW w:w="1238" w:type="dxa"/>
            <w:vAlign w:val="center"/>
          </w:tcPr>
          <w:p>
            <w:pPr>
              <w:tabs>
                <w:tab w:val="left" w:pos="993"/>
              </w:tabs>
              <w:spacing w:line="340" w:lineRule="exact"/>
              <w:rPr>
                <w:rFonts w:hint="default" w:ascii="Times New Roman" w:hAnsi="Times New Roman" w:eastAsia="仿宋" w:cs="Times New Roman"/>
                <w:color w:val="000000" w:themeColor="text1"/>
                <w:sz w:val="28"/>
                <w:szCs w:val="28"/>
                <w14:textFill>
                  <w14:solidFill>
                    <w14:schemeClr w14:val="tx1"/>
                  </w14:solidFill>
                </w14:textFill>
              </w:rPr>
            </w:pPr>
          </w:p>
        </w:tc>
        <w:tc>
          <w:tcPr>
            <w:tcW w:w="964" w:type="dxa"/>
            <w:vMerge w:val="restart"/>
            <w:vAlign w:val="center"/>
          </w:tcPr>
          <w:p>
            <w:pPr>
              <w:tabs>
                <w:tab w:val="left" w:pos="993"/>
              </w:tabs>
              <w:spacing w:line="340" w:lineRule="exact"/>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9" w:hRule="atLeast"/>
          <w:jc w:val="center"/>
        </w:trPr>
        <w:tc>
          <w:tcPr>
            <w:tcW w:w="557"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4</w:t>
            </w:r>
          </w:p>
        </w:tc>
        <w:tc>
          <w:tcPr>
            <w:tcW w:w="648" w:type="dxa"/>
            <w:vMerge w:val="continue"/>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1857"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短袖衬衣（每人两件）</w:t>
            </w:r>
          </w:p>
        </w:tc>
        <w:tc>
          <w:tcPr>
            <w:tcW w:w="1446" w:type="dxa"/>
            <w:vMerge w:val="continue"/>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1842" w:type="dxa"/>
            <w:vMerge w:val="continue"/>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c>
          <w:tcPr>
            <w:tcW w:w="825"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件</w:t>
            </w:r>
          </w:p>
        </w:tc>
        <w:tc>
          <w:tcPr>
            <w:tcW w:w="855" w:type="dxa"/>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color w:val="000000" w:themeColor="text1"/>
                <w:sz w:val="28"/>
                <w:szCs w:val="28"/>
                <w14:textFill>
                  <w14:solidFill>
                    <w14:schemeClr w14:val="tx1"/>
                  </w14:solidFill>
                </w14:textFill>
              </w:rPr>
              <w:t>34</w:t>
            </w:r>
          </w:p>
        </w:tc>
        <w:tc>
          <w:tcPr>
            <w:tcW w:w="1238" w:type="dxa"/>
            <w:vAlign w:val="center"/>
          </w:tcPr>
          <w:p>
            <w:pPr>
              <w:tabs>
                <w:tab w:val="left" w:pos="993"/>
              </w:tabs>
              <w:spacing w:line="340" w:lineRule="exact"/>
              <w:rPr>
                <w:rFonts w:hint="default" w:ascii="Times New Roman" w:hAnsi="Times New Roman" w:eastAsia="仿宋" w:cs="Times New Roman"/>
                <w:color w:val="000000" w:themeColor="text1"/>
                <w:sz w:val="28"/>
                <w:szCs w:val="28"/>
                <w14:textFill>
                  <w14:solidFill>
                    <w14:schemeClr w14:val="tx1"/>
                  </w14:solidFill>
                </w14:textFill>
              </w:rPr>
            </w:pPr>
          </w:p>
        </w:tc>
        <w:tc>
          <w:tcPr>
            <w:tcW w:w="964" w:type="dxa"/>
            <w:vMerge w:val="continue"/>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0232" w:type="dxa"/>
            <w:gridSpan w:val="9"/>
            <w:vAlign w:val="center"/>
          </w:tcPr>
          <w:p>
            <w:pPr>
              <w:tabs>
                <w:tab w:val="left" w:pos="993"/>
              </w:tabs>
              <w:spacing w:line="340" w:lineRule="exact"/>
              <w:jc w:val="center"/>
              <w:rPr>
                <w:rFonts w:hint="default" w:ascii="Times New Roman" w:hAnsi="Times New Roman" w:eastAsia="仿宋" w:cs="Times New Roman"/>
                <w:color w:val="000000" w:themeColor="text1"/>
                <w:sz w:val="28"/>
                <w:szCs w:val="28"/>
                <w14:textFill>
                  <w14:solidFill>
                    <w14:schemeClr w14:val="tx1"/>
                  </w14:solidFill>
                </w14:textFill>
              </w:rPr>
            </w:pPr>
            <w:r>
              <w:rPr>
                <w:rFonts w:hint="default" w:ascii="Times New Roman" w:hAnsi="Times New Roman" w:eastAsia="仿宋" w:cs="Times New Roman"/>
                <w:bCs/>
                <w:color w:val="000000" w:themeColor="text1"/>
                <w:spacing w:val="-6"/>
                <w:sz w:val="28"/>
                <w:szCs w:val="28"/>
                <w14:textFill>
                  <w14:solidFill>
                    <w14:schemeClr w14:val="tx1"/>
                  </w14:solidFill>
                </w14:textFill>
              </w:rPr>
              <w:t>合计金额：￥</w:t>
            </w:r>
            <w:r>
              <w:rPr>
                <w:rFonts w:hint="eastAsia" w:ascii="Times New Roman" w:hAnsi="Times New Roman" w:eastAsia="仿宋" w:cs="Times New Roman"/>
                <w:bCs/>
                <w:color w:val="000000" w:themeColor="text1"/>
                <w:spacing w:val="-6"/>
                <w:sz w:val="28"/>
                <w:szCs w:val="28"/>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pacing w:val="-6"/>
                <w:sz w:val="28"/>
                <w:szCs w:val="28"/>
                <w14:textFill>
                  <w14:solidFill>
                    <w14:schemeClr w14:val="tx1"/>
                  </w14:solidFill>
                </w14:textFill>
              </w:rPr>
              <w:t>元（人民币大写：</w:t>
            </w:r>
            <w:r>
              <w:rPr>
                <w:rFonts w:hint="eastAsia" w:ascii="Times New Roman" w:hAnsi="Times New Roman" w:eastAsia="仿宋" w:cs="Times New Roman"/>
                <w:bCs/>
                <w:color w:val="000000" w:themeColor="text1"/>
                <w:spacing w:val="-6"/>
                <w:sz w:val="28"/>
                <w:szCs w:val="28"/>
                <w:lang w:val="en-US" w:eastAsia="zh-CN"/>
                <w14:textFill>
                  <w14:solidFill>
                    <w14:schemeClr w14:val="tx1"/>
                  </w14:solidFill>
                </w14:textFill>
              </w:rPr>
              <w:t xml:space="preserve">             ）</w:t>
            </w:r>
          </w:p>
        </w:tc>
      </w:tr>
    </w:tbl>
    <w:p>
      <w:pPr>
        <w:spacing w:line="596" w:lineRule="exact"/>
        <w:ind w:firstLine="560" w:firstLineChars="200"/>
        <w:rPr>
          <w:rFonts w:hint="eastAsia" w:ascii="仿宋" w:hAnsi="仿宋" w:eastAsia="仿宋" w:cs="仿宋"/>
          <w:bCs w:val="0"/>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注：本表采购数量为预计数量，不作为交付数量。实际数量以现场量测后甲方确认数量为准。乙方在交货前提供面料产品相关证明，确保与合同承诺一致。</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（一）本合同为固定单价合同（单价见“采购标的详</w:t>
      </w:r>
      <w:r>
        <w:rPr>
          <w:rFonts w:hint="default" w:ascii="Times New Roman" w:hAnsi="Times New Roman" w:eastAsia="仿宋" w:cs="Times New Roman"/>
          <w:bCs/>
          <w:color w:val="000000" w:themeColor="text1"/>
          <w:spacing w:val="0"/>
          <w:sz w:val="32"/>
          <w:szCs w:val="32"/>
          <w14:textFill>
            <w14:solidFill>
              <w14:schemeClr w14:val="tx1"/>
            </w14:solidFill>
          </w14:textFill>
        </w:rPr>
        <w:t>情”），签约合同价（含税）为￥</w:t>
      </w:r>
      <w:r>
        <w:rPr>
          <w:rFonts w:hint="eastAsia" w:ascii="Times New Roman" w:hAnsi="Times New Roman" w:eastAsia="仿宋"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pacing w:val="0"/>
          <w:sz w:val="32"/>
          <w:szCs w:val="32"/>
          <w14:textFill>
            <w14:solidFill>
              <w14:schemeClr w14:val="tx1"/>
            </w14:solidFill>
          </w14:textFill>
        </w:rPr>
        <w:t>元，人民币大写：</w:t>
      </w:r>
      <w:r>
        <w:rPr>
          <w:rFonts w:hint="eastAsia" w:ascii="Times New Roman" w:hAnsi="Times New Roman" w:eastAsia="仿宋" w:cs="Times New Roman"/>
          <w:bCs/>
          <w:color w:val="000000" w:themeColor="text1"/>
          <w:spacing w:val="0"/>
          <w:sz w:val="32"/>
          <w:szCs w:val="32"/>
          <w:lang w:val="en-US" w:eastAsia="zh-CN"/>
          <w14:textFill>
            <w14:solidFill>
              <w14:schemeClr w14:val="tx1"/>
            </w14:solidFill>
          </w14:textFill>
        </w:rPr>
        <w:t xml:space="preserve">     </w:t>
      </w:r>
      <w:r>
        <w:rPr>
          <w:rFonts w:hint="default" w:ascii="Times New Roman" w:hAnsi="Times New Roman" w:eastAsia="仿宋" w:cs="Times New Roman"/>
          <w:bCs/>
          <w:color w:val="000000" w:themeColor="text1"/>
          <w:sz w:val="32"/>
          <w:szCs w:val="32"/>
          <w14:textFill>
            <w14:solidFill>
              <w14:schemeClr w14:val="tx1"/>
            </w14:solidFill>
          </w14:textFill>
        </w:rPr>
        <w:t>（其中：不含税金额为人民币元；</w:t>
      </w:r>
      <w:r>
        <w:rPr>
          <w:rFonts w:hint="default" w:ascii="Times New Roman" w:hAnsi="Times New Roman" w:eastAsia="仿宋" w:cs="Times New Roman"/>
          <w:bCs/>
          <w:color w:val="000000" w:themeColor="text1"/>
          <w:spacing w:val="0"/>
          <w:sz w:val="32"/>
          <w:szCs w:val="32"/>
          <w14:textFill>
            <w14:solidFill>
              <w14:schemeClr w14:val="tx1"/>
            </w14:solidFill>
          </w14:textFill>
        </w:rPr>
        <w:t>乙方开具增值税率为</w:t>
      </w:r>
      <w:r>
        <w:rPr>
          <w:rFonts w:hint="default" w:ascii="Times New Roman" w:hAnsi="Times New Roman" w:eastAsia="仿宋" w:cs="Times New Roman"/>
          <w:bCs/>
          <w:color w:val="000000" w:themeColor="text1"/>
          <w:spacing w:val="0"/>
          <w:sz w:val="32"/>
          <w:szCs w:val="32"/>
          <w:u w:val="none"/>
          <w14:textFill>
            <w14:solidFill>
              <w14:schemeClr w14:val="tx1"/>
            </w14:solidFill>
          </w14:textFill>
        </w:rPr>
        <w:t>13</w:t>
      </w:r>
      <w:r>
        <w:rPr>
          <w:rFonts w:hint="default" w:ascii="Times New Roman" w:hAnsi="Times New Roman" w:eastAsia="仿宋" w:cs="Times New Roman"/>
          <w:bCs/>
          <w:color w:val="000000" w:themeColor="text1"/>
          <w:spacing w:val="0"/>
          <w:sz w:val="32"/>
          <w:szCs w:val="32"/>
          <w14:textFill>
            <w14:solidFill>
              <w14:schemeClr w14:val="tx1"/>
            </w14:solidFill>
          </w14:textFill>
        </w:rPr>
        <w:t>%的专用发票，增值税额为人民币</w:t>
      </w:r>
      <w:r>
        <w:rPr>
          <w:rFonts w:hint="default" w:ascii="Times New Roman" w:hAnsi="Times New Roman" w:eastAsia="仿宋" w:cs="Times New Roman"/>
          <w:bCs/>
          <w:color w:val="000000" w:themeColor="text1"/>
          <w:spacing w:val="0"/>
          <w:sz w:val="32"/>
          <w:szCs w:val="32"/>
          <w:u w:val="none"/>
          <w14:textFill>
            <w14:solidFill>
              <w14:schemeClr w14:val="tx1"/>
            </w14:solidFill>
          </w14:textFill>
        </w:rPr>
        <w:t xml:space="preserve">  </w:t>
      </w:r>
      <w:r>
        <w:rPr>
          <w:rFonts w:hint="default" w:ascii="Times New Roman" w:hAnsi="Times New Roman" w:eastAsia="仿宋" w:cs="Times New Roman"/>
          <w:bCs/>
          <w:color w:val="000000" w:themeColor="text1"/>
          <w:sz w:val="32"/>
          <w:szCs w:val="32"/>
          <w14:textFill>
            <w14:solidFill>
              <w14:schemeClr w14:val="tx1"/>
            </w14:solidFill>
          </w14:textFill>
        </w:rPr>
        <w:t>元）。若遇国家税率变化，该合同总金额将按原不含税金额重新组价计算。计算方法为：新的合同总金额=已履行部分金额+原未履行部分不含税金额+（原未履行部分不含税金额*新税率）。</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（二）本合同单价包括：面料、辅料及配件费、测量费、加工费、损耗费、包装费、运输费、保险费、税金、维修费、改装费、售后等所有费用及因送货、验货而发生的运输费、装卸费用等全部费用。</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（三）在本合同有效期内，甲方根据实际需求情况向乙方下达订单，最终结算款项以双方确认的实际数量为准。</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第四条 质量标准</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（一）服装应符合国家标准及采购文件（含补充文件）及合同所要求的标准。</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乙方保证其供货的服装品质、面料、里料、辅料等与向甲方提供的样衣一致。各类服装的主料用料、颜色、款式、花色、版型、制作工艺、质量要求和技术标准与采购文件（含补充文件）及合同要求一致，面料、辅料用料技术参数详见乙方响应文件“对采购文件中要求的技术、服务要求的承诺函”。</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第五条 量体及交货时间及地点</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（一）量体时间：乙方应在本合同签订之日起5个工作日内，对甲方人员上门进行量体。</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乙方应选派量体项目组（素质高、经验丰富的资深量体师）提供上门服务。量体采用单人净身量体的方式进行数据采集，成衣尺寸需要在该数据基础上做加放，并结合职工身材特殊情况做版型调整。乙方做到为甲方提供的服装整体合体率达95%以上。</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（三）交货期限及地点：合同签署后【  】日内完成服装交付并验收通过，交货地址为：四川省成都市高新区益州大道北段366号英祥财富领域1栋</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四）乙方应对服装的质量、规格、数量等进行准确全面的检验，并出具一份服装清单，由甲方指定收货人签收。收货后发现服装数量不符或质次、损坏等问题，由乙方立即无条件、无偿在30日内负责补齐或更换。</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第六条 包装要求</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乙方向甲方提供的全部服装，均按照国家标准或专业标准进行包装。交付时，服装包装要求如下：</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（一）乙方交货时应提供货物明细单一式两份。明细单应该注明到货数（总数、男式、女式数量等）品名、员工姓名等。</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每件服装在适当位置绣制集团logo及员工姓名全拼音（全大写）的永久布质标签。所有服装必须具备原厂商的铭牌、标识（服装型号、面料含量、洗涤说明图形等）、合格证，符合国家相关标准和符合包装要求的，甲方予以签收，但签收并不免除乙方的质保责任。</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第七条 风险负担</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 xml:space="preserve">1．货物毁损、灭失的风险在该货物通过甲乙双方联合验收并交付前由乙方承担，通过联合验收交付后由甲方承担；因质量问题甲方拒收的，风险由乙方承担。 </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2．乙方应承担因运输、搬运过程中防护措施不当造成的任何损失。</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3．乙方负责为货物和在项目现场进行服务的乙方人员办理必要的保险并支付相关保险费，该保险的期限至现场服务完成时为止。在合同履行期间，乙方对其派出的人员的安全负全部责任。如乙方人员在合同履行中发生事故的，乙方应负责处理并承担责任。</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第八条 验收</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（一）乙方应保证所提供的服装与样衣质量一致，验收范围：包括制作面料属性、服装的型号、数量、外型、外观、包装、及服装质量检验合格的出厂检验报告文件资料。</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（二）验收标准：验收将按照本采购项目采购文件的质量要求和技术指标、乙方所提交样衣、供应商的响应文件及承诺、及本合同约定标准及相关国家标准验收。</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甲方应当在收货后5日内验收乙方交付的服装，并提出异议。如在七个工作日内未提出异议，则视为验收合格。如乙方提供不符合本采购项目采购文件所规定标准要求的产品，或者提供的产品性能指标、质量及售后达不到投标承诺的，甲方有权拒收货物及拒付货款。若发现非因穿着不当而造成的任何损坏及质量问题等，甲方有权要求乙方无条件退换，乙方需在10日内无偿完成修复，不能修复的在30日内无偿完成重新制作、更换或补齐，前述工作所发生的费用应由乙方自行承担。若乙方未按时修复或完成重新制作、更换或补齐，或者经修正、重新制作、更换或补齐后经甲方验收仍不合格的，甲方有权解除合同，乙方须承担由此造成的相关经济损失和法律责任。</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（四）验收合格，甲、乙双方代表应在验收单（或送货单）上签字确认。</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第九条 履约保证金及其退还</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本采购项目，不收取履约保证金</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第十条 费用和支付方式</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（一）货款一次性支付，支付前，乙方须向甲方开具合格的增值税专用发票（税号：915100007118844989，地址、电话：中国（四川）自由贸易试验区成都市天府新区正兴街道博览城路188号2栋1单元4楼1号附1号 028—87192260，开户行及账号：中国工商银行股份有限公司成都天顺路支行 4402209119100137787 ），支付</w:t>
      </w:r>
      <w:r>
        <w:rPr>
          <w:rFonts w:hint="default" w:ascii="Times New Roman" w:hAnsi="Times New Roman" w:eastAsia="仿宋" w:cs="Times New Roman"/>
          <w:bCs/>
          <w:color w:val="000000" w:themeColor="text1"/>
          <w:sz w:val="32"/>
          <w:szCs w:val="32"/>
          <w14:textFill>
            <w14:solidFill>
              <w14:schemeClr w14:val="tx1"/>
            </w14:solidFill>
          </w14:textFill>
        </w:rPr>
        <w:t>详情</w:t>
      </w:r>
      <w:r>
        <w:rPr>
          <w:rFonts w:hint="default" w:ascii="Times New Roman" w:hAnsi="Times New Roman" w:eastAsia="仿宋" w:cs="Times New Roman"/>
          <w:bCs/>
          <w:color w:val="000000" w:themeColor="text1"/>
          <w:sz w:val="32"/>
          <w:szCs w:val="32"/>
          <w14:textFill>
            <w14:solidFill>
              <w14:schemeClr w14:val="tx1"/>
            </w14:solidFill>
          </w14:textFill>
        </w:rPr>
        <w:t>如下：</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ascii="Times New Roman" w:hAnsi="Times New Roman" w:eastAsia="仿宋" w:cs="Times New Roman"/>
          <w:bCs/>
          <w:color w:val="000000" w:themeColor="text1"/>
          <w:sz w:val="32"/>
          <w:szCs w:val="32"/>
          <w14:textFill>
            <w14:solidFill>
              <w14:schemeClr w14:val="tx1"/>
            </w14:solidFill>
          </w14:textFill>
        </w:rPr>
        <w:t>1</w:t>
      </w:r>
      <w:r>
        <w:rPr>
          <w:rFonts w:hint="default" w:ascii="Times New Roman" w:hAnsi="Times New Roman" w:eastAsia="仿宋" w:cs="Times New Roman"/>
          <w:bCs/>
          <w:color w:val="000000" w:themeColor="text1"/>
          <w:sz w:val="32"/>
          <w:szCs w:val="32"/>
          <w14:textFill>
            <w14:solidFill>
              <w14:schemeClr w14:val="tx1"/>
            </w14:solidFill>
          </w14:textFill>
        </w:rPr>
        <w:t>．乙方全部交货完成，甲方验收合格，且甲方收到乙方开具的合格增值税专用发票后</w:t>
      </w:r>
      <w:r>
        <w:rPr>
          <w:rFonts w:ascii="Times New Roman" w:hAnsi="Times New Roman" w:eastAsia="仿宋" w:cs="Times New Roman"/>
          <w:bCs/>
          <w:color w:val="000000" w:themeColor="text1"/>
          <w:sz w:val="32"/>
          <w:szCs w:val="32"/>
          <w14:textFill>
            <w14:solidFill>
              <w14:schemeClr w14:val="tx1"/>
            </w14:solidFill>
          </w14:textFill>
        </w:rPr>
        <w:t>3</w:t>
      </w:r>
      <w:r>
        <w:rPr>
          <w:rFonts w:hint="default" w:ascii="Times New Roman" w:hAnsi="Times New Roman" w:eastAsia="仿宋" w:cs="Times New Roman"/>
          <w:bCs/>
          <w:color w:val="000000" w:themeColor="text1"/>
          <w:sz w:val="32"/>
          <w:szCs w:val="32"/>
          <w14:textFill>
            <w14:solidFill>
              <w14:schemeClr w14:val="tx1"/>
            </w14:solidFill>
          </w14:textFill>
        </w:rPr>
        <w:t>个月</w:t>
      </w:r>
      <w:r>
        <w:rPr>
          <w:rFonts w:hint="default" w:ascii="Times New Roman" w:hAnsi="Times New Roman" w:eastAsia="仿宋" w:cs="Times New Roman"/>
          <w:bCs/>
          <w:color w:val="000000" w:themeColor="text1"/>
          <w:sz w:val="32"/>
          <w:szCs w:val="32"/>
          <w14:textFill>
            <w14:solidFill>
              <w14:schemeClr w14:val="tx1"/>
            </w14:solidFill>
          </w14:textFill>
        </w:rPr>
        <w:t>内，甲方应当向乙方指定账户支付</w:t>
      </w:r>
      <w:r>
        <w:rPr>
          <w:rFonts w:hint="default" w:ascii="Times New Roman" w:hAnsi="Times New Roman" w:eastAsia="仿宋" w:cs="Times New Roman"/>
          <w:bCs/>
          <w:color w:val="000000" w:themeColor="text1"/>
          <w:spacing w:val="0"/>
          <w:sz w:val="32"/>
          <w:szCs w:val="32"/>
          <w14:textFill>
            <w14:solidFill>
              <w14:schemeClr w14:val="tx1"/>
            </w14:solidFill>
          </w14:textFill>
        </w:rPr>
        <w:t>￥</w:t>
      </w:r>
      <w:r>
        <w:rPr>
          <w:rFonts w:ascii="Times New Roman" w:hAnsi="Times New Roman" w:eastAsia="仿宋" w:cs="Times New Roman"/>
          <w:bCs/>
          <w:color w:val="000000" w:themeColor="text1"/>
          <w:spacing w:val="0"/>
          <w:sz w:val="32"/>
          <w:szCs w:val="32"/>
          <w14:textFill>
            <w14:solidFill>
              <w14:schemeClr w14:val="tx1"/>
            </w14:solidFill>
          </w14:textFill>
        </w:rPr>
        <w:t xml:space="preserve">    </w:t>
      </w:r>
      <w:r>
        <w:rPr>
          <w:rFonts w:hint="default" w:ascii="Times New Roman" w:hAnsi="Times New Roman" w:eastAsia="仿宋" w:cs="Times New Roman"/>
          <w:bCs/>
          <w:color w:val="000000" w:themeColor="text1"/>
          <w:sz w:val="32"/>
          <w:szCs w:val="32"/>
          <w14:textFill>
            <w14:solidFill>
              <w14:schemeClr w14:val="tx1"/>
            </w14:solidFill>
          </w14:textFill>
        </w:rPr>
        <w:t>元（人民币大写：</w:t>
      </w:r>
      <w:r>
        <w:rPr>
          <w:rFonts w:ascii="Times New Roman" w:hAnsi="Times New Roman" w:eastAsia="仿宋" w:cs="Times New Roman"/>
          <w:bCs/>
          <w:color w:val="000000" w:themeColor="text1"/>
          <w:sz w:val="32"/>
          <w:szCs w:val="32"/>
          <w14:textFill>
            <w14:solidFill>
              <w14:schemeClr w14:val="tx1"/>
            </w14:solidFill>
          </w14:textFill>
        </w:rPr>
        <w:t xml:space="preserve">     </w:t>
      </w:r>
      <w:r>
        <w:rPr>
          <w:rFonts w:hint="default" w:ascii="Times New Roman" w:hAnsi="Times New Roman" w:eastAsia="仿宋" w:cs="Times New Roman"/>
          <w:bCs/>
          <w:color w:val="000000" w:themeColor="text1"/>
          <w:sz w:val="32"/>
          <w:szCs w:val="32"/>
          <w14:textFill>
            <w14:solidFill>
              <w14:schemeClr w14:val="tx1"/>
            </w14:solidFill>
          </w14:textFill>
        </w:rPr>
        <w:t>元），即合同价款的</w:t>
      </w:r>
      <w:r>
        <w:rPr>
          <w:rFonts w:ascii="Times New Roman" w:hAnsi="Times New Roman" w:eastAsia="仿宋" w:cs="Times New Roman"/>
          <w:bCs/>
          <w:color w:val="000000" w:themeColor="text1"/>
          <w:sz w:val="32"/>
          <w:szCs w:val="32"/>
          <w14:textFill>
            <w14:solidFill>
              <w14:schemeClr w14:val="tx1"/>
            </w14:solidFill>
          </w14:textFill>
        </w:rPr>
        <w:t>100%，但最终结算款以双方确认的实际数量为准进行结算予以增减。</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（二）本合同有效期内，各批次采购订单均按照上述支付模式办理结算。货款一律通过银行汇入乙方在本合同中的指定账户（开户行： ；账号：</w:t>
      </w:r>
      <w:r>
        <w:rPr>
          <w:rFonts w:hint="default" w:ascii="Times New Roman" w:hAnsi="Times New Roman" w:eastAsia="仿宋" w:cs="Times New Roman"/>
          <w:bCs/>
          <w:color w:val="000000" w:themeColor="text1"/>
          <w:sz w:val="32"/>
          <w:szCs w:val="32"/>
          <w:u w:val="none"/>
          <w14:textFill>
            <w14:solidFill>
              <w14:schemeClr w14:val="tx1"/>
            </w14:solidFill>
          </w14:textFill>
        </w:rPr>
        <w:t xml:space="preserve">  </w:t>
      </w:r>
      <w:r>
        <w:rPr>
          <w:rFonts w:hint="default" w:ascii="Times New Roman" w:hAnsi="Times New Roman" w:eastAsia="仿宋" w:cs="Times New Roman"/>
          <w:bCs/>
          <w:color w:val="000000" w:themeColor="text1"/>
          <w:sz w:val="32"/>
          <w:szCs w:val="32"/>
          <w14:textFill>
            <w14:solidFill>
              <w14:schemeClr w14:val="tx1"/>
            </w14:solidFill>
          </w14:textFill>
        </w:rPr>
        <w:t>；电话：</w:t>
      </w:r>
      <w:r>
        <w:rPr>
          <w:rFonts w:hint="default" w:ascii="Times New Roman" w:hAnsi="Times New Roman" w:eastAsia="仿宋" w:cs="Times New Roman"/>
          <w:bCs/>
          <w:color w:val="000000" w:themeColor="text1"/>
          <w:sz w:val="32"/>
          <w:szCs w:val="32"/>
          <w:u w:val="none"/>
          <w14:textFill>
            <w14:solidFill>
              <w14:schemeClr w14:val="tx1"/>
            </w14:solidFill>
          </w14:textFill>
        </w:rPr>
        <w:t xml:space="preserve">  </w:t>
      </w:r>
      <w:r>
        <w:rPr>
          <w:rFonts w:hint="default" w:ascii="Times New Roman" w:hAnsi="Times New Roman" w:eastAsia="仿宋" w:cs="Times New Roman"/>
          <w:bCs/>
          <w:color w:val="000000" w:themeColor="text1"/>
          <w:sz w:val="32"/>
          <w:szCs w:val="32"/>
          <w14:textFill>
            <w14:solidFill>
              <w14:schemeClr w14:val="tx1"/>
            </w14:solidFill>
          </w14:textFill>
        </w:rPr>
        <w:t>）。</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第十一条 质量保证</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（一）乙方应指定专人负责甲方采购的联络、供货、服务、报价、汇总报表及其他有关供货事宜。乙方联系人：</w:t>
      </w:r>
      <w:r>
        <w:rPr>
          <w:rFonts w:hint="default" w:ascii="Times New Roman" w:hAnsi="Times New Roman" w:eastAsia="仿宋" w:cs="Times New Roman"/>
          <w:bCs/>
          <w:color w:val="000000" w:themeColor="text1"/>
          <w:spacing w:val="0"/>
          <w:sz w:val="32"/>
          <w:szCs w:val="32"/>
          <w:u w:val="none"/>
          <w14:textFill>
            <w14:solidFill>
              <w14:schemeClr w14:val="tx1"/>
            </w14:solidFill>
          </w14:textFill>
        </w:rPr>
        <w:t xml:space="preserve"> </w:t>
      </w:r>
      <w:r>
        <w:rPr>
          <w:rFonts w:hint="default" w:ascii="Times New Roman" w:hAnsi="Times New Roman" w:eastAsia="仿宋" w:cs="Times New Roman"/>
          <w:bCs/>
          <w:color w:val="000000" w:themeColor="text1"/>
          <w:sz w:val="32"/>
          <w:szCs w:val="32"/>
          <w14:textFill>
            <w14:solidFill>
              <w14:schemeClr w14:val="tx1"/>
            </w14:solidFill>
          </w14:textFill>
        </w:rPr>
        <w:t>，联系电话：</w:t>
      </w:r>
      <w:r>
        <w:rPr>
          <w:rFonts w:hint="default" w:ascii="Times New Roman" w:hAnsi="Times New Roman" w:eastAsia="仿宋" w:cs="Times New Roman"/>
          <w:bCs/>
          <w:color w:val="000000" w:themeColor="text1"/>
          <w:spacing w:val="0"/>
          <w:sz w:val="32"/>
          <w:szCs w:val="32"/>
          <w:u w:val="none"/>
          <w14:textFill>
            <w14:solidFill>
              <w14:schemeClr w14:val="tx1"/>
            </w14:solidFill>
          </w14:textFill>
        </w:rPr>
        <w:t xml:space="preserve"> </w:t>
      </w:r>
      <w:r>
        <w:rPr>
          <w:rFonts w:hint="default" w:ascii="Times New Roman" w:hAnsi="Times New Roman" w:eastAsia="仿宋" w:cs="Times New Roman"/>
          <w:bCs/>
          <w:color w:val="000000" w:themeColor="text1"/>
          <w:sz w:val="32"/>
          <w:szCs w:val="32"/>
          <w14:textFill>
            <w14:solidFill>
              <w14:schemeClr w14:val="tx1"/>
            </w14:solidFill>
          </w14:textFill>
        </w:rPr>
        <w:t>，邮箱：</w:t>
      </w:r>
      <w:r>
        <w:rPr>
          <w:rFonts w:hint="default" w:ascii="Times New Roman" w:hAnsi="Times New Roman" w:eastAsia="仿宋" w:cs="Times New Roman"/>
          <w:bCs/>
          <w:color w:val="000000" w:themeColor="text1"/>
          <w:spacing w:val="0"/>
          <w:sz w:val="32"/>
          <w:szCs w:val="32"/>
          <w:u w:val="none"/>
          <w14:textFill>
            <w14:solidFill>
              <w14:schemeClr w14:val="tx1"/>
            </w14:solidFill>
          </w14:textFill>
        </w:rPr>
        <w:t xml:space="preserve">  </w:t>
      </w:r>
      <w:r>
        <w:rPr>
          <w:rFonts w:hint="default" w:ascii="Times New Roman" w:hAnsi="Times New Roman" w:eastAsia="仿宋" w:cs="Times New Roman"/>
          <w:bCs/>
          <w:color w:val="000000" w:themeColor="text1"/>
          <w:sz w:val="32"/>
          <w:szCs w:val="32"/>
          <w14:textFill>
            <w14:solidFill>
              <w14:schemeClr w14:val="tx1"/>
            </w14:solidFill>
          </w14:textFill>
        </w:rPr>
        <w:t xml:space="preserve"> 。</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（二）乙方必须在原厂生产制作服装，严禁转包、分包给其他单位生产和委外加工。</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乙方须对入厂面料、里料、辅料、进行成分、纱支、克重、色相、色牢度、色差范围、缩水率、面辅料匹配性、甲醛含量等进行严格检测，确保原材料和服装品质。制作过程中使用的对人体有可能产生不良影响的化学物质，不得超过国家规定的标准。乙方所出售服装的标准必须符合国家、行业、甲方要求的标准和样衣标准。乙方应严格按甲方标准的款式、版型、花色、材质等制作，不得更换。</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第十二条 质保期及其售后服务</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（一）质保期为服装交货并验收合格之日起</w:t>
      </w:r>
      <w:r>
        <w:rPr>
          <w:rFonts w:hint="default" w:ascii="Times New Roman" w:hAnsi="Times New Roman" w:eastAsia="仿宋" w:cs="Times New Roman"/>
          <w:bCs/>
          <w:color w:val="000000" w:themeColor="text1"/>
          <w:sz w:val="32"/>
          <w:szCs w:val="32"/>
          <w:u w:val="none"/>
          <w14:textFill>
            <w14:solidFill>
              <w14:schemeClr w14:val="tx1"/>
            </w14:solidFill>
          </w14:textFill>
        </w:rPr>
        <w:t xml:space="preserve"> 3 </w:t>
      </w:r>
      <w:r>
        <w:rPr>
          <w:rFonts w:hint="default" w:ascii="Times New Roman" w:hAnsi="Times New Roman" w:eastAsia="仿宋" w:cs="Times New Roman"/>
          <w:bCs/>
          <w:color w:val="000000" w:themeColor="text1"/>
          <w:sz w:val="32"/>
          <w:szCs w:val="32"/>
          <w14:textFill>
            <w14:solidFill>
              <w14:schemeClr w14:val="tx1"/>
            </w14:solidFill>
          </w14:textFill>
        </w:rPr>
        <w:t>年。如收到服装出现不符合国家相关质量执行标准，乙方需无条件调换。</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（二）乙方应按本采购项目采购文件及乙方在投标过程中做出的书面说明或承诺提供及时、快速、优质的售后服务和增值服务（详见乙方响应文件中的“售后服务方案”和“其他优惠条件”）。</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（三）除合同另有约定外，乙方同时应在质保期内提供“三包”承诺服务：</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1．出现以下情形之一时包退：单个产品表面部位的色差低于3.5级的；上下装色差低于3级；产品内面料有4cm 以上的明显残次或抽丝而无法修理的。</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2．出现以下情形之一时包换：量体服装尺寸不符而无法修理的；挡针板及送布带对针织物造成破坏性痕迹的；当某个产品内表面色低于4级的；未穿过的产品出现表面渗胶或脱胶严重的；产品运输的过程中，出现产品磨损、破损等破坏性问题的；产品非人为出现起泡、褪色或脱胶严重的。</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3．出现以下情形之一时包修：货到甲方单位1个月之内，在甲方正常保管、员工未领取使用、且员工本人被测量的各部位数据未发生改变的情况下，经双方鉴定是因乙方原因导致被测量职工的成衣尺寸不合身的；在一年内发生掉钮扣、脱线、拉链损坏的；在三年内按规定方法洗涤而出现粘合衬起泡的。</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第十三条 知识产权</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乙方应保证所提供的服务或其任何一部分均不会侵犯任何第三方的专利权、商标权或著作权，如因专利权、商标权或其它知识产权而引起法律和经济纠纷，由乙方承担所有相关责任。</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第十四条 甲方的权利和义务</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甲方有权对合同规定范围内乙方的服务行为进行监督和检查，拥有监管权。对甲方认为不合理的部分有权下达整改通知书，并要求乙方限期整改。甲方随时保留单方委托专业鉴定检测机构进行鉴定和检测的权利。</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（二）根据本合同规定，按时向乙方支付应付费用。</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（三）国家法律法规规定的由甲方承担的其它责任。</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第十五条 乙方的权利和义务</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（一）根据本合同的规定向甲方收取货款，并有权在本项目管理范围内管理及合理使用。</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（二）未经甲方书面同意，不得将本合同内容部分或全部进行分包或者转包，否则，甲方有权解除合同，且乙方应赔偿甲方因此遭受一切损失。</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（三）国家法律法规规定的由乙方承担的其它责任。</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第十六条 不可抗力事件处理</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（一）在合同有效期内，任何一方因不可抗力事件导致不能履行合同，则合同履行期可延长，其延长期与不可抗力影响期相同。</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（二）不可抗力事件延续 10天以上，双方应通过友好协商，确定是否继续履行合同。</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第十七条 违约责任</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（一）乙方在本合同服装制作中有分包、转包给第三方的行为或委外加工，甲方将单方面解除合同，乙方全额退还给甲方已付货款，并按照合同价款20%的金额向甲方支付违约金。</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乙方提供服饰存在标识、号型与实际不符者；左右衣袖、裤腿宽窄、长短不一致、裤缝歪斜、疵点、色差超过标准者;缩水率、染色牢度不符合该产品标准相应等级者;正常使用后，面料严重起球、披裂（拔丝）超出标准要求者；正确洗涤后，出现严重起皱、起泡超出标准的，甲方可以要求乙方予以更换，乙方应在【】日内更换合格产品。</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若乙方提供的服饰质量与乙方提供的样品不符或经甲方验收不符合质量标准的，且在最终的交付期限内未能完成修改和交付，甲方有权解除合同并收回全部款项，同时甲方有权向乙方追偿自身所遭受的损失。</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四）乙方应当在约定的期限向甲方提供符合标准的服饰，若乙方未能按期提供，自逾期之日起，乙方每日按总费用的5‰向甲方支付违约金；若乙方迟延30日及以上，仍未能交付服饰的，视为乙方不具备履约能力，甲方有权单方面解除合同，并要求乙方承担总费用20%的违约金，违约金的数额不足以弥补甲方损失的，甲方有权继续追偿，追偿的范围包括但限于催告费、诉讼费、律师费、差旅费、保全担保费等。</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五）如因乙方工作人员在履行职务过程中的疏忽、失职、过错等故意或者过失原因给甲方造成损失或侵害，包括但不限于甲方本身的财产损失、由此而导致的甲方对任何第三方的法律责任等，乙方对此均应承担全部的赔偿责任。</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（六）甲方未按合同约定付款，甲方向乙方按全国银行间同业拆借中心一年期贷款市场报价利率（LPR）支付违约金。乙方提前交货，甲方应予以接收并仍按合同约定时间支付货款。</w:t>
      </w:r>
    </w:p>
    <w:p>
      <w:pPr>
        <w:spacing w:line="596" w:lineRule="exact"/>
        <w:ind w:firstLine="640" w:firstLineChars="200"/>
        <w:rPr>
          <w:rFonts w:hint="eastAsia"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（七）验收</w:t>
      </w:r>
      <w:r>
        <w:rPr>
          <w:rFonts w:hint="default" w:ascii="Times New Roman" w:hAnsi="Times New Roman" w:eastAsia="仿宋" w:cs="Times New Roman"/>
          <w:bCs/>
          <w:color w:val="000000" w:themeColor="text1"/>
          <w:sz w:val="32"/>
          <w:szCs w:val="32"/>
          <w:lang w:val="en-US" w:bidi="ar-SA"/>
          <w14:textFill>
            <w14:solidFill>
              <w14:schemeClr w14:val="tx1"/>
            </w14:solidFill>
          </w14:textFill>
        </w:rPr>
        <w:t>复改率超过</w:t>
      </w:r>
      <w:r>
        <w:rPr>
          <w:rFonts w:ascii="Times New Roman" w:hAnsi="Times New Roman" w:eastAsia="仿宋" w:cs="Times New Roman"/>
          <w:bCs/>
          <w:color w:val="000000" w:themeColor="text1"/>
          <w:sz w:val="32"/>
          <w:szCs w:val="32"/>
          <w:lang w:val="en-US" w:bidi="ar-SA"/>
          <w14:textFill>
            <w14:solidFill>
              <w14:schemeClr w14:val="tx1"/>
            </w14:solidFill>
          </w14:textFill>
        </w:rPr>
        <w:t>5%</w:t>
      </w:r>
      <w:r>
        <w:rPr>
          <w:rFonts w:hint="default" w:ascii="Times New Roman" w:hAnsi="Times New Roman" w:eastAsia="仿宋" w:cs="Times New Roman"/>
          <w:bCs/>
          <w:color w:val="000000" w:themeColor="text1"/>
          <w:sz w:val="32"/>
          <w:szCs w:val="32"/>
          <w:lang w:val="en-US" w:bidi="ar-SA"/>
          <w14:textFill>
            <w14:solidFill>
              <w14:schemeClr w14:val="tx1"/>
            </w14:solidFill>
          </w14:textFill>
        </w:rPr>
        <w:t>的，每超过</w:t>
      </w:r>
      <w:r>
        <w:rPr>
          <w:rFonts w:ascii="Times New Roman" w:hAnsi="Times New Roman" w:eastAsia="仿宋" w:cs="Times New Roman"/>
          <w:bCs/>
          <w:color w:val="000000" w:themeColor="text1"/>
          <w:sz w:val="32"/>
          <w:szCs w:val="32"/>
          <w:lang w:val="en-US" w:bidi="ar-SA"/>
          <w14:textFill>
            <w14:solidFill>
              <w14:schemeClr w14:val="tx1"/>
            </w14:solidFill>
          </w14:textFill>
        </w:rPr>
        <w:t>1%</w:t>
      </w:r>
      <w:r>
        <w:rPr>
          <w:rFonts w:hint="default" w:ascii="Times New Roman" w:hAnsi="Times New Roman" w:eastAsia="仿宋" w:cs="Times New Roman"/>
          <w:bCs/>
          <w:color w:val="000000" w:themeColor="text1"/>
          <w:sz w:val="32"/>
          <w:szCs w:val="32"/>
          <w:lang w:val="en-US" w:bidi="ar-SA"/>
          <w14:textFill>
            <w14:solidFill>
              <w14:schemeClr w14:val="tx1"/>
            </w14:solidFill>
          </w14:textFill>
        </w:rPr>
        <w:t>，甲方有权扣除乙方</w:t>
      </w:r>
      <w:r>
        <w:rPr>
          <w:rFonts w:ascii="Times New Roman" w:hAnsi="Times New Roman" w:eastAsia="仿宋" w:cs="Times New Roman"/>
          <w:bCs/>
          <w:color w:val="000000" w:themeColor="text1"/>
          <w:sz w:val="32"/>
          <w:szCs w:val="32"/>
          <w:lang w:val="en-US" w:bidi="ar-SA"/>
          <w14:textFill>
            <w14:solidFill>
              <w14:schemeClr w14:val="tx1"/>
            </w14:solidFill>
          </w14:textFill>
        </w:rPr>
        <w:t>1%</w:t>
      </w:r>
      <w:r>
        <w:rPr>
          <w:rFonts w:hint="default" w:ascii="Times New Roman" w:hAnsi="Times New Roman" w:eastAsia="仿宋" w:cs="Times New Roman"/>
          <w:bCs/>
          <w:color w:val="000000" w:themeColor="text1"/>
          <w:sz w:val="32"/>
          <w:szCs w:val="32"/>
          <w:lang w:val="en-US" w:bidi="ar-SA"/>
          <w14:textFill>
            <w14:solidFill>
              <w14:schemeClr w14:val="tx1"/>
            </w14:solidFill>
          </w14:textFill>
        </w:rPr>
        <w:t>货款。</w:t>
      </w:r>
    </w:p>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bookmarkStart w:id="32" w:name="_Toc241833908"/>
      <w:bookmarkStart w:id="33" w:name="_Toc238984980"/>
      <w:bookmarkStart w:id="34" w:name="_Toc211911353"/>
      <w:bookmarkStart w:id="35" w:name="_Toc247334846"/>
      <w:bookmarkStart w:id="36" w:name="_Toc185395254"/>
      <w:bookmarkStart w:id="37" w:name="_Toc225654649"/>
      <w:bookmarkStart w:id="38" w:name="_Toc239568423"/>
      <w:bookmarkStart w:id="39" w:name="_Toc286993792"/>
      <w:bookmarkStart w:id="40" w:name="_Toc212019599"/>
      <w:bookmarkStart w:id="41" w:name="_Toc211854454"/>
      <w:bookmarkStart w:id="42" w:name="_Toc239233919"/>
      <w:bookmarkStart w:id="43" w:name="_Toc225670756"/>
      <w:bookmarkStart w:id="44" w:name="_Toc237145411"/>
      <w:bookmarkStart w:id="45" w:name="_Toc225244857"/>
      <w:bookmarkStart w:id="46" w:name="_Toc251768867"/>
      <w:bookmarkStart w:id="47" w:name="_Toc232492933"/>
      <w:r>
        <w:rPr>
          <w:rFonts w:hint="default" w:ascii="Times New Roman" w:hAnsi="Times New Roman" w:eastAsia="仿宋" w:cs="Times New Roman"/>
          <w:bCs/>
          <w:color w:val="000000" w:themeColor="text1"/>
          <w:sz w:val="32"/>
          <w:szCs w:val="32"/>
          <w14:textFill>
            <w14:solidFill>
              <w14:schemeClr w14:val="tx1"/>
            </w14:solidFill>
          </w14:textFill>
        </w:rPr>
        <w:t>第十八条 解决合同纠纷的方式</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 xml:space="preserve">在执行本合同中发生的或与本合同有关的争端，双方应通过友好协商解决，经协商在10天内不能达成协议时，任一方均可向甲方所在地有管辖权的人民法院提起诉讼。 </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bookmarkStart w:id="48" w:name="_Toc185395255"/>
      <w:bookmarkStart w:id="49" w:name="_Toc225244858"/>
      <w:bookmarkStart w:id="50" w:name="_Toc211854455"/>
      <w:bookmarkStart w:id="51" w:name="_Toc237145412"/>
      <w:bookmarkStart w:id="52" w:name="_Toc283019219"/>
      <w:bookmarkStart w:id="53" w:name="_Toc211911354"/>
      <w:bookmarkStart w:id="54" w:name="_Toc232492934"/>
      <w:bookmarkStart w:id="55" w:name="_Toc212019600"/>
      <w:bookmarkStart w:id="56" w:name="_Toc238984981"/>
      <w:bookmarkStart w:id="57" w:name="_Toc239568424"/>
      <w:bookmarkStart w:id="58" w:name="_Toc225670757"/>
      <w:bookmarkStart w:id="59" w:name="_Toc247334847"/>
      <w:bookmarkStart w:id="60" w:name="_Toc251768868"/>
      <w:bookmarkStart w:id="61" w:name="_Toc282696231"/>
      <w:bookmarkStart w:id="62" w:name="_Toc286993793"/>
      <w:bookmarkStart w:id="63" w:name="_Toc241833909"/>
      <w:bookmarkStart w:id="64" w:name="_Toc225654650"/>
      <w:bookmarkStart w:id="65" w:name="_Toc239233920"/>
      <w:r>
        <w:rPr>
          <w:rFonts w:hint="default" w:ascii="Times New Roman" w:hAnsi="Times New Roman" w:eastAsia="仿宋" w:cs="Times New Roman"/>
          <w:bCs/>
          <w:color w:val="000000" w:themeColor="text1"/>
          <w:sz w:val="32"/>
          <w:szCs w:val="32"/>
          <w14:textFill>
            <w14:solidFill>
              <w14:schemeClr w14:val="tx1"/>
            </w14:solidFill>
          </w14:textFill>
        </w:rPr>
        <w:t>第十九条 合同</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Pr>
          <w:rFonts w:hint="default" w:ascii="Times New Roman" w:hAnsi="Times New Roman" w:eastAsia="仿宋" w:cs="Times New Roman"/>
          <w:bCs/>
          <w:color w:val="000000" w:themeColor="text1"/>
          <w:sz w:val="32"/>
          <w:szCs w:val="32"/>
          <w14:textFill>
            <w14:solidFill>
              <w14:schemeClr w14:val="tx1"/>
            </w14:solidFill>
          </w14:textFill>
        </w:rPr>
        <w:t>生效及其他</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（一）在本合同有效期内，甲方如需增订，双方将继续按照本协议相关条款执行，乙方保证按本合同产品品种供货，且质量及价格均不变。</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（二）合同经双方加盖单位公章（或合同专用章）后生效。</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（三）本合同一式六份，正本二份，副本四份，双方各执正本一份、副本二份，具有同等法律效力。</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甲方（盖章）：                         乙方（盖章）：</w:t>
      </w:r>
      <w:r>
        <w:rPr>
          <w:rFonts w:hint="default" w:ascii="Times New Roman" w:hAnsi="Times New Roman" w:eastAsia="仿宋" w:cs="Times New Roman"/>
          <w:bCs/>
          <w:color w:val="000000" w:themeColor="text1"/>
          <w:sz w:val="32"/>
          <w:szCs w:val="32"/>
          <w14:textFill>
            <w14:solidFill>
              <w14:schemeClr w14:val="tx1"/>
            </w14:solidFill>
          </w14:textFill>
        </w:rPr>
        <w:tab/>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r>
        <w:rPr>
          <w:rFonts w:hint="default" w:ascii="Times New Roman" w:hAnsi="Times New Roman" w:eastAsia="仿宋" w:cs="Times New Roman"/>
          <w:bCs/>
          <w:color w:val="000000" w:themeColor="text1"/>
          <w:sz w:val="32"/>
          <w:szCs w:val="32"/>
          <w14:textFill>
            <w14:solidFill>
              <w14:schemeClr w14:val="tx1"/>
            </w14:solidFill>
          </w14:textFill>
        </w:rPr>
        <w:t>法定代表人（或授权代表）：             法定代表人（或授权代表）：</w:t>
      </w: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p>
    <w:p>
      <w:pPr>
        <w:spacing w:line="596" w:lineRule="exact"/>
        <w:ind w:firstLine="640" w:firstLineChars="200"/>
        <w:rPr>
          <w:rFonts w:ascii="Times New Roman" w:hAnsi="Times New Roman" w:eastAsia="仿宋" w:cs="Times New Roman"/>
          <w:bCs/>
          <w:color w:val="000000" w:themeColor="text1"/>
          <w:sz w:val="32"/>
          <w:szCs w:val="32"/>
          <w14:textFill>
            <w14:solidFill>
              <w14:schemeClr w14:val="tx1"/>
            </w14:solidFill>
          </w14:textFill>
        </w:rPr>
      </w:pPr>
    </w:p>
    <w:p>
      <w:pPr>
        <w:spacing w:line="596" w:lineRule="exact"/>
        <w:ind w:firstLine="640" w:firstLineChars="200"/>
        <w:rPr>
          <w:rFonts w:ascii="宋体" w:hAnsi="宋体" w:eastAsia="宋体" w:cs="宋体"/>
          <w:bCs/>
          <w:color w:val="000000" w:themeColor="text1"/>
          <w:sz w:val="24"/>
          <w:szCs w:val="24"/>
          <w14:textFill>
            <w14:solidFill>
              <w14:schemeClr w14:val="tx1"/>
            </w14:solidFill>
          </w14:textFill>
        </w:rPr>
        <w:sectPr>
          <w:headerReference r:id="rId8" w:type="first"/>
          <w:footerReference r:id="rId9" w:type="default"/>
          <w:pgSz w:w="11906" w:h="16838"/>
          <w:pgMar w:top="2098" w:right="1474" w:bottom="1984" w:left="1587" w:header="851" w:footer="1304" w:gutter="0"/>
          <w:pgNumType w:start="1"/>
          <w:cols w:space="425" w:num="1"/>
          <w:docGrid w:type="linesAndChars" w:linePitch="312" w:charSpace="0"/>
        </w:sectPr>
      </w:pPr>
      <w:r>
        <w:rPr>
          <w:rFonts w:hint="default" w:ascii="Times New Roman" w:hAnsi="Times New Roman" w:eastAsia="仿宋" w:cs="Times New Roman"/>
          <w:bCs/>
          <w:color w:val="000000" w:themeColor="text1"/>
          <w:sz w:val="32"/>
          <w:szCs w:val="32"/>
          <w14:textFill>
            <w14:solidFill>
              <w14:schemeClr w14:val="tx1"/>
            </w14:solidFill>
          </w14:textFill>
        </w:rPr>
        <w:t xml:space="preserve">签订日期：   年  月   日        </w:t>
      </w:r>
    </w:p>
    <w:p>
      <w:pPr>
        <w:tabs>
          <w:tab w:val="left" w:pos="3337"/>
          <w:tab w:val="center" w:pos="4470"/>
        </w:tabs>
        <w:spacing w:line="596" w:lineRule="exact"/>
        <w:jc w:val="center"/>
        <w:rPr>
          <w:rFonts w:ascii="方正小标宋简体" w:hAnsi="方正小标宋简体" w:eastAsia="方正小标宋简体" w:cs="方正小标宋简体"/>
          <w:bCs/>
          <w:color w:val="000000" w:themeColor="text1"/>
          <w:sz w:val="44"/>
          <w:szCs w:val="44"/>
          <w14:textFill>
            <w14:solidFill>
              <w14:schemeClr w14:val="tx1"/>
            </w14:solidFill>
          </w14:textFill>
        </w:rPr>
      </w:pPr>
      <w:r>
        <w:rPr>
          <w:rFonts w:hint="eastAsia" w:ascii="方正小标宋简体" w:hAnsi="方正小标宋简体" w:eastAsia="方正小标宋简体" w:cs="方正小标宋简体"/>
          <w:bCs/>
          <w:color w:val="000000" w:themeColor="text1"/>
          <w:sz w:val="44"/>
          <w:szCs w:val="44"/>
          <w14:textFill>
            <w14:solidFill>
              <w14:schemeClr w14:val="tx1"/>
            </w14:solidFill>
          </w14:textFill>
        </w:rPr>
        <w:t>廉洁承诺书</w:t>
      </w:r>
    </w:p>
    <w:p>
      <w:pPr>
        <w:spacing w:line="596" w:lineRule="exact"/>
        <w:ind w:firstLine="480" w:firstLineChars="200"/>
        <w:rPr>
          <w:rFonts w:ascii="宋体" w:hAnsi="宋体" w:eastAsia="宋体" w:cs="宋体"/>
          <w:bCs/>
          <w:color w:val="000000" w:themeColor="text1"/>
          <w:sz w:val="24"/>
          <w:szCs w:val="24"/>
          <w14:textFill>
            <w14:solidFill>
              <w14:schemeClr w14:val="tx1"/>
            </w14:solidFill>
          </w14:textFill>
        </w:rPr>
      </w:pP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为规范四川水发投资有限公司本部员工2023年春夏季工作服采购项目招标工作，防止违法违纪事件的发生，经招标人、供应商协商同意，双方将严格执行以下条款。</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一、招标人的权利和义务</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（一）招标人的工作人员有责任向供应商介绍本单位有关廉洁从业的制度、规定。招标人的纪检监察人员有权对双方在合同执行过程中的廉洁情况进行监督。</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（二）招标人的工作人员不得向供应商泄露合同中的商业秘密。</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三）招标人的工作人员在合同执行过程中，不得以任何形式向供应商索取贿赂、收受回扣及好处费等；不得接受供应商馈赠的有价证券和贵重物品；不得让供应商报销任何费用；不得参加对执行公务有影响的娱乐活动和宴请；不得向供应商介绍家属或亲友从事与该项目有关的材料、设备供应等经济活动；不得要求供应商为亲属安排出境和国内旅游等；不得借婚丧嫁娶之机收受供应商的钱（含有价证券）等财物。</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（四）对供应商主动给予的钱（含有价证券）、物，招标人的工作人员要坚决谢绝，无法拒绝的要在两周内上交招标人的纪检监察部门或上级纪检监察部门。</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（五）招标人的工作人员在执行合同过程中，必须遵守廉洁自律的其他有关规定。</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二、供应商的权利和义务</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（一）供应商的纪检监察人员有权对双方在合同执行过程中的廉洁从业情况进行监督，并积极配合招标人纪检监察工作人员就有关违纪问题进行调查取证。</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（二）供应商有权了解招标人在廉洁从业方面的各项制度和规定，并主动配合招标人遵守执行。</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（三）供应商的工作人员不得以任何方式向招标人的工作人员了解合同中的商业秘密。</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四）供应商的工作人员在合同执行过程中，不得向招标人的工作人员行贿、提供回扣或其他好处费等；不得向招标人的工作人员馈赠有价证券和贵重物品；不得给招标人的工作人员报销任何费用；不得为招标人的工作人员购置或长期无偿提供交通工具、通讯工具、家电、办公用品等；不得邀请招标人的工作人员参加对执行公务有影响的娱乐活动和宴请；不得接受招标人的工作人员介绍的家属或亲友从事与该项目有关的材料、设备供应等经济活动；不得为招标人的工作人员的亲属安排出境和国内旅游等；不得借婚丧嫁娶之机向招标人的工作人员赠送钱（含有价证券）等财物。</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（五）供应商发现招标人的工作人员有不廉洁的行为，必须在48小时内署名报告招标人的纪检监察人员或有关领导。</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三、违约责任</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（一）招标人的工作人员违反廉洁责任，经调查属实的，招标人将依据党、政纪对当事人进行严肃处理，对涉嫌犯罪人员移送司法机关。</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（二）供应商工作人员违反廉洁责任，经调查属实，一次性扣除合同总价款0.5%～5%的违约金，直至终止合同执行，由此造成的经济损失由供应商承担。</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四、其他</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（一）本协议书作为合同的附件，与合同具有同等的法律效力。</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（二）本协议书经双方法定代表人（或委托代理人）签字并加盖单位合同印章后生效，本合同最终验收并款项支付完成后失效。</w:t>
      </w:r>
    </w:p>
    <w:p>
      <w:pPr>
        <w:spacing w:line="596" w:lineRule="exact"/>
        <w:ind w:firstLine="640" w:firstLineChars="200"/>
        <w:rPr>
          <w:rFonts w:hint="eastAsia" w:ascii="仿宋" w:hAnsi="仿宋" w:eastAsia="仿宋" w:cs="仿宋"/>
          <w:bCs/>
          <w:color w:val="000000" w:themeColor="text1"/>
          <w:sz w:val="32"/>
          <w:szCs w:val="32"/>
          <w14:textFill>
            <w14:solidFill>
              <w14:schemeClr w14:val="tx1"/>
            </w14:solidFill>
          </w14:textFill>
        </w:rPr>
      </w:pPr>
    </w:p>
    <w:p>
      <w:pPr>
        <w:spacing w:line="596" w:lineRule="exact"/>
        <w:ind w:left="0" w:hanging="320" w:hangingChars="1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招标人（盖单位章）：</w:t>
      </w:r>
      <w:r>
        <w:rPr>
          <w:rFonts w:hint="eastAsia" w:ascii="仿宋" w:hAnsi="仿宋" w:eastAsia="仿宋" w:cs="仿宋"/>
          <w:bCs/>
          <w:color w:val="000000" w:themeColor="text1"/>
          <w:sz w:val="32"/>
          <w:szCs w:val="32"/>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 xml:space="preserve">   供应商（盖单位章）：</w:t>
      </w:r>
      <w:r>
        <w:rPr>
          <w:rFonts w:hint="eastAsia" w:ascii="仿宋" w:hAnsi="仿宋" w:eastAsia="仿宋" w:cs="仿宋"/>
          <w:bCs/>
          <w:color w:val="000000" w:themeColor="text1"/>
          <w:sz w:val="32"/>
          <w:szCs w:val="32"/>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 xml:space="preserve">  </w:t>
      </w:r>
    </w:p>
    <w:p>
      <w:pPr>
        <w:spacing w:line="596" w:lineRule="exact"/>
        <w:ind w:left="0" w:hanging="320" w:hangingChars="100"/>
        <w:rPr>
          <w:rFonts w:hint="eastAsia" w:ascii="仿宋" w:hAnsi="仿宋" w:eastAsia="仿宋" w:cs="仿宋"/>
          <w:bCs/>
          <w:color w:val="000000" w:themeColor="text1"/>
          <w:sz w:val="32"/>
          <w:szCs w:val="32"/>
          <w14:textFill>
            <w14:solidFill>
              <w14:schemeClr w14:val="tx1"/>
            </w14:solidFill>
          </w14:textFill>
        </w:rPr>
      </w:pPr>
    </w:p>
    <w:p>
      <w:pPr>
        <w:spacing w:line="596" w:lineRule="exact"/>
        <w:ind w:left="0" w:hanging="320" w:hangingChars="100"/>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法定代表人：                            法定代表人：</w:t>
      </w:r>
    </w:p>
    <w:p>
      <w:pPr>
        <w:spacing w:line="596" w:lineRule="exact"/>
        <w:rPr>
          <w:rFonts w:hint="eastAsia" w:ascii="仿宋" w:hAnsi="仿宋" w:eastAsia="仿宋" w:cs="仿宋"/>
          <w:bCs/>
          <w:color w:val="000000" w:themeColor="text1"/>
          <w:sz w:val="32"/>
          <w:szCs w:val="32"/>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（或其委托代理人）：</w:t>
      </w:r>
      <w:r>
        <w:rPr>
          <w:rFonts w:hint="eastAsia" w:ascii="仿宋" w:hAnsi="仿宋" w:eastAsia="仿宋" w:cs="仿宋"/>
          <w:bCs/>
          <w:color w:val="000000" w:themeColor="text1"/>
          <w:sz w:val="32"/>
          <w:szCs w:val="32"/>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 xml:space="preserve">（签字）    （或其委托代理人）： </w:t>
      </w:r>
      <w:r>
        <w:rPr>
          <w:rFonts w:hint="eastAsia" w:ascii="仿宋" w:hAnsi="仿宋" w:eastAsia="仿宋" w:cs="仿宋"/>
          <w:bCs/>
          <w:color w:val="000000" w:themeColor="text1"/>
          <w:sz w:val="32"/>
          <w:szCs w:val="32"/>
          <w:u w:val="single"/>
          <w14:textFill>
            <w14:solidFill>
              <w14:schemeClr w14:val="tx1"/>
            </w14:solidFill>
          </w14:textFill>
        </w:rPr>
        <w:t xml:space="preserve">       </w:t>
      </w:r>
      <w:r>
        <w:rPr>
          <w:rFonts w:hint="eastAsia" w:ascii="仿宋" w:hAnsi="仿宋" w:eastAsia="仿宋" w:cs="仿宋"/>
          <w:bCs/>
          <w:color w:val="000000" w:themeColor="text1"/>
          <w:sz w:val="32"/>
          <w:szCs w:val="32"/>
          <w14:textFill>
            <w14:solidFill>
              <w14:schemeClr w14:val="tx1"/>
            </w14:solidFill>
          </w14:textFill>
        </w:rPr>
        <w:t>（签字）</w:t>
      </w:r>
    </w:p>
    <w:p>
      <w:pPr>
        <w:pStyle w:val="7"/>
        <w:numPr>
          <w:ilvl w:val="255"/>
          <w:numId w:val="0"/>
        </w:numPr>
        <w:rPr>
          <w:rFonts w:ascii="宋体" w:hAnsi="宋体" w:eastAsia="宋体" w:cs="宋体"/>
          <w:color w:val="000000" w:themeColor="text1"/>
          <w:sz w:val="24"/>
          <w:szCs w:val="24"/>
          <w:lang w:val="zh-CN"/>
          <w14:textFill>
            <w14:solidFill>
              <w14:schemeClr w14:val="tx1"/>
            </w14:solidFill>
          </w14:textFill>
        </w:rPr>
      </w:pPr>
      <w:r>
        <w:rPr>
          <w:rFonts w:hint="eastAsia" w:ascii="仿宋" w:hAnsi="仿宋" w:eastAsia="仿宋" w:cs="仿宋"/>
          <w:bCs/>
          <w:color w:val="000000" w:themeColor="text1"/>
          <w:sz w:val="32"/>
          <w:szCs w:val="32"/>
          <w14:textFill>
            <w14:solidFill>
              <w14:schemeClr w14:val="tx1"/>
            </w14:solidFill>
          </w14:textFill>
        </w:rPr>
        <w:t xml:space="preserve">年   月   日                          年   月  </w:t>
      </w:r>
      <w:r>
        <w:rPr>
          <w:rFonts w:hint="eastAsia" w:ascii="仿宋" w:hAnsi="仿宋" w:eastAsia="仿宋" w:cs="仿宋"/>
          <w:bCs/>
          <w:color w:val="000000" w:themeColor="text1"/>
          <w:sz w:val="32"/>
          <w:szCs w:val="32"/>
          <w14:textFill>
            <w14:solidFill>
              <w14:schemeClr w14:val="tx1"/>
            </w14:solidFill>
          </w14:textFill>
        </w:rPr>
        <w:t xml:space="preserve"> 日</w:t>
      </w:r>
    </w:p>
    <w:sectPr>
      <w:pgSz w:w="11906" w:h="16838"/>
      <w:pgMar w:top="2098" w:right="1474" w:bottom="1985" w:left="1588" w:header="851" w:footer="992" w:gutter="0"/>
      <w:cols w:space="425" w:num="1"/>
      <w:docGrid w:type="lines" w:linePitch="312"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qiu'shou" w:date="2023-07-18T16:35:00Z" w:initials="">
    <w:p w14:paraId="2EA1509E">
      <w:pPr>
        <w:pStyle w:val="4"/>
        <w:rPr>
          <w:rFonts w:hint="eastAsia"/>
        </w:rPr>
      </w:pPr>
      <w:r>
        <w:rPr>
          <w:rFonts w:ascii="Arial" w:hAnsi="Arial" w:cs="Arial"/>
          <w:color w:val="333333"/>
          <w:spacing w:val="15"/>
          <w:shd w:val="clear" w:color="auto" w:fill="FFFFFF"/>
        </w:rPr>
        <w:t>《政府采购法》第三十八条，采用竞争性谈判方式采购的，应当遵循下列程序：（四）谈判。谈判小组所有成员集中与单一供应商分别进行谈判。在谈判中，谈判的任何一方不得透露与谈判有关的其他供应商的技术资料、价格和其他信息。</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2EA1509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embedRegular r:id="rId1" w:fontKey="{251435DF-09C7-46E8-96BA-EDFCFED84549}"/>
  </w:font>
  <w:font w:name="黑体">
    <w:panose1 w:val="02010609060101010101"/>
    <w:charset w:val="86"/>
    <w:family w:val="auto"/>
    <w:pitch w:val="default"/>
    <w:sig w:usb0="800002BF" w:usb1="38CF7CFA" w:usb2="00000016" w:usb3="00000000" w:csb0="00040001" w:csb1="00000000"/>
    <w:embedRegular r:id="rId2" w:fontKey="{ABD30C7D-6E87-4DDD-B72C-171650985EB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3" w:fontKey="{A4C8820F-9C9C-4E8A-864D-DB35EF49B4FC}"/>
  </w:font>
  <w:font w:name="Verdana">
    <w:panose1 w:val="020B0604030504040204"/>
    <w:charset w:val="00"/>
    <w:family w:val="swiss"/>
    <w:pitch w:val="default"/>
    <w:sig w:usb0="A00006FF" w:usb1="4000205B" w:usb2="00000010" w:usb3="00000000" w:csb0="2000019F" w:csb1="00000000"/>
  </w:font>
  <w:font w:name="仿宋">
    <w:panose1 w:val="02010609060101010101"/>
    <w:charset w:val="86"/>
    <w:family w:val="modern"/>
    <w:pitch w:val="default"/>
    <w:sig w:usb0="800002BF" w:usb1="38CF7CFA" w:usb2="00000016" w:usb3="00000000" w:csb0="00040001" w:csb1="00000000"/>
    <w:embedRegular r:id="rId4" w:fontKey="{FD1812F1-7E43-40DF-AAAB-EF91498467A7}"/>
  </w:font>
  <w:font w:name="楷体">
    <w:panose1 w:val="02010609060101010101"/>
    <w:charset w:val="86"/>
    <w:family w:val="auto"/>
    <w:pitch w:val="default"/>
    <w:sig w:usb0="800002BF" w:usb1="38CF7CFA" w:usb2="00000016" w:usb3="00000000" w:csb0="00040001" w:csb1="00000000"/>
    <w:embedRegular r:id="rId5" w:fontKey="{434D5D8C-E24A-4086-9D5E-D8729A459E2E}"/>
  </w:font>
  <w:font w:name="微软雅黑">
    <w:panose1 w:val="020B0503020204020204"/>
    <w:charset w:val="86"/>
    <w:family w:val="swiss"/>
    <w:pitch w:val="default"/>
    <w:sig w:usb0="80000287" w:usb1="2ACF3C50" w:usb2="00000016" w:usb3="00000000" w:csb0="0004001F" w:csb1="00000000"/>
  </w:font>
  <w:font w:name="方正小标宋简体">
    <w:panose1 w:val="02000000000000000000"/>
    <w:charset w:val="86"/>
    <w:family w:val="auto"/>
    <w:pitch w:val="default"/>
    <w:sig w:usb0="00000001" w:usb1="08000000" w:usb2="00000000" w:usb3="00000000" w:csb0="00040000" w:csb1="00000000"/>
    <w:embedRegular r:id="rId6" w:fontKey="{CCF42303-626D-4A86-9B61-B1BCC2422F4A}"/>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宋体" w:hAnsi="宋体" w:eastAsia="宋体" w:cs="宋体"/>
        <w:sz w:val="20"/>
        <w:szCs w:val="24"/>
        <w:lang w:val="zh-CN" w:bidi="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autoSpaceDE w:val="0"/>
      <w:autoSpaceDN w:val="0"/>
      <w:spacing w:line="14" w:lineRule="auto"/>
      <w:jc w:val="left"/>
      <w:rPr>
        <w:rFonts w:ascii="宋体" w:hAnsi="宋体" w:eastAsia="宋体" w:cs="宋体"/>
        <w:sz w:val="20"/>
        <w:szCs w:val="24"/>
        <w:lang w:val="zh-CN" w:bidi="zh-C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abs>
        <w:tab w:val="right" w:pos="13608"/>
      </w:tabs>
      <w:jc w:val="left"/>
      <w:rPr>
        <w:rStyle w:val="28"/>
      </w:rPr>
    </w:pPr>
    <w:r>
      <w:rPr>
        <w:rStyle w:val="28"/>
      </w:rPr>
      <w:t>****有限公司</w:t>
    </w:r>
    <w:r>
      <w:rPr>
        <w:rStyle w:val="28"/>
        <w:rFonts w:ascii="Arial" w:hAnsi="Arial"/>
      </w:rPr>
      <w:t>2017</w:t>
    </w:r>
    <w:r>
      <w:rPr>
        <w:rStyle w:val="28"/>
      </w:rPr>
      <w:t>年员工春秋装采购                                    招标文件</w:t>
    </w:r>
    <w:r>
      <w:rPr>
        <w:rStyle w:val="28"/>
      </w:rPr>
      <w:tab/>
    </w:r>
    <w:r>
      <w:rPr>
        <w:rStyle w:val="28"/>
      </w:rPr>
      <w:t xml:space="preserve">                                                  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4E205CF"/>
    <w:multiLevelType w:val="singleLevel"/>
    <w:tmpl w:val="94E205CF"/>
    <w:lvl w:ilvl="0" w:tentative="0">
      <w:start w:val="7"/>
      <w:numFmt w:val="chineseCounting"/>
      <w:suff w:val="nothing"/>
      <w:lvlText w:val="%1、"/>
      <w:lvlJc w:val="left"/>
      <w:rPr>
        <w:rFonts w:hint="eastAsia"/>
      </w:rPr>
    </w:lvl>
  </w:abstractNum>
  <w:abstractNum w:abstractNumId="1">
    <w:nsid w:val="C1FFF484"/>
    <w:multiLevelType w:val="singleLevel"/>
    <w:tmpl w:val="C1FFF484"/>
    <w:lvl w:ilvl="0" w:tentative="0">
      <w:start w:val="1"/>
      <w:numFmt w:val="chineseCounting"/>
      <w:suff w:val="nothing"/>
      <w:lvlText w:val="%1、"/>
      <w:lvlJc w:val="left"/>
      <w:rPr>
        <w:rFonts w:hint="eastAsia"/>
      </w:r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qiu'shou">
    <w15:presenceInfo w15:providerId="None" w15:userId="qiu'shou"/>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hmNjAzMWJlZjFkMmQwODUwMTJkYzE2ODFiYmFmYTcifQ=="/>
  </w:docVars>
  <w:rsids>
    <w:rsidRoot w:val="00776CF2"/>
    <w:rsid w:val="00094E69"/>
    <w:rsid w:val="00102A9C"/>
    <w:rsid w:val="00111EE1"/>
    <w:rsid w:val="00125A59"/>
    <w:rsid w:val="001A36AD"/>
    <w:rsid w:val="00211E52"/>
    <w:rsid w:val="00265400"/>
    <w:rsid w:val="00280B34"/>
    <w:rsid w:val="00283315"/>
    <w:rsid w:val="002946BF"/>
    <w:rsid w:val="0033515C"/>
    <w:rsid w:val="00464437"/>
    <w:rsid w:val="00501F53"/>
    <w:rsid w:val="00513426"/>
    <w:rsid w:val="005A47CA"/>
    <w:rsid w:val="005E0640"/>
    <w:rsid w:val="005E0C28"/>
    <w:rsid w:val="005E25E3"/>
    <w:rsid w:val="005E6BA4"/>
    <w:rsid w:val="005F59A0"/>
    <w:rsid w:val="00665CB9"/>
    <w:rsid w:val="006704E4"/>
    <w:rsid w:val="006816E9"/>
    <w:rsid w:val="00685EF7"/>
    <w:rsid w:val="00735D70"/>
    <w:rsid w:val="0076010C"/>
    <w:rsid w:val="00776CF2"/>
    <w:rsid w:val="007A0857"/>
    <w:rsid w:val="007F3074"/>
    <w:rsid w:val="00903517"/>
    <w:rsid w:val="00915625"/>
    <w:rsid w:val="00924A10"/>
    <w:rsid w:val="009664C2"/>
    <w:rsid w:val="009E24EC"/>
    <w:rsid w:val="00A45C7A"/>
    <w:rsid w:val="00A870F7"/>
    <w:rsid w:val="00AC4B17"/>
    <w:rsid w:val="00AD16E3"/>
    <w:rsid w:val="00AF7F1A"/>
    <w:rsid w:val="00BC33A5"/>
    <w:rsid w:val="00C22FBE"/>
    <w:rsid w:val="00C33646"/>
    <w:rsid w:val="00CE6A0C"/>
    <w:rsid w:val="00D31D0E"/>
    <w:rsid w:val="00D52DD6"/>
    <w:rsid w:val="00D9457A"/>
    <w:rsid w:val="00DB261E"/>
    <w:rsid w:val="00DF692A"/>
    <w:rsid w:val="00E215E0"/>
    <w:rsid w:val="00E4244E"/>
    <w:rsid w:val="00E91327"/>
    <w:rsid w:val="00EC20AB"/>
    <w:rsid w:val="00EC7913"/>
    <w:rsid w:val="00F160F8"/>
    <w:rsid w:val="00FA6211"/>
    <w:rsid w:val="024E68F9"/>
    <w:rsid w:val="044C121E"/>
    <w:rsid w:val="087961CE"/>
    <w:rsid w:val="08D546A9"/>
    <w:rsid w:val="09253AA7"/>
    <w:rsid w:val="097639F5"/>
    <w:rsid w:val="0BB51CE3"/>
    <w:rsid w:val="0D312A9E"/>
    <w:rsid w:val="10A34596"/>
    <w:rsid w:val="1351449B"/>
    <w:rsid w:val="14E173AB"/>
    <w:rsid w:val="168878D7"/>
    <w:rsid w:val="16BA1455"/>
    <w:rsid w:val="198649CA"/>
    <w:rsid w:val="1B90010F"/>
    <w:rsid w:val="1D7B36F2"/>
    <w:rsid w:val="1E3D7691"/>
    <w:rsid w:val="201F79BD"/>
    <w:rsid w:val="23D9451F"/>
    <w:rsid w:val="24263E16"/>
    <w:rsid w:val="272D6A29"/>
    <w:rsid w:val="277274A6"/>
    <w:rsid w:val="28303100"/>
    <w:rsid w:val="29EF3C6E"/>
    <w:rsid w:val="2AFB49F7"/>
    <w:rsid w:val="2B4C75CA"/>
    <w:rsid w:val="2B83422E"/>
    <w:rsid w:val="2C11611D"/>
    <w:rsid w:val="2EF25AEC"/>
    <w:rsid w:val="311717AE"/>
    <w:rsid w:val="31496964"/>
    <w:rsid w:val="35AB1391"/>
    <w:rsid w:val="371F32FC"/>
    <w:rsid w:val="37981388"/>
    <w:rsid w:val="395F5379"/>
    <w:rsid w:val="3A2049A0"/>
    <w:rsid w:val="3A752230"/>
    <w:rsid w:val="3D535CDB"/>
    <w:rsid w:val="415A5FD9"/>
    <w:rsid w:val="419E3F89"/>
    <w:rsid w:val="42AC04F6"/>
    <w:rsid w:val="46BE1C2C"/>
    <w:rsid w:val="48096C2B"/>
    <w:rsid w:val="495D1D10"/>
    <w:rsid w:val="4B097003"/>
    <w:rsid w:val="4D6722F0"/>
    <w:rsid w:val="4E6F5E89"/>
    <w:rsid w:val="50A80500"/>
    <w:rsid w:val="50C86E43"/>
    <w:rsid w:val="51087240"/>
    <w:rsid w:val="525F0910"/>
    <w:rsid w:val="538A24AA"/>
    <w:rsid w:val="53EF1E9E"/>
    <w:rsid w:val="55000EB6"/>
    <w:rsid w:val="55DF43A4"/>
    <w:rsid w:val="5B2A3961"/>
    <w:rsid w:val="5BEA5EBF"/>
    <w:rsid w:val="5CCC15A7"/>
    <w:rsid w:val="5D55380D"/>
    <w:rsid w:val="5D676C11"/>
    <w:rsid w:val="5FCB12EB"/>
    <w:rsid w:val="62E53885"/>
    <w:rsid w:val="66CA0DC7"/>
    <w:rsid w:val="68D0370E"/>
    <w:rsid w:val="68DB01CF"/>
    <w:rsid w:val="68DC1286"/>
    <w:rsid w:val="68F10343"/>
    <w:rsid w:val="6B5A69D6"/>
    <w:rsid w:val="6C4003EA"/>
    <w:rsid w:val="6CED366B"/>
    <w:rsid w:val="6D6646CC"/>
    <w:rsid w:val="6F8F2BAE"/>
    <w:rsid w:val="71901371"/>
    <w:rsid w:val="72BF4941"/>
    <w:rsid w:val="74122000"/>
    <w:rsid w:val="74251D33"/>
    <w:rsid w:val="748E6A51"/>
    <w:rsid w:val="74C72DEA"/>
    <w:rsid w:val="75B67639"/>
    <w:rsid w:val="76DF7542"/>
    <w:rsid w:val="796C18EC"/>
    <w:rsid w:val="7BD60A47"/>
    <w:rsid w:val="7CD23544"/>
    <w:rsid w:val="7FE7165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qFormat="1" w:uiPriority="99" w:semiHidden="0"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uiPriority="99" w:name="Body Text First Indent"/>
    <w:lsdException w:qFormat="1" w:unhideWhenUsed="0" w:uiPriority="99"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2"/>
    <w:basedOn w:val="1"/>
    <w:qFormat/>
    <w:uiPriority w:val="0"/>
    <w:pPr>
      <w:spacing w:after="120" w:line="480" w:lineRule="auto"/>
    </w:pPr>
  </w:style>
  <w:style w:type="paragraph" w:styleId="4">
    <w:name w:val="annotation text"/>
    <w:basedOn w:val="1"/>
    <w:link w:val="21"/>
    <w:semiHidden/>
    <w:unhideWhenUsed/>
    <w:qFormat/>
    <w:uiPriority w:val="99"/>
    <w:pPr>
      <w:jc w:val="left"/>
    </w:pPr>
  </w:style>
  <w:style w:type="paragraph" w:styleId="5">
    <w:name w:val="Salutation"/>
    <w:basedOn w:val="1"/>
    <w:next w:val="1"/>
    <w:qFormat/>
    <w:uiPriority w:val="0"/>
  </w:style>
  <w:style w:type="paragraph" w:styleId="6">
    <w:name w:val="Body Text Indent"/>
    <w:basedOn w:val="1"/>
    <w:qFormat/>
    <w:uiPriority w:val="99"/>
    <w:pPr>
      <w:spacing w:after="120"/>
      <w:ind w:left="420" w:leftChars="200"/>
    </w:pPr>
    <w:rPr>
      <w:rFonts w:ascii="Calibri" w:hAnsi="Calibri" w:eastAsia="宋体" w:cs="Times New Roman"/>
      <w:color w:val="000000"/>
      <w:szCs w:val="21"/>
    </w:rPr>
  </w:style>
  <w:style w:type="paragraph" w:styleId="7">
    <w:name w:val="index 4"/>
    <w:basedOn w:val="1"/>
    <w:next w:val="1"/>
    <w:unhideWhenUsed/>
    <w:qFormat/>
    <w:uiPriority w:val="99"/>
    <w:pPr>
      <w:ind w:left="600" w:leftChars="600"/>
    </w:pPr>
    <w:rPr>
      <w:rFonts w:ascii="Verdana" w:hAnsi="Verdana"/>
      <w:szCs w:val="20"/>
    </w:rPr>
  </w:style>
  <w:style w:type="paragraph" w:styleId="8">
    <w:name w:val="footer"/>
    <w:basedOn w:val="1"/>
    <w:unhideWhenUsed/>
    <w:qFormat/>
    <w:uiPriority w:val="99"/>
    <w:pPr>
      <w:tabs>
        <w:tab w:val="center" w:pos="4153"/>
        <w:tab w:val="right" w:pos="8306"/>
      </w:tabs>
      <w:snapToGrid w:val="0"/>
      <w:jc w:val="left"/>
    </w:pPr>
    <w:rPr>
      <w:sz w:val="18"/>
    </w:rPr>
  </w:style>
  <w:style w:type="paragraph" w:styleId="9">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able of figures"/>
    <w:basedOn w:val="1"/>
    <w:next w:val="1"/>
    <w:qFormat/>
    <w:uiPriority w:val="0"/>
    <w:pPr>
      <w:jc w:val="center"/>
    </w:pPr>
    <w:rPr>
      <w:szCs w:val="21"/>
    </w:rPr>
  </w:style>
  <w:style w:type="paragraph" w:styleId="11">
    <w:name w:val="annotation subject"/>
    <w:basedOn w:val="4"/>
    <w:next w:val="4"/>
    <w:link w:val="22"/>
    <w:semiHidden/>
    <w:unhideWhenUsed/>
    <w:qFormat/>
    <w:uiPriority w:val="99"/>
    <w:rPr>
      <w:b/>
      <w:bCs/>
    </w:rPr>
  </w:style>
  <w:style w:type="paragraph" w:styleId="12">
    <w:name w:val="Body Text First Indent 2"/>
    <w:basedOn w:val="6"/>
    <w:qFormat/>
    <w:uiPriority w:val="99"/>
    <w:pPr>
      <w:ind w:firstLine="420" w:firstLineChars="200"/>
    </w:pPr>
  </w:style>
  <w:style w:type="table" w:styleId="14">
    <w:name w:val="Table Grid"/>
    <w:basedOn w:val="13"/>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annotation reference"/>
    <w:basedOn w:val="15"/>
    <w:semiHidden/>
    <w:unhideWhenUsed/>
    <w:qFormat/>
    <w:uiPriority w:val="99"/>
    <w:rPr>
      <w:sz w:val="21"/>
      <w:szCs w:val="21"/>
    </w:rPr>
  </w:style>
  <w:style w:type="paragraph" w:customStyle="1" w:styleId="17">
    <w:name w:val="正文格式"/>
    <w:qFormat/>
    <w:uiPriority w:val="99"/>
    <w:pPr>
      <w:spacing w:line="360" w:lineRule="auto"/>
      <w:ind w:firstLine="200" w:firstLineChars="200"/>
    </w:pPr>
    <w:rPr>
      <w:rFonts w:ascii="宋体" w:hAnsi="宋体" w:eastAsia="宋体" w:cs="Times New Roman"/>
      <w:kern w:val="2"/>
      <w:sz w:val="28"/>
      <w:szCs w:val="22"/>
      <w:lang w:val="en-US" w:eastAsia="zh-CN" w:bidi="ar-SA"/>
    </w:rPr>
  </w:style>
  <w:style w:type="character" w:customStyle="1" w:styleId="18">
    <w:name w:val="15"/>
    <w:basedOn w:val="15"/>
    <w:qFormat/>
    <w:uiPriority w:val="0"/>
    <w:rPr>
      <w:rFonts w:hint="default" w:ascii="Times New Roman" w:hAnsi="Times New Roman" w:cs="Times New Roman"/>
    </w:rPr>
  </w:style>
  <w:style w:type="paragraph" w:styleId="19">
    <w:name w:val="List Paragraph"/>
    <w:basedOn w:val="1"/>
    <w:qFormat/>
    <w:uiPriority w:val="34"/>
    <w:pPr>
      <w:ind w:firstLine="420" w:firstLineChars="200"/>
    </w:pPr>
  </w:style>
  <w:style w:type="character" w:customStyle="1" w:styleId="20">
    <w:name w:val="font51"/>
    <w:basedOn w:val="15"/>
    <w:qFormat/>
    <w:uiPriority w:val="0"/>
    <w:rPr>
      <w:rFonts w:hint="eastAsia" w:ascii="仿宋" w:hAnsi="仿宋" w:eastAsia="仿宋" w:cs="仿宋"/>
      <w:color w:val="000000"/>
      <w:sz w:val="24"/>
      <w:szCs w:val="24"/>
      <w:u w:val="none"/>
    </w:rPr>
  </w:style>
  <w:style w:type="character" w:customStyle="1" w:styleId="21">
    <w:name w:val="批注文字 字符"/>
    <w:basedOn w:val="15"/>
    <w:link w:val="4"/>
    <w:semiHidden/>
    <w:qFormat/>
    <w:uiPriority w:val="99"/>
    <w:rPr>
      <w:kern w:val="2"/>
      <w:sz w:val="21"/>
      <w:szCs w:val="22"/>
    </w:rPr>
  </w:style>
  <w:style w:type="character" w:customStyle="1" w:styleId="22">
    <w:name w:val="批注主题 字符"/>
    <w:basedOn w:val="21"/>
    <w:link w:val="11"/>
    <w:semiHidden/>
    <w:qFormat/>
    <w:uiPriority w:val="99"/>
    <w:rPr>
      <w:b/>
      <w:bCs/>
      <w:kern w:val="2"/>
      <w:sz w:val="21"/>
      <w:szCs w:val="22"/>
    </w:rPr>
  </w:style>
  <w:style w:type="paragraph" w:customStyle="1" w:styleId="23">
    <w:name w:val="修订1"/>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4">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 w:type="paragraph" w:customStyle="1" w:styleId="25">
    <w:name w:val="样式 首行缩进:  2 字符"/>
    <w:basedOn w:val="1"/>
    <w:qFormat/>
    <w:uiPriority w:val="0"/>
    <w:pPr>
      <w:spacing w:line="400" w:lineRule="exact"/>
      <w:ind w:firstLine="200" w:firstLineChars="200"/>
    </w:pPr>
    <w:rPr>
      <w:rFonts w:cs="宋体"/>
      <w:sz w:val="24"/>
    </w:rPr>
  </w:style>
  <w:style w:type="paragraph" w:customStyle="1" w:styleId="26">
    <w:name w:val="修订2"/>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27">
    <w:name w:val="Index8"/>
    <w:basedOn w:val="1"/>
    <w:next w:val="1"/>
    <w:qFormat/>
    <w:uiPriority w:val="0"/>
    <w:pPr>
      <w:spacing w:line="276" w:lineRule="auto"/>
    </w:pPr>
    <w:rPr>
      <w:color w:val="FF0000"/>
      <w:szCs w:val="21"/>
    </w:rPr>
  </w:style>
  <w:style w:type="character" w:customStyle="1" w:styleId="28">
    <w:name w:val="NormalCharacter"/>
    <w:semiHidden/>
    <w:qFormat/>
    <w:uiPriority w:val="0"/>
  </w:style>
  <w:style w:type="paragraph" w:customStyle="1" w:styleId="29">
    <w:name w:val="修订3"/>
    <w:hidden/>
    <w:semiHidden/>
    <w:qFormat/>
    <w:uiPriority w:val="99"/>
    <w:rPr>
      <w:rFonts w:asciiTheme="minorHAnsi" w:hAnsiTheme="minorHAnsi" w:eastAsiaTheme="minorEastAsia" w:cstheme="minorBidi"/>
      <w:kern w:val="2"/>
      <w:sz w:val="21"/>
      <w:szCs w:val="22"/>
      <w:lang w:val="en-US" w:eastAsia="zh-CN" w:bidi="ar-SA"/>
    </w:rPr>
  </w:style>
  <w:style w:type="paragraph" w:customStyle="1" w:styleId="30">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2.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4" Type="http://schemas.microsoft.com/office/2011/relationships/people" Target="people.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50</Pages>
  <Words>15739</Words>
  <Characters>16136</Characters>
  <Lines>130</Lines>
  <Paragraphs>36</Paragraphs>
  <TotalTime>191</TotalTime>
  <ScaleCrop>false</ScaleCrop>
  <LinksUpToDate>false</LinksUpToDate>
  <CharactersWithSpaces>17408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2023-06-26T09:21:00Z</dcterms:created>
  <dc:creator>acer</dc:creator>
  <cp:lastModifiedBy>徐庆</cp:lastModifiedBy>
  <cp:lastPrinted>2022-12-07T03:26:00Z</cp:lastPrinted>
  <dcterms:modified xsi:type="dcterms:W3CDTF">2023-07-21T01:30:37Z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38779BB8A57244A18EF34B4409B6AB06_13</vt:lpwstr>
  </property>
</Properties>
</file>