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3F4B2">
      <w:pPr>
        <w:pStyle w:val="8"/>
        <w:spacing w:before="4"/>
        <w:ind w:left="0"/>
        <w:rPr>
          <w:rFonts w:ascii="Times New Roman" w:hAnsi="Times New Roman" w:cs="Times New Roman"/>
          <w:color w:val="auto"/>
          <w:sz w:val="17"/>
          <w:highlight w:val="none"/>
        </w:rPr>
      </w:pPr>
    </w:p>
    <w:p w14:paraId="4A8F4CF8">
      <w:pPr>
        <w:spacing w:line="270" w:lineRule="auto"/>
        <w:jc w:val="center"/>
        <w:rPr>
          <w:rFonts w:ascii="Times New Roman" w:hAnsi="Times New Roman" w:cs="Times New Roman"/>
          <w:b/>
          <w:color w:val="auto"/>
          <w:sz w:val="48"/>
          <w:szCs w:val="48"/>
          <w:highlight w:val="none"/>
        </w:rPr>
      </w:pPr>
    </w:p>
    <w:p w14:paraId="7688AD1E">
      <w:pPr>
        <w:spacing w:line="270" w:lineRule="auto"/>
        <w:jc w:val="center"/>
        <w:rPr>
          <w:rFonts w:ascii="Times New Roman" w:hAnsi="Times New Roman" w:cs="Times New Roman"/>
          <w:b/>
          <w:color w:val="auto"/>
          <w:sz w:val="48"/>
          <w:szCs w:val="48"/>
          <w:highlight w:val="none"/>
        </w:rPr>
      </w:pPr>
      <w:r>
        <w:rPr>
          <w:rFonts w:ascii="Times New Roman" w:hAnsi="Times New Roman" w:cs="Times New Roman"/>
          <w:b/>
          <w:color w:val="auto"/>
          <w:sz w:val="48"/>
          <w:szCs w:val="48"/>
          <w:highlight w:val="none"/>
        </w:rPr>
        <w:t>四川省水利发展集团有限公司</w:t>
      </w:r>
    </w:p>
    <w:p w14:paraId="74664EBB">
      <w:pPr>
        <w:spacing w:line="270" w:lineRule="auto"/>
        <w:jc w:val="center"/>
        <w:rPr>
          <w:rFonts w:ascii="Times New Roman" w:hAnsi="Times New Roman" w:cs="Times New Roman"/>
          <w:color w:val="auto"/>
          <w:sz w:val="48"/>
          <w:szCs w:val="48"/>
          <w:highlight w:val="none"/>
        </w:rPr>
      </w:pPr>
      <w:r>
        <w:rPr>
          <w:rFonts w:hint="eastAsia" w:ascii="Times New Roman" w:hAnsi="Times New Roman" w:cs="Times New Roman"/>
          <w:b/>
          <w:color w:val="auto"/>
          <w:sz w:val="48"/>
          <w:szCs w:val="48"/>
          <w:highlight w:val="none"/>
          <w:lang w:eastAsia="zh-CN"/>
        </w:rPr>
        <w:t>“</w:t>
      </w:r>
      <w:r>
        <w:rPr>
          <w:rFonts w:ascii="Times New Roman" w:hAnsi="Times New Roman" w:cs="Times New Roman"/>
          <w:b/>
          <w:color w:val="auto"/>
          <w:sz w:val="48"/>
          <w:szCs w:val="48"/>
          <w:highlight w:val="none"/>
        </w:rPr>
        <w:t>十五五</w:t>
      </w:r>
      <w:r>
        <w:rPr>
          <w:rFonts w:hint="eastAsia" w:ascii="Times New Roman" w:hAnsi="Times New Roman" w:cs="Times New Roman"/>
          <w:b/>
          <w:color w:val="auto"/>
          <w:sz w:val="48"/>
          <w:szCs w:val="48"/>
          <w:highlight w:val="none"/>
          <w:lang w:eastAsia="zh-CN"/>
        </w:rPr>
        <w:t>”</w:t>
      </w:r>
      <w:r>
        <w:rPr>
          <w:rFonts w:ascii="Times New Roman" w:hAnsi="Times New Roman" w:cs="Times New Roman"/>
          <w:b/>
          <w:color w:val="auto"/>
          <w:sz w:val="48"/>
          <w:szCs w:val="48"/>
          <w:highlight w:val="none"/>
        </w:rPr>
        <w:t>高质量发展规划编制咨询服务</w:t>
      </w:r>
    </w:p>
    <w:p w14:paraId="2E44F6C6">
      <w:pPr>
        <w:spacing w:line="372" w:lineRule="auto"/>
        <w:rPr>
          <w:rFonts w:ascii="Times New Roman" w:hAnsi="Times New Roman" w:cs="Times New Roman"/>
          <w:color w:val="auto"/>
          <w:sz w:val="27"/>
          <w:highlight w:val="none"/>
        </w:rPr>
      </w:pPr>
    </w:p>
    <w:p w14:paraId="26BBCE6B">
      <w:pPr>
        <w:spacing w:line="372" w:lineRule="auto"/>
        <w:rPr>
          <w:rFonts w:ascii="Times New Roman" w:hAnsi="Times New Roman" w:cs="Times New Roman"/>
          <w:color w:val="auto"/>
          <w:sz w:val="27"/>
          <w:highlight w:val="none"/>
        </w:rPr>
      </w:pPr>
    </w:p>
    <w:p w14:paraId="0DEA9319">
      <w:pPr>
        <w:spacing w:line="270" w:lineRule="auto"/>
        <w:jc w:val="center"/>
        <w:rPr>
          <w:rFonts w:ascii="Times New Roman" w:hAnsi="Times New Roman" w:cs="Times New Roman"/>
          <w:color w:val="auto"/>
          <w:sz w:val="27"/>
          <w:highlight w:val="none"/>
        </w:rPr>
      </w:pPr>
      <w:r>
        <w:rPr>
          <w:rFonts w:ascii="Times New Roman" w:hAnsi="Times New Roman" w:cs="Times New Roman"/>
          <w:b/>
          <w:color w:val="auto"/>
          <w:sz w:val="52"/>
          <w:highlight w:val="none"/>
        </w:rPr>
        <w:t>招标文件</w:t>
      </w:r>
    </w:p>
    <w:p w14:paraId="7B19F0B5">
      <w:pPr>
        <w:spacing w:line="408" w:lineRule="auto"/>
        <w:rPr>
          <w:rFonts w:ascii="Times New Roman" w:hAnsi="Times New Roman" w:cs="Times New Roman"/>
          <w:color w:val="auto"/>
          <w:sz w:val="27"/>
          <w:highlight w:val="none"/>
        </w:rPr>
      </w:pPr>
    </w:p>
    <w:p w14:paraId="2D344CA9">
      <w:pPr>
        <w:spacing w:line="408" w:lineRule="auto"/>
        <w:rPr>
          <w:rFonts w:ascii="Times New Roman" w:hAnsi="Times New Roman" w:cs="Times New Roman"/>
          <w:color w:val="auto"/>
          <w:sz w:val="27"/>
          <w:highlight w:val="none"/>
        </w:rPr>
      </w:pPr>
    </w:p>
    <w:p w14:paraId="4A6DC171">
      <w:pPr>
        <w:spacing w:line="408" w:lineRule="auto"/>
        <w:rPr>
          <w:rFonts w:ascii="Times New Roman" w:hAnsi="Times New Roman" w:cs="Times New Roman"/>
          <w:color w:val="auto"/>
          <w:sz w:val="27"/>
          <w:highlight w:val="none"/>
        </w:rPr>
      </w:pPr>
    </w:p>
    <w:p w14:paraId="6FA2E1EB">
      <w:pPr>
        <w:spacing w:line="408" w:lineRule="auto"/>
        <w:rPr>
          <w:rFonts w:ascii="Times New Roman" w:hAnsi="Times New Roman" w:cs="Times New Roman"/>
          <w:color w:val="auto"/>
          <w:sz w:val="27"/>
          <w:highlight w:val="none"/>
        </w:rPr>
      </w:pPr>
    </w:p>
    <w:p w14:paraId="56C1D45A">
      <w:pPr>
        <w:spacing w:line="408" w:lineRule="auto"/>
        <w:rPr>
          <w:rFonts w:ascii="Times New Roman" w:hAnsi="Times New Roman" w:cs="Times New Roman"/>
          <w:color w:val="auto"/>
          <w:sz w:val="27"/>
          <w:highlight w:val="none"/>
        </w:rPr>
      </w:pPr>
    </w:p>
    <w:p w14:paraId="64FC74C2">
      <w:pPr>
        <w:spacing w:line="408" w:lineRule="auto"/>
        <w:rPr>
          <w:rFonts w:ascii="Times New Roman" w:hAnsi="Times New Roman" w:cs="Times New Roman"/>
          <w:color w:val="auto"/>
          <w:sz w:val="27"/>
          <w:highlight w:val="none"/>
        </w:rPr>
      </w:pPr>
    </w:p>
    <w:p w14:paraId="44181E2D">
      <w:pPr>
        <w:spacing w:line="408" w:lineRule="auto"/>
        <w:rPr>
          <w:rFonts w:ascii="Times New Roman" w:hAnsi="Times New Roman" w:cs="Times New Roman"/>
          <w:color w:val="auto"/>
          <w:sz w:val="27"/>
          <w:highlight w:val="none"/>
        </w:rPr>
      </w:pPr>
    </w:p>
    <w:p w14:paraId="6C4A8D2C">
      <w:pPr>
        <w:spacing w:line="408" w:lineRule="auto"/>
        <w:rPr>
          <w:rFonts w:ascii="Times New Roman" w:hAnsi="Times New Roman" w:cs="Times New Roman"/>
          <w:color w:val="auto"/>
          <w:sz w:val="27"/>
          <w:highlight w:val="none"/>
        </w:rPr>
      </w:pPr>
    </w:p>
    <w:p w14:paraId="0316AF40">
      <w:pPr>
        <w:spacing w:line="408" w:lineRule="auto"/>
        <w:rPr>
          <w:rFonts w:ascii="Times New Roman" w:hAnsi="Times New Roman" w:cs="Times New Roman"/>
          <w:color w:val="auto"/>
          <w:sz w:val="27"/>
          <w:highlight w:val="none"/>
        </w:rPr>
      </w:pPr>
    </w:p>
    <w:p w14:paraId="184DCAD9">
      <w:pPr>
        <w:spacing w:line="408" w:lineRule="auto"/>
        <w:rPr>
          <w:rFonts w:ascii="Times New Roman" w:hAnsi="Times New Roman" w:cs="Times New Roman"/>
          <w:color w:val="auto"/>
          <w:sz w:val="27"/>
          <w:highlight w:val="none"/>
        </w:rPr>
      </w:pPr>
    </w:p>
    <w:p w14:paraId="7B6B9AD5">
      <w:pPr>
        <w:spacing w:line="408" w:lineRule="auto"/>
        <w:jc w:val="center"/>
        <w:rPr>
          <w:rFonts w:ascii="Times New Roman" w:hAnsi="Times New Roman" w:cs="Times New Roman"/>
          <w:color w:val="auto"/>
          <w:sz w:val="32"/>
          <w:highlight w:val="none"/>
        </w:rPr>
      </w:pPr>
      <w:r>
        <w:rPr>
          <w:rFonts w:ascii="Times New Roman" w:hAnsi="Times New Roman" w:cs="Times New Roman"/>
          <w:color w:val="auto"/>
          <w:sz w:val="32"/>
          <w:highlight w:val="none"/>
        </w:rPr>
        <w:t>招标人：</w:t>
      </w:r>
      <w:r>
        <w:rPr>
          <w:rFonts w:ascii="Times New Roman" w:hAnsi="Times New Roman" w:cs="Times New Roman"/>
          <w:b/>
          <w:color w:val="auto"/>
          <w:sz w:val="32"/>
          <w:highlight w:val="none"/>
          <w:u w:val="single"/>
        </w:rPr>
        <w:t>四川省水利发展集团有限公司</w:t>
      </w:r>
      <w:r>
        <w:rPr>
          <w:rFonts w:ascii="Times New Roman" w:hAnsi="Times New Roman" w:cs="Times New Roman"/>
          <w:b/>
          <w:color w:val="auto"/>
          <w:sz w:val="32"/>
          <w:highlight w:val="none"/>
        </w:rPr>
        <w:t>（盖单位章）</w:t>
      </w:r>
    </w:p>
    <w:p w14:paraId="6A1FD077">
      <w:pPr>
        <w:spacing w:line="372" w:lineRule="auto"/>
        <w:rPr>
          <w:rFonts w:ascii="Times New Roman" w:hAnsi="Times New Roman" w:cs="Times New Roman"/>
          <w:color w:val="auto"/>
          <w:sz w:val="32"/>
          <w:highlight w:val="none"/>
        </w:rPr>
      </w:pPr>
    </w:p>
    <w:p w14:paraId="618D656E">
      <w:pPr>
        <w:spacing w:line="372" w:lineRule="auto"/>
        <w:rPr>
          <w:rFonts w:ascii="Times New Roman" w:hAnsi="Times New Roman" w:cs="Times New Roman"/>
          <w:color w:val="auto"/>
          <w:sz w:val="27"/>
          <w:highlight w:val="none"/>
        </w:rPr>
      </w:pPr>
    </w:p>
    <w:p w14:paraId="08792500">
      <w:pPr>
        <w:spacing w:line="270" w:lineRule="auto"/>
        <w:jc w:val="center"/>
        <w:rPr>
          <w:rFonts w:ascii="Times New Roman" w:hAnsi="Times New Roman" w:cs="Times New Roman"/>
          <w:color w:val="auto"/>
          <w:sz w:val="27"/>
          <w:highlight w:val="none"/>
        </w:rPr>
      </w:pPr>
    </w:p>
    <w:p w14:paraId="2A8D2407">
      <w:pPr>
        <w:spacing w:line="360" w:lineRule="auto"/>
        <w:jc w:val="center"/>
        <w:rPr>
          <w:rFonts w:hint="eastAsia" w:ascii="Times New Roman" w:hAnsi="Times New Roman" w:eastAsia="宋体" w:cs="Times New Roman"/>
          <w:color w:val="auto"/>
          <w:sz w:val="27"/>
          <w:highlight w:val="none"/>
          <w:lang w:eastAsia="zh-CN"/>
        </w:rPr>
      </w:pPr>
      <w:r>
        <w:rPr>
          <w:rFonts w:hint="eastAsia" w:ascii="Times New Roman" w:hAnsi="Times New Roman" w:cs="Times New Roman"/>
          <w:color w:val="auto"/>
          <w:sz w:val="27"/>
          <w:highlight w:val="none"/>
          <w:lang w:eastAsia="zh-CN"/>
        </w:rPr>
        <w:t>2025年08月01日</w:t>
      </w:r>
    </w:p>
    <w:p w14:paraId="0104A129">
      <w:pPr>
        <w:pStyle w:val="8"/>
        <w:spacing w:before="6"/>
        <w:ind w:left="0"/>
        <w:rPr>
          <w:rFonts w:ascii="Times New Roman" w:hAnsi="Times New Roman" w:cs="Times New Roman"/>
          <w:color w:val="auto"/>
          <w:sz w:val="4"/>
          <w:highlight w:val="none"/>
        </w:rPr>
        <w:sectPr>
          <w:headerReference r:id="rId3" w:type="default"/>
          <w:footerReference r:id="rId5" w:type="default"/>
          <w:headerReference r:id="rId4" w:type="even"/>
          <w:footerReference r:id="rId6" w:type="even"/>
          <w:pgSz w:w="11910" w:h="16840"/>
          <w:pgMar w:top="1080" w:right="992" w:bottom="1080" w:left="1275" w:header="881" w:footer="893" w:gutter="0"/>
          <w:pgNumType w:start="1"/>
          <w:cols w:space="720" w:num="1"/>
        </w:sectPr>
      </w:pPr>
    </w:p>
    <w:p w14:paraId="75F3C751">
      <w:pPr>
        <w:pStyle w:val="8"/>
        <w:spacing w:before="6"/>
        <w:ind w:left="0"/>
        <w:rPr>
          <w:rFonts w:ascii="Times New Roman" w:hAnsi="Times New Roman" w:cs="Times New Roman"/>
          <w:color w:val="auto"/>
          <w:sz w:val="4"/>
          <w:highlight w:val="none"/>
        </w:rPr>
      </w:pPr>
    </w:p>
    <w:p w14:paraId="243260C5">
      <w:pPr>
        <w:pStyle w:val="8"/>
        <w:spacing w:line="88" w:lineRule="exact"/>
        <w:ind w:left="141"/>
        <w:rPr>
          <w:rFonts w:ascii="Times New Roman" w:hAnsi="Times New Roman" w:cs="Times New Roman"/>
          <w:color w:val="auto"/>
          <w:position w:val="-1"/>
          <w:sz w:val="8"/>
          <w:highlight w:val="none"/>
        </w:rPr>
      </w:pPr>
      <w:r>
        <w:rPr>
          <w:rFonts w:ascii="Times New Roman" w:hAnsi="Times New Roman" w:cs="Times New Roman"/>
          <w:color w:val="auto"/>
          <w:position w:val="-1"/>
          <w:sz w:val="8"/>
          <w:highlight w:val="none"/>
        </w:rPr>
        <mc:AlternateContent>
          <mc:Choice Requires="wpg">
            <w:drawing>
              <wp:inline distT="0" distB="0" distL="0" distR="0">
                <wp:extent cx="5941060" cy="56515"/>
                <wp:effectExtent l="0" t="0" r="0" b="0"/>
                <wp:docPr id="12" name="Group 12"/>
                <wp:cNvGraphicFramePr/>
                <a:graphic xmlns:a="http://schemas.openxmlformats.org/drawingml/2006/main">
                  <a:graphicData uri="http://schemas.microsoft.com/office/word/2010/wordprocessingGroup">
                    <wpg:wgp>
                      <wpg:cNvGrpSpPr/>
                      <wpg:grpSpPr>
                        <a:xfrm>
                          <a:off x="0" y="0"/>
                          <a:ext cx="5941060" cy="56515"/>
                          <a:chOff x="0" y="0"/>
                          <a:chExt cx="5941060" cy="56515"/>
                        </a:xfrm>
                      </wpg:grpSpPr>
                      <wps:wsp>
                        <wps:cNvPr id="13" name="Graphic 13"/>
                        <wps:cNvSpPr/>
                        <wps:spPr>
                          <a:xfrm>
                            <a:off x="0" y="0"/>
                            <a:ext cx="5941060" cy="56515"/>
                          </a:xfrm>
                          <a:custGeom>
                            <a:avLst/>
                            <a:gdLst/>
                            <a:ahLst/>
                            <a:cxnLst/>
                            <a:rect l="l" t="t" r="r" b="b"/>
                            <a:pathLst>
                              <a:path w="5941060" h="56515">
                                <a:moveTo>
                                  <a:pt x="5940552" y="18288"/>
                                </a:moveTo>
                                <a:lnTo>
                                  <a:pt x="0" y="18288"/>
                                </a:lnTo>
                                <a:lnTo>
                                  <a:pt x="0" y="56388"/>
                                </a:lnTo>
                                <a:lnTo>
                                  <a:pt x="5940552" y="56388"/>
                                </a:lnTo>
                                <a:lnTo>
                                  <a:pt x="5940552" y="18288"/>
                                </a:lnTo>
                                <a:close/>
                              </a:path>
                              <a:path w="5941060" h="56515">
                                <a:moveTo>
                                  <a:pt x="5940552" y="0"/>
                                </a:moveTo>
                                <a:lnTo>
                                  <a:pt x="0" y="0"/>
                                </a:lnTo>
                                <a:lnTo>
                                  <a:pt x="0" y="10668"/>
                                </a:lnTo>
                                <a:lnTo>
                                  <a:pt x="5940552" y="10668"/>
                                </a:lnTo>
                                <a:lnTo>
                                  <a:pt x="5940552" y="0"/>
                                </a:lnTo>
                                <a:close/>
                              </a:path>
                            </a:pathLst>
                          </a:custGeom>
                          <a:solidFill>
                            <a:srgbClr val="612322"/>
                          </a:solidFill>
                        </wps:spPr>
                        <wps:bodyPr wrap="square" lIns="0" tIns="0" rIns="0" bIns="0" rtlCol="0">
                          <a:noAutofit/>
                        </wps:bodyPr>
                      </wps:wsp>
                    </wpg:wgp>
                  </a:graphicData>
                </a:graphic>
              </wp:inline>
            </w:drawing>
          </mc:Choice>
          <mc:Fallback>
            <w:pict>
              <v:group id="Group 12" o:spid="_x0000_s1026" o:spt="203" style="height:4.45pt;width:467.8pt;" coordsize="5941060,56515" o:gfxdata="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jiPVrVAAAA&#10;AwEAAA8AAAAAAAAAAQAgAAAAIgAAAGRycy9kb3ducmV2LnhtbFBLAQIUABQAAAAIAIdO4kBwgm/g&#10;kgIAAB8HAAAOAAAAAAAAAAEAIAAAACQBAABkcnMvZTJvRG9jLnhtbFBLBQYAAAAABgAGAFkBAAAo&#10;BgAAAAA=&#10;">
                <o:lock v:ext="edit" aspectratio="f"/>
                <v:shape id="Graphic 13" o:spid="_x0000_s1026" o:spt="100" style="position:absolute;left:0;top:0;height:56515;width:5941060;" fillcolor="#612322" filled="t" stroked="f" coordsize="5941060,56515" o:gfxdata="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Vq9/vQAA&#10;ANsAAAAPAAAAAAAAAAEAIAAAACIAAABkcnMvZG93bnJldi54bWxQSwECFAAUAAAACACHTuJAMy8F&#10;njsAAAA5AAAAEAAAAAAAAAABACAAAAAMAQAAZHJzL3NoYXBleG1sLnhtbFBLBQYAAAAABgAGAFsB&#10;AAC2AwAAAAA=&#10;" path="m5940552,18288l0,18288,0,56388,5940552,56388,5940552,18288xem5940552,0l0,0,0,10668,5940552,10668,5940552,0xe">
                  <v:fill on="t" focussize="0,0"/>
                  <v:stroke on="f"/>
                  <v:imagedata o:title=""/>
                  <o:lock v:ext="edit" aspectratio="f"/>
                  <v:textbox inset="0mm,0mm,0mm,0mm"/>
                </v:shape>
                <w10:wrap type="none"/>
                <w10:anchorlock/>
              </v:group>
            </w:pict>
          </mc:Fallback>
        </mc:AlternateContent>
      </w:r>
    </w:p>
    <w:p w14:paraId="3BB7203C">
      <w:pPr>
        <w:tabs>
          <w:tab w:val="left" w:pos="899"/>
        </w:tabs>
        <w:spacing w:before="306"/>
        <w:ind w:right="1"/>
        <w:jc w:val="center"/>
        <w:rPr>
          <w:rFonts w:hint="eastAsia" w:ascii="黑体" w:hAnsi="黑体" w:eastAsia="黑体" w:cs="黑体"/>
          <w:color w:val="auto"/>
          <w:sz w:val="30"/>
          <w:highlight w:val="none"/>
        </w:rPr>
      </w:pPr>
      <w:r>
        <w:rPr>
          <w:rFonts w:hint="eastAsia" w:ascii="黑体" w:hAnsi="黑体" w:eastAsia="黑体" w:cs="黑体"/>
          <w:color w:val="auto"/>
          <w:spacing w:val="-10"/>
          <w:sz w:val="30"/>
          <w:highlight w:val="none"/>
        </w:rPr>
        <w:t>目</w:t>
      </w:r>
      <w:r>
        <w:rPr>
          <w:rFonts w:hint="eastAsia" w:ascii="黑体" w:hAnsi="黑体" w:eastAsia="黑体" w:cs="黑体"/>
          <w:color w:val="auto"/>
          <w:sz w:val="30"/>
          <w:highlight w:val="none"/>
        </w:rPr>
        <w:tab/>
      </w:r>
      <w:r>
        <w:rPr>
          <w:rFonts w:hint="eastAsia" w:ascii="黑体" w:hAnsi="黑体" w:eastAsia="黑体" w:cs="黑体"/>
          <w:color w:val="auto"/>
          <w:spacing w:val="-10"/>
          <w:sz w:val="30"/>
          <w:highlight w:val="none"/>
        </w:rPr>
        <w:t>录</w:t>
      </w:r>
    </w:p>
    <w:sdt>
      <w:sdtPr>
        <w:rPr>
          <w:rFonts w:ascii="宋体" w:hAnsi="宋体" w:eastAsia="宋体" w:cs="宋体"/>
          <w:sz w:val="21"/>
          <w:szCs w:val="22"/>
          <w:lang w:val="en-US" w:eastAsia="zh-CN" w:bidi="ar-SA"/>
        </w:rPr>
        <w:id w:val="147481695"/>
        <w15:color w:val="DBDBDB"/>
        <w:docPartObj>
          <w:docPartGallery w:val="Table of Contents"/>
          <w:docPartUnique/>
        </w:docPartObj>
      </w:sdtPr>
      <w:sdtEndPr>
        <w:rPr>
          <w:rFonts w:ascii="宋体" w:hAnsi="宋体" w:eastAsia="宋体" w:cs="宋体"/>
          <w:sz w:val="28"/>
          <w:szCs w:val="28"/>
          <w:lang w:val="en-US" w:eastAsia="zh-CN" w:bidi="ar-SA"/>
        </w:rPr>
      </w:sdtEndPr>
      <w:sdtContent>
        <w:p w14:paraId="61A355E7">
          <w:pPr>
            <w:spacing w:before="0" w:beforeLines="0" w:after="0" w:afterLines="0" w:line="240" w:lineRule="auto"/>
            <w:ind w:left="0" w:leftChars="0" w:right="0" w:rightChars="0" w:firstLine="0" w:firstLineChars="0"/>
            <w:jc w:val="center"/>
          </w:pPr>
        </w:p>
        <w:p w14:paraId="6ED81F55">
          <w:pPr>
            <w:pStyle w:val="15"/>
            <w:tabs>
              <w:tab w:val="right" w:leader="dot" w:pos="9643"/>
            </w:tabs>
            <w:spacing w:line="500" w:lineRule="exact"/>
            <w:rPr>
              <w:sz w:val="28"/>
              <w:szCs w:val="28"/>
            </w:rPr>
          </w:pPr>
          <w:r>
            <w:rPr>
              <w:sz w:val="28"/>
              <w:szCs w:val="28"/>
            </w:rPr>
            <w:fldChar w:fldCharType="begin"/>
          </w:r>
          <w:r>
            <w:rPr>
              <w:sz w:val="28"/>
              <w:szCs w:val="28"/>
            </w:rPr>
            <w:instrText xml:space="preserve">TOC \o "1-3" \h \u </w:instrText>
          </w:r>
          <w:r>
            <w:rPr>
              <w:sz w:val="28"/>
              <w:szCs w:val="28"/>
            </w:rPr>
            <w:fldChar w:fldCharType="separate"/>
          </w:r>
          <w:r>
            <w:rPr>
              <w:sz w:val="28"/>
              <w:szCs w:val="28"/>
            </w:rPr>
            <w:fldChar w:fldCharType="begin"/>
          </w:r>
          <w:r>
            <w:rPr>
              <w:sz w:val="28"/>
              <w:szCs w:val="28"/>
            </w:rPr>
            <w:instrText xml:space="preserve"> HYPERLINK \l _Toc31066 </w:instrText>
          </w:r>
          <w:r>
            <w:rPr>
              <w:sz w:val="28"/>
              <w:szCs w:val="28"/>
            </w:rPr>
            <w:fldChar w:fldCharType="separate"/>
          </w:r>
          <w:r>
            <w:rPr>
              <w:rFonts w:ascii="Times New Roman" w:hAnsi="Times New Roman" w:eastAsia="方正小标宋简体" w:cs="Times New Roman"/>
              <w:kern w:val="2"/>
              <w:sz w:val="28"/>
              <w:szCs w:val="28"/>
              <w:highlight w:val="none"/>
            </w:rPr>
            <w:t>第一章</w:t>
          </w:r>
          <w:r>
            <w:rPr>
              <w:rFonts w:hint="eastAsia" w:ascii="Times New Roman" w:hAnsi="Times New Roman" w:eastAsia="方正小标宋简体" w:cs="Times New Roman"/>
              <w:kern w:val="2"/>
              <w:sz w:val="28"/>
              <w:szCs w:val="28"/>
              <w:highlight w:val="none"/>
            </w:rPr>
            <w:t xml:space="preserve"> </w:t>
          </w:r>
          <w:r>
            <w:rPr>
              <w:rFonts w:ascii="Times New Roman" w:hAnsi="Times New Roman" w:eastAsia="方正小标宋简体" w:cs="Times New Roman"/>
              <w:kern w:val="2"/>
              <w:sz w:val="28"/>
              <w:szCs w:val="28"/>
              <w:highlight w:val="none"/>
            </w:rPr>
            <w:t>招标公告</w:t>
          </w:r>
          <w:r>
            <w:rPr>
              <w:sz w:val="28"/>
              <w:szCs w:val="28"/>
            </w:rPr>
            <w:tab/>
          </w:r>
          <w:r>
            <w:rPr>
              <w:sz w:val="28"/>
              <w:szCs w:val="28"/>
            </w:rPr>
            <w:fldChar w:fldCharType="begin"/>
          </w:r>
          <w:r>
            <w:rPr>
              <w:sz w:val="28"/>
              <w:szCs w:val="28"/>
            </w:rPr>
            <w:instrText xml:space="preserve"> PAGEREF _Toc31066 \h </w:instrText>
          </w:r>
          <w:r>
            <w:rPr>
              <w:sz w:val="28"/>
              <w:szCs w:val="28"/>
            </w:rPr>
            <w:fldChar w:fldCharType="separate"/>
          </w:r>
          <w:r>
            <w:rPr>
              <w:sz w:val="28"/>
              <w:szCs w:val="28"/>
            </w:rPr>
            <w:t>1</w:t>
          </w:r>
          <w:r>
            <w:rPr>
              <w:sz w:val="28"/>
              <w:szCs w:val="28"/>
            </w:rPr>
            <w:fldChar w:fldCharType="end"/>
          </w:r>
          <w:r>
            <w:rPr>
              <w:sz w:val="28"/>
              <w:szCs w:val="28"/>
            </w:rPr>
            <w:fldChar w:fldCharType="end"/>
          </w:r>
        </w:p>
        <w:p w14:paraId="074AB5F2">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_Toc4736 </w:instrText>
          </w:r>
          <w:r>
            <w:rPr>
              <w:sz w:val="28"/>
              <w:szCs w:val="28"/>
            </w:rPr>
            <w:fldChar w:fldCharType="separate"/>
          </w:r>
          <w:r>
            <w:rPr>
              <w:rFonts w:ascii="Times New Roman" w:hAnsi="Times New Roman" w:eastAsia="仿宋" w:cs="Times New Roman"/>
              <w:w w:val="99"/>
              <w:sz w:val="28"/>
              <w:szCs w:val="28"/>
              <w:highlight w:val="none"/>
            </w:rPr>
            <w:t>1.</w:t>
          </w:r>
          <w:r>
            <w:rPr>
              <w:rFonts w:ascii="Times New Roman" w:hAnsi="Times New Roman" w:eastAsia="仿宋" w:cs="Times New Roman"/>
              <w:spacing w:val="-3"/>
              <w:sz w:val="28"/>
              <w:szCs w:val="28"/>
              <w:highlight w:val="none"/>
            </w:rPr>
            <w:t>招标条件</w:t>
          </w:r>
          <w:r>
            <w:rPr>
              <w:sz w:val="28"/>
              <w:szCs w:val="28"/>
            </w:rPr>
            <w:tab/>
          </w:r>
          <w:r>
            <w:rPr>
              <w:sz w:val="28"/>
              <w:szCs w:val="28"/>
            </w:rPr>
            <w:fldChar w:fldCharType="begin"/>
          </w:r>
          <w:r>
            <w:rPr>
              <w:sz w:val="28"/>
              <w:szCs w:val="28"/>
            </w:rPr>
            <w:instrText xml:space="preserve"> PAGEREF _Toc4736 \h </w:instrText>
          </w:r>
          <w:r>
            <w:rPr>
              <w:sz w:val="28"/>
              <w:szCs w:val="28"/>
            </w:rPr>
            <w:fldChar w:fldCharType="separate"/>
          </w:r>
          <w:r>
            <w:rPr>
              <w:sz w:val="28"/>
              <w:szCs w:val="28"/>
            </w:rPr>
            <w:t>1</w:t>
          </w:r>
          <w:r>
            <w:rPr>
              <w:sz w:val="28"/>
              <w:szCs w:val="28"/>
            </w:rPr>
            <w:fldChar w:fldCharType="end"/>
          </w:r>
          <w:r>
            <w:rPr>
              <w:sz w:val="28"/>
              <w:szCs w:val="28"/>
            </w:rPr>
            <w:fldChar w:fldCharType="end"/>
          </w:r>
        </w:p>
        <w:p w14:paraId="23451891">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_Toc25146 </w:instrText>
          </w:r>
          <w:r>
            <w:rPr>
              <w:sz w:val="28"/>
              <w:szCs w:val="28"/>
            </w:rPr>
            <w:fldChar w:fldCharType="separate"/>
          </w:r>
          <w:r>
            <w:rPr>
              <w:rFonts w:ascii="Times New Roman" w:hAnsi="Times New Roman" w:eastAsia="仿宋" w:cs="Times New Roman"/>
              <w:w w:val="99"/>
              <w:sz w:val="28"/>
              <w:szCs w:val="28"/>
              <w:highlight w:val="none"/>
            </w:rPr>
            <w:t>2.</w:t>
          </w:r>
          <w:r>
            <w:rPr>
              <w:rFonts w:ascii="Times New Roman" w:hAnsi="Times New Roman" w:eastAsia="仿宋" w:cs="Times New Roman"/>
              <w:spacing w:val="-1"/>
              <w:sz w:val="28"/>
              <w:szCs w:val="28"/>
              <w:highlight w:val="none"/>
            </w:rPr>
            <w:t>项目名称、项目概况、标段划分、招标范围、服务期限及最高投标限价</w:t>
          </w:r>
          <w:r>
            <w:rPr>
              <w:sz w:val="28"/>
              <w:szCs w:val="28"/>
            </w:rPr>
            <w:tab/>
          </w:r>
          <w:r>
            <w:rPr>
              <w:sz w:val="28"/>
              <w:szCs w:val="28"/>
            </w:rPr>
            <w:fldChar w:fldCharType="begin"/>
          </w:r>
          <w:r>
            <w:rPr>
              <w:sz w:val="28"/>
              <w:szCs w:val="28"/>
            </w:rPr>
            <w:instrText xml:space="preserve"> PAGEREF _Toc25146 \h </w:instrText>
          </w:r>
          <w:r>
            <w:rPr>
              <w:sz w:val="28"/>
              <w:szCs w:val="28"/>
            </w:rPr>
            <w:fldChar w:fldCharType="separate"/>
          </w:r>
          <w:r>
            <w:rPr>
              <w:sz w:val="28"/>
              <w:szCs w:val="28"/>
            </w:rPr>
            <w:t>1</w:t>
          </w:r>
          <w:r>
            <w:rPr>
              <w:sz w:val="28"/>
              <w:szCs w:val="28"/>
            </w:rPr>
            <w:fldChar w:fldCharType="end"/>
          </w:r>
          <w:r>
            <w:rPr>
              <w:sz w:val="28"/>
              <w:szCs w:val="28"/>
            </w:rPr>
            <w:fldChar w:fldCharType="end"/>
          </w:r>
        </w:p>
        <w:p w14:paraId="028A03C4">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_Toc12855 </w:instrText>
          </w:r>
          <w:r>
            <w:rPr>
              <w:sz w:val="28"/>
              <w:szCs w:val="28"/>
            </w:rPr>
            <w:fldChar w:fldCharType="separate"/>
          </w:r>
          <w:r>
            <w:rPr>
              <w:rFonts w:ascii="Times New Roman" w:hAnsi="Times New Roman" w:eastAsia="仿宋" w:cs="Times New Roman"/>
              <w:w w:val="99"/>
              <w:sz w:val="28"/>
              <w:szCs w:val="28"/>
              <w:highlight w:val="none"/>
            </w:rPr>
            <w:t>3.</w:t>
          </w:r>
          <w:r>
            <w:rPr>
              <w:rFonts w:ascii="Times New Roman" w:hAnsi="Times New Roman" w:eastAsia="仿宋" w:cs="Times New Roman"/>
              <w:spacing w:val="-2"/>
              <w:sz w:val="28"/>
              <w:szCs w:val="28"/>
              <w:highlight w:val="none"/>
            </w:rPr>
            <w:t>投标人资格要求</w:t>
          </w:r>
          <w:r>
            <w:rPr>
              <w:sz w:val="28"/>
              <w:szCs w:val="28"/>
            </w:rPr>
            <w:tab/>
          </w:r>
          <w:r>
            <w:rPr>
              <w:sz w:val="28"/>
              <w:szCs w:val="28"/>
            </w:rPr>
            <w:fldChar w:fldCharType="begin"/>
          </w:r>
          <w:r>
            <w:rPr>
              <w:sz w:val="28"/>
              <w:szCs w:val="28"/>
            </w:rPr>
            <w:instrText xml:space="preserve"> PAGEREF _Toc12855 \h </w:instrText>
          </w:r>
          <w:r>
            <w:rPr>
              <w:sz w:val="28"/>
              <w:szCs w:val="28"/>
            </w:rPr>
            <w:fldChar w:fldCharType="separate"/>
          </w:r>
          <w:r>
            <w:rPr>
              <w:sz w:val="28"/>
              <w:szCs w:val="28"/>
            </w:rPr>
            <w:t>4</w:t>
          </w:r>
          <w:r>
            <w:rPr>
              <w:sz w:val="28"/>
              <w:szCs w:val="28"/>
            </w:rPr>
            <w:fldChar w:fldCharType="end"/>
          </w:r>
          <w:r>
            <w:rPr>
              <w:sz w:val="28"/>
              <w:szCs w:val="28"/>
            </w:rPr>
            <w:fldChar w:fldCharType="end"/>
          </w:r>
        </w:p>
        <w:p w14:paraId="6B586A2E">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_Toc4784 </w:instrText>
          </w:r>
          <w:r>
            <w:rPr>
              <w:sz w:val="28"/>
              <w:szCs w:val="28"/>
            </w:rPr>
            <w:fldChar w:fldCharType="separate"/>
          </w:r>
          <w:r>
            <w:rPr>
              <w:rFonts w:ascii="Times New Roman" w:hAnsi="Times New Roman" w:eastAsia="仿宋" w:cs="Times New Roman"/>
              <w:w w:val="99"/>
              <w:sz w:val="28"/>
              <w:szCs w:val="28"/>
              <w:highlight w:val="none"/>
            </w:rPr>
            <w:t>4.</w:t>
          </w:r>
          <w:r>
            <w:rPr>
              <w:rFonts w:ascii="Times New Roman" w:hAnsi="Times New Roman" w:eastAsia="仿宋" w:cs="Times New Roman"/>
              <w:spacing w:val="-3"/>
              <w:sz w:val="28"/>
              <w:szCs w:val="28"/>
              <w:highlight w:val="none"/>
            </w:rPr>
            <w:t>评标办法</w:t>
          </w:r>
          <w:r>
            <w:rPr>
              <w:sz w:val="28"/>
              <w:szCs w:val="28"/>
            </w:rPr>
            <w:tab/>
          </w:r>
          <w:r>
            <w:rPr>
              <w:sz w:val="28"/>
              <w:szCs w:val="28"/>
            </w:rPr>
            <w:fldChar w:fldCharType="begin"/>
          </w:r>
          <w:r>
            <w:rPr>
              <w:sz w:val="28"/>
              <w:szCs w:val="28"/>
            </w:rPr>
            <w:instrText xml:space="preserve"> PAGEREF _Toc4784 \h </w:instrText>
          </w:r>
          <w:r>
            <w:rPr>
              <w:sz w:val="28"/>
              <w:szCs w:val="28"/>
            </w:rPr>
            <w:fldChar w:fldCharType="separate"/>
          </w:r>
          <w:r>
            <w:rPr>
              <w:sz w:val="28"/>
              <w:szCs w:val="28"/>
            </w:rPr>
            <w:t>6</w:t>
          </w:r>
          <w:r>
            <w:rPr>
              <w:sz w:val="28"/>
              <w:szCs w:val="28"/>
            </w:rPr>
            <w:fldChar w:fldCharType="end"/>
          </w:r>
          <w:r>
            <w:rPr>
              <w:sz w:val="28"/>
              <w:szCs w:val="28"/>
            </w:rPr>
            <w:fldChar w:fldCharType="end"/>
          </w:r>
        </w:p>
        <w:p w14:paraId="1A09C53C">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_Toc5669 </w:instrText>
          </w:r>
          <w:r>
            <w:rPr>
              <w:sz w:val="28"/>
              <w:szCs w:val="28"/>
            </w:rPr>
            <w:fldChar w:fldCharType="separate"/>
          </w:r>
          <w:r>
            <w:rPr>
              <w:rFonts w:ascii="Times New Roman" w:hAnsi="Times New Roman" w:eastAsia="仿宋" w:cs="Times New Roman"/>
              <w:w w:val="99"/>
              <w:sz w:val="28"/>
              <w:szCs w:val="28"/>
              <w:highlight w:val="none"/>
            </w:rPr>
            <w:t>5.</w:t>
          </w:r>
          <w:r>
            <w:rPr>
              <w:rFonts w:ascii="Times New Roman" w:hAnsi="Times New Roman" w:eastAsia="仿宋" w:cs="Times New Roman"/>
              <w:spacing w:val="-2"/>
              <w:sz w:val="28"/>
              <w:szCs w:val="28"/>
              <w:highlight w:val="none"/>
            </w:rPr>
            <w:t>招标文件的获取</w:t>
          </w:r>
          <w:r>
            <w:rPr>
              <w:sz w:val="28"/>
              <w:szCs w:val="28"/>
            </w:rPr>
            <w:tab/>
          </w:r>
          <w:r>
            <w:rPr>
              <w:sz w:val="28"/>
              <w:szCs w:val="28"/>
            </w:rPr>
            <w:fldChar w:fldCharType="begin"/>
          </w:r>
          <w:r>
            <w:rPr>
              <w:sz w:val="28"/>
              <w:szCs w:val="28"/>
            </w:rPr>
            <w:instrText xml:space="preserve"> PAGEREF _Toc5669 \h </w:instrText>
          </w:r>
          <w:r>
            <w:rPr>
              <w:sz w:val="28"/>
              <w:szCs w:val="28"/>
            </w:rPr>
            <w:fldChar w:fldCharType="separate"/>
          </w:r>
          <w:r>
            <w:rPr>
              <w:sz w:val="28"/>
              <w:szCs w:val="28"/>
            </w:rPr>
            <w:t>6</w:t>
          </w:r>
          <w:r>
            <w:rPr>
              <w:sz w:val="28"/>
              <w:szCs w:val="28"/>
            </w:rPr>
            <w:fldChar w:fldCharType="end"/>
          </w:r>
          <w:r>
            <w:rPr>
              <w:sz w:val="28"/>
              <w:szCs w:val="28"/>
            </w:rPr>
            <w:fldChar w:fldCharType="end"/>
          </w:r>
        </w:p>
        <w:p w14:paraId="0492ACE3">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_Toc6804 </w:instrText>
          </w:r>
          <w:r>
            <w:rPr>
              <w:sz w:val="28"/>
              <w:szCs w:val="28"/>
            </w:rPr>
            <w:fldChar w:fldCharType="separate"/>
          </w:r>
          <w:r>
            <w:rPr>
              <w:rFonts w:ascii="Times New Roman" w:hAnsi="Times New Roman" w:eastAsia="仿宋" w:cs="Times New Roman"/>
              <w:w w:val="99"/>
              <w:sz w:val="28"/>
              <w:szCs w:val="28"/>
              <w:highlight w:val="none"/>
            </w:rPr>
            <w:t>6.</w:t>
          </w:r>
          <w:r>
            <w:rPr>
              <w:rFonts w:ascii="Times New Roman" w:hAnsi="Times New Roman" w:eastAsia="仿宋" w:cs="Times New Roman"/>
              <w:spacing w:val="-1"/>
              <w:sz w:val="28"/>
              <w:szCs w:val="28"/>
              <w:highlight w:val="none"/>
            </w:rPr>
            <w:t>投标文件的递交及相关事宜</w:t>
          </w:r>
          <w:r>
            <w:rPr>
              <w:sz w:val="28"/>
              <w:szCs w:val="28"/>
            </w:rPr>
            <w:tab/>
          </w:r>
          <w:r>
            <w:rPr>
              <w:sz w:val="28"/>
              <w:szCs w:val="28"/>
            </w:rPr>
            <w:fldChar w:fldCharType="begin"/>
          </w:r>
          <w:r>
            <w:rPr>
              <w:sz w:val="28"/>
              <w:szCs w:val="28"/>
            </w:rPr>
            <w:instrText xml:space="preserve"> PAGEREF _Toc6804 \h </w:instrText>
          </w:r>
          <w:r>
            <w:rPr>
              <w:sz w:val="28"/>
              <w:szCs w:val="28"/>
            </w:rPr>
            <w:fldChar w:fldCharType="separate"/>
          </w:r>
          <w:r>
            <w:rPr>
              <w:sz w:val="28"/>
              <w:szCs w:val="28"/>
            </w:rPr>
            <w:t>6</w:t>
          </w:r>
          <w:r>
            <w:rPr>
              <w:sz w:val="28"/>
              <w:szCs w:val="28"/>
            </w:rPr>
            <w:fldChar w:fldCharType="end"/>
          </w:r>
          <w:r>
            <w:rPr>
              <w:sz w:val="28"/>
              <w:szCs w:val="28"/>
            </w:rPr>
            <w:fldChar w:fldCharType="end"/>
          </w:r>
        </w:p>
        <w:p w14:paraId="26264741">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_Toc10381 </w:instrText>
          </w:r>
          <w:r>
            <w:rPr>
              <w:sz w:val="28"/>
              <w:szCs w:val="28"/>
            </w:rPr>
            <w:fldChar w:fldCharType="separate"/>
          </w:r>
          <w:r>
            <w:rPr>
              <w:rFonts w:ascii="Times New Roman" w:hAnsi="Times New Roman" w:eastAsia="仿宋" w:cs="Times New Roman"/>
              <w:kern w:val="2"/>
              <w:sz w:val="28"/>
              <w:szCs w:val="28"/>
              <w:highlight w:val="none"/>
            </w:rPr>
            <w:t>7.发布公告的媒介网</w:t>
          </w:r>
          <w:r>
            <w:rPr>
              <w:sz w:val="28"/>
              <w:szCs w:val="28"/>
            </w:rPr>
            <w:tab/>
          </w:r>
          <w:r>
            <w:rPr>
              <w:sz w:val="28"/>
              <w:szCs w:val="28"/>
            </w:rPr>
            <w:fldChar w:fldCharType="begin"/>
          </w:r>
          <w:r>
            <w:rPr>
              <w:sz w:val="28"/>
              <w:szCs w:val="28"/>
            </w:rPr>
            <w:instrText xml:space="preserve"> PAGEREF _Toc10381 \h </w:instrText>
          </w:r>
          <w:r>
            <w:rPr>
              <w:sz w:val="28"/>
              <w:szCs w:val="28"/>
            </w:rPr>
            <w:fldChar w:fldCharType="separate"/>
          </w:r>
          <w:r>
            <w:rPr>
              <w:sz w:val="28"/>
              <w:szCs w:val="28"/>
            </w:rPr>
            <w:t>7</w:t>
          </w:r>
          <w:r>
            <w:rPr>
              <w:sz w:val="28"/>
              <w:szCs w:val="28"/>
            </w:rPr>
            <w:fldChar w:fldCharType="end"/>
          </w:r>
          <w:r>
            <w:rPr>
              <w:sz w:val="28"/>
              <w:szCs w:val="28"/>
            </w:rPr>
            <w:fldChar w:fldCharType="end"/>
          </w:r>
        </w:p>
        <w:p w14:paraId="7960150E">
          <w:pPr>
            <w:pStyle w:val="15"/>
            <w:tabs>
              <w:tab w:val="right" w:leader="dot" w:pos="9643"/>
            </w:tabs>
            <w:spacing w:line="500" w:lineRule="exact"/>
            <w:rPr>
              <w:sz w:val="28"/>
              <w:szCs w:val="28"/>
            </w:rPr>
          </w:pPr>
          <w:r>
            <w:rPr>
              <w:sz w:val="28"/>
              <w:szCs w:val="28"/>
            </w:rPr>
            <w:fldChar w:fldCharType="begin"/>
          </w:r>
          <w:r>
            <w:rPr>
              <w:sz w:val="28"/>
              <w:szCs w:val="28"/>
            </w:rPr>
            <w:instrText xml:space="preserve"> HYPERLINK \l _Toc5569 </w:instrText>
          </w:r>
          <w:r>
            <w:rPr>
              <w:sz w:val="28"/>
              <w:szCs w:val="28"/>
            </w:rPr>
            <w:fldChar w:fldCharType="separate"/>
          </w:r>
          <w:r>
            <w:rPr>
              <w:rFonts w:ascii="Times New Roman" w:hAnsi="Times New Roman" w:eastAsia="方正小标宋简体" w:cs="Times New Roman"/>
              <w:kern w:val="2"/>
              <w:sz w:val="28"/>
              <w:szCs w:val="28"/>
              <w:highlight w:val="none"/>
            </w:rPr>
            <w:t>第二章</w:t>
          </w:r>
          <w:r>
            <w:rPr>
              <w:rFonts w:hint="eastAsia" w:ascii="Times New Roman" w:hAnsi="Times New Roman" w:eastAsia="方正小标宋简体" w:cs="Times New Roman"/>
              <w:kern w:val="2"/>
              <w:sz w:val="28"/>
              <w:szCs w:val="28"/>
              <w:highlight w:val="none"/>
              <w:lang w:val="en-US" w:eastAsia="zh-CN"/>
            </w:rPr>
            <w:t xml:space="preserve"> </w:t>
          </w:r>
          <w:r>
            <w:rPr>
              <w:rFonts w:ascii="Times New Roman" w:hAnsi="Times New Roman" w:eastAsia="方正小标宋简体" w:cs="Times New Roman"/>
              <w:kern w:val="2"/>
              <w:sz w:val="28"/>
              <w:szCs w:val="28"/>
              <w:highlight w:val="none"/>
            </w:rPr>
            <w:t>投标人须知</w:t>
          </w:r>
          <w:r>
            <w:rPr>
              <w:sz w:val="28"/>
              <w:szCs w:val="28"/>
            </w:rPr>
            <w:tab/>
          </w:r>
          <w:r>
            <w:rPr>
              <w:sz w:val="28"/>
              <w:szCs w:val="28"/>
            </w:rPr>
            <w:fldChar w:fldCharType="begin"/>
          </w:r>
          <w:r>
            <w:rPr>
              <w:sz w:val="28"/>
              <w:szCs w:val="28"/>
            </w:rPr>
            <w:instrText xml:space="preserve"> PAGEREF _Toc5569 \h </w:instrText>
          </w:r>
          <w:r>
            <w:rPr>
              <w:sz w:val="28"/>
              <w:szCs w:val="28"/>
            </w:rPr>
            <w:fldChar w:fldCharType="separate"/>
          </w:r>
          <w:r>
            <w:rPr>
              <w:sz w:val="28"/>
              <w:szCs w:val="28"/>
            </w:rPr>
            <w:t>8</w:t>
          </w:r>
          <w:r>
            <w:rPr>
              <w:sz w:val="28"/>
              <w:szCs w:val="28"/>
            </w:rPr>
            <w:fldChar w:fldCharType="end"/>
          </w:r>
          <w:r>
            <w:rPr>
              <w:sz w:val="28"/>
              <w:szCs w:val="28"/>
            </w:rPr>
            <w:fldChar w:fldCharType="end"/>
          </w:r>
        </w:p>
        <w:p w14:paraId="17F12B43">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_Toc3575 </w:instrText>
          </w:r>
          <w:r>
            <w:rPr>
              <w:sz w:val="28"/>
              <w:szCs w:val="28"/>
            </w:rPr>
            <w:fldChar w:fldCharType="separate"/>
          </w:r>
          <w:r>
            <w:rPr>
              <w:rFonts w:hint="eastAsia" w:ascii="楷体" w:hAnsi="楷体" w:eastAsia="楷体" w:cs="楷体"/>
              <w:spacing w:val="-4"/>
              <w:sz w:val="28"/>
              <w:szCs w:val="28"/>
              <w:highlight w:val="none"/>
            </w:rPr>
            <w:t>第一节  投标人须知前附表</w:t>
          </w:r>
          <w:r>
            <w:rPr>
              <w:sz w:val="28"/>
              <w:szCs w:val="28"/>
            </w:rPr>
            <w:tab/>
          </w:r>
          <w:r>
            <w:rPr>
              <w:sz w:val="28"/>
              <w:szCs w:val="28"/>
            </w:rPr>
            <w:fldChar w:fldCharType="begin"/>
          </w:r>
          <w:r>
            <w:rPr>
              <w:sz w:val="28"/>
              <w:szCs w:val="28"/>
            </w:rPr>
            <w:instrText xml:space="preserve"> PAGEREF _Toc3575 \h </w:instrText>
          </w:r>
          <w:r>
            <w:rPr>
              <w:sz w:val="28"/>
              <w:szCs w:val="28"/>
            </w:rPr>
            <w:fldChar w:fldCharType="separate"/>
          </w:r>
          <w:r>
            <w:rPr>
              <w:sz w:val="28"/>
              <w:szCs w:val="28"/>
            </w:rPr>
            <w:t>8</w:t>
          </w:r>
          <w:r>
            <w:rPr>
              <w:sz w:val="28"/>
              <w:szCs w:val="28"/>
            </w:rPr>
            <w:fldChar w:fldCharType="end"/>
          </w:r>
          <w:r>
            <w:rPr>
              <w:sz w:val="28"/>
              <w:szCs w:val="28"/>
            </w:rPr>
            <w:fldChar w:fldCharType="end"/>
          </w:r>
        </w:p>
        <w:p w14:paraId="25650397">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_Toc5712 </w:instrText>
          </w:r>
          <w:r>
            <w:rPr>
              <w:sz w:val="28"/>
              <w:szCs w:val="28"/>
            </w:rPr>
            <w:fldChar w:fldCharType="separate"/>
          </w:r>
          <w:r>
            <w:rPr>
              <w:rFonts w:hint="eastAsia" w:ascii="楷体" w:hAnsi="楷体" w:eastAsia="楷体" w:cs="楷体"/>
              <w:spacing w:val="-4"/>
              <w:sz w:val="28"/>
              <w:szCs w:val="28"/>
              <w:highlight w:val="none"/>
            </w:rPr>
            <w:t xml:space="preserve">第二节 </w:t>
          </w:r>
          <w:r>
            <w:rPr>
              <w:rFonts w:ascii="楷体" w:hAnsi="楷体" w:eastAsia="楷体" w:cs="楷体"/>
              <w:spacing w:val="-4"/>
              <w:sz w:val="28"/>
              <w:szCs w:val="28"/>
              <w:highlight w:val="none"/>
            </w:rPr>
            <w:t>投标人须知</w:t>
          </w:r>
          <w:r>
            <w:rPr>
              <w:sz w:val="28"/>
              <w:szCs w:val="28"/>
            </w:rPr>
            <w:tab/>
          </w:r>
          <w:r>
            <w:rPr>
              <w:sz w:val="28"/>
              <w:szCs w:val="28"/>
            </w:rPr>
            <w:fldChar w:fldCharType="begin"/>
          </w:r>
          <w:r>
            <w:rPr>
              <w:sz w:val="28"/>
              <w:szCs w:val="28"/>
            </w:rPr>
            <w:instrText xml:space="preserve"> PAGEREF _Toc5712 \h </w:instrText>
          </w:r>
          <w:r>
            <w:rPr>
              <w:sz w:val="28"/>
              <w:szCs w:val="28"/>
            </w:rPr>
            <w:fldChar w:fldCharType="separate"/>
          </w:r>
          <w:r>
            <w:rPr>
              <w:sz w:val="28"/>
              <w:szCs w:val="28"/>
            </w:rPr>
            <w:t>11</w:t>
          </w:r>
          <w:r>
            <w:rPr>
              <w:sz w:val="28"/>
              <w:szCs w:val="28"/>
            </w:rPr>
            <w:fldChar w:fldCharType="end"/>
          </w:r>
          <w:r>
            <w:rPr>
              <w:sz w:val="28"/>
              <w:szCs w:val="28"/>
            </w:rPr>
            <w:fldChar w:fldCharType="end"/>
          </w:r>
        </w:p>
        <w:p w14:paraId="5070E6CA">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_Toc22786 </w:instrText>
          </w:r>
          <w:r>
            <w:rPr>
              <w:sz w:val="28"/>
              <w:szCs w:val="28"/>
            </w:rPr>
            <w:fldChar w:fldCharType="separate"/>
          </w:r>
          <w:r>
            <w:rPr>
              <w:rFonts w:ascii="Times New Roman" w:hAnsi="Times New Roman" w:eastAsia="黑体" w:cs="Times New Roman"/>
              <w:sz w:val="28"/>
              <w:szCs w:val="28"/>
              <w:highlight w:val="none"/>
              <w:lang w:bidi="ar"/>
            </w:rPr>
            <w:t>一、总则</w:t>
          </w:r>
          <w:r>
            <w:rPr>
              <w:sz w:val="28"/>
              <w:szCs w:val="28"/>
            </w:rPr>
            <w:tab/>
          </w:r>
          <w:r>
            <w:rPr>
              <w:sz w:val="28"/>
              <w:szCs w:val="28"/>
            </w:rPr>
            <w:fldChar w:fldCharType="begin"/>
          </w:r>
          <w:r>
            <w:rPr>
              <w:sz w:val="28"/>
              <w:szCs w:val="28"/>
            </w:rPr>
            <w:instrText xml:space="preserve"> PAGEREF _Toc22786 \h </w:instrText>
          </w:r>
          <w:r>
            <w:rPr>
              <w:sz w:val="28"/>
              <w:szCs w:val="28"/>
            </w:rPr>
            <w:fldChar w:fldCharType="separate"/>
          </w:r>
          <w:r>
            <w:rPr>
              <w:sz w:val="28"/>
              <w:szCs w:val="28"/>
            </w:rPr>
            <w:t>11</w:t>
          </w:r>
          <w:r>
            <w:rPr>
              <w:sz w:val="28"/>
              <w:szCs w:val="28"/>
            </w:rPr>
            <w:fldChar w:fldCharType="end"/>
          </w:r>
          <w:r>
            <w:rPr>
              <w:sz w:val="28"/>
              <w:szCs w:val="28"/>
            </w:rPr>
            <w:fldChar w:fldCharType="end"/>
          </w:r>
        </w:p>
        <w:p w14:paraId="29EEFD62">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_Toc12713 </w:instrText>
          </w:r>
          <w:r>
            <w:rPr>
              <w:sz w:val="28"/>
              <w:szCs w:val="28"/>
            </w:rPr>
            <w:fldChar w:fldCharType="separate"/>
          </w:r>
          <w:r>
            <w:rPr>
              <w:rFonts w:ascii="Times New Roman" w:hAnsi="Times New Roman" w:eastAsia="黑体" w:cs="Times New Roman"/>
              <w:sz w:val="28"/>
              <w:szCs w:val="28"/>
              <w:highlight w:val="none"/>
              <w:lang w:bidi="ar"/>
            </w:rPr>
            <w:t>二、招标文件</w:t>
          </w:r>
          <w:r>
            <w:rPr>
              <w:sz w:val="28"/>
              <w:szCs w:val="28"/>
            </w:rPr>
            <w:tab/>
          </w:r>
          <w:r>
            <w:rPr>
              <w:sz w:val="28"/>
              <w:szCs w:val="28"/>
            </w:rPr>
            <w:fldChar w:fldCharType="begin"/>
          </w:r>
          <w:r>
            <w:rPr>
              <w:sz w:val="28"/>
              <w:szCs w:val="28"/>
            </w:rPr>
            <w:instrText xml:space="preserve"> PAGEREF _Toc12713 \h </w:instrText>
          </w:r>
          <w:r>
            <w:rPr>
              <w:sz w:val="28"/>
              <w:szCs w:val="28"/>
            </w:rPr>
            <w:fldChar w:fldCharType="separate"/>
          </w:r>
          <w:r>
            <w:rPr>
              <w:sz w:val="28"/>
              <w:szCs w:val="28"/>
            </w:rPr>
            <w:t>14</w:t>
          </w:r>
          <w:r>
            <w:rPr>
              <w:sz w:val="28"/>
              <w:szCs w:val="28"/>
            </w:rPr>
            <w:fldChar w:fldCharType="end"/>
          </w:r>
          <w:r>
            <w:rPr>
              <w:sz w:val="28"/>
              <w:szCs w:val="28"/>
            </w:rPr>
            <w:fldChar w:fldCharType="end"/>
          </w:r>
        </w:p>
        <w:p w14:paraId="1B60D97A">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_Toc27058 </w:instrText>
          </w:r>
          <w:r>
            <w:rPr>
              <w:sz w:val="28"/>
              <w:szCs w:val="28"/>
            </w:rPr>
            <w:fldChar w:fldCharType="separate"/>
          </w:r>
          <w:r>
            <w:rPr>
              <w:rFonts w:ascii="Times New Roman" w:hAnsi="Times New Roman" w:eastAsia="黑体" w:cs="Times New Roman"/>
              <w:sz w:val="28"/>
              <w:szCs w:val="28"/>
              <w:highlight w:val="none"/>
              <w:lang w:bidi="ar"/>
            </w:rPr>
            <w:t>三、投标文件</w:t>
          </w:r>
          <w:r>
            <w:rPr>
              <w:sz w:val="28"/>
              <w:szCs w:val="28"/>
            </w:rPr>
            <w:tab/>
          </w:r>
          <w:r>
            <w:rPr>
              <w:sz w:val="28"/>
              <w:szCs w:val="28"/>
            </w:rPr>
            <w:fldChar w:fldCharType="begin"/>
          </w:r>
          <w:r>
            <w:rPr>
              <w:sz w:val="28"/>
              <w:szCs w:val="28"/>
            </w:rPr>
            <w:instrText xml:space="preserve"> PAGEREF _Toc27058 \h </w:instrText>
          </w:r>
          <w:r>
            <w:rPr>
              <w:sz w:val="28"/>
              <w:szCs w:val="28"/>
            </w:rPr>
            <w:fldChar w:fldCharType="separate"/>
          </w:r>
          <w:r>
            <w:rPr>
              <w:sz w:val="28"/>
              <w:szCs w:val="28"/>
            </w:rPr>
            <w:t>15</w:t>
          </w:r>
          <w:r>
            <w:rPr>
              <w:sz w:val="28"/>
              <w:szCs w:val="28"/>
            </w:rPr>
            <w:fldChar w:fldCharType="end"/>
          </w:r>
          <w:r>
            <w:rPr>
              <w:sz w:val="28"/>
              <w:szCs w:val="28"/>
            </w:rPr>
            <w:fldChar w:fldCharType="end"/>
          </w:r>
        </w:p>
        <w:p w14:paraId="2CA2A469">
          <w:pPr>
            <w:pStyle w:val="15"/>
            <w:tabs>
              <w:tab w:val="right" w:leader="dot" w:pos="9643"/>
            </w:tabs>
            <w:spacing w:line="500" w:lineRule="exact"/>
            <w:rPr>
              <w:sz w:val="28"/>
              <w:szCs w:val="28"/>
            </w:rPr>
          </w:pPr>
          <w:r>
            <w:rPr>
              <w:sz w:val="28"/>
              <w:szCs w:val="28"/>
            </w:rPr>
            <w:fldChar w:fldCharType="begin"/>
          </w:r>
          <w:r>
            <w:rPr>
              <w:sz w:val="28"/>
              <w:szCs w:val="28"/>
            </w:rPr>
            <w:instrText xml:space="preserve"> HYPERLINK \l _Toc20235 </w:instrText>
          </w:r>
          <w:r>
            <w:rPr>
              <w:sz w:val="28"/>
              <w:szCs w:val="28"/>
            </w:rPr>
            <w:fldChar w:fldCharType="separate"/>
          </w:r>
          <w:r>
            <w:rPr>
              <w:rFonts w:ascii="Times New Roman" w:hAnsi="Times New Roman" w:eastAsia="方正小标宋简体" w:cs="Times New Roman"/>
              <w:kern w:val="2"/>
              <w:sz w:val="28"/>
              <w:szCs w:val="28"/>
              <w:highlight w:val="none"/>
            </w:rPr>
            <w:t>第三章 招标程序及评分标准</w:t>
          </w:r>
          <w:r>
            <w:rPr>
              <w:sz w:val="28"/>
              <w:szCs w:val="28"/>
            </w:rPr>
            <w:tab/>
          </w:r>
          <w:r>
            <w:rPr>
              <w:sz w:val="28"/>
              <w:szCs w:val="28"/>
            </w:rPr>
            <w:fldChar w:fldCharType="begin"/>
          </w:r>
          <w:r>
            <w:rPr>
              <w:sz w:val="28"/>
              <w:szCs w:val="28"/>
            </w:rPr>
            <w:instrText xml:space="preserve"> PAGEREF _Toc20235 \h </w:instrText>
          </w:r>
          <w:r>
            <w:rPr>
              <w:sz w:val="28"/>
              <w:szCs w:val="28"/>
            </w:rPr>
            <w:fldChar w:fldCharType="separate"/>
          </w:r>
          <w:r>
            <w:rPr>
              <w:sz w:val="28"/>
              <w:szCs w:val="28"/>
            </w:rPr>
            <w:t>20</w:t>
          </w:r>
          <w:r>
            <w:rPr>
              <w:sz w:val="28"/>
              <w:szCs w:val="28"/>
            </w:rPr>
            <w:fldChar w:fldCharType="end"/>
          </w:r>
          <w:r>
            <w:rPr>
              <w:sz w:val="28"/>
              <w:szCs w:val="28"/>
            </w:rPr>
            <w:fldChar w:fldCharType="end"/>
          </w:r>
        </w:p>
        <w:p w14:paraId="785B9FC7">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_Toc15440 </w:instrText>
          </w:r>
          <w:r>
            <w:rPr>
              <w:sz w:val="28"/>
              <w:szCs w:val="28"/>
            </w:rPr>
            <w:fldChar w:fldCharType="separate"/>
          </w:r>
          <w:r>
            <w:rPr>
              <w:rFonts w:hint="eastAsia" w:ascii="Times New Roman" w:hAnsi="Times New Roman" w:eastAsia="仿宋" w:cs="Times New Roman"/>
              <w:sz w:val="28"/>
              <w:szCs w:val="28"/>
              <w:highlight w:val="none"/>
              <w:lang w:val="en-US" w:eastAsia="zh-CN" w:bidi="ar"/>
            </w:rPr>
            <w:t>1</w:t>
          </w:r>
          <w:r>
            <w:rPr>
              <w:rFonts w:ascii="Times New Roman" w:hAnsi="Times New Roman" w:eastAsia="仿宋" w:cs="Times New Roman"/>
              <w:sz w:val="28"/>
              <w:szCs w:val="28"/>
              <w:highlight w:val="none"/>
            </w:rPr>
            <w:t>．</w:t>
          </w:r>
          <w:r>
            <w:rPr>
              <w:rFonts w:ascii="Times New Roman" w:hAnsi="Times New Roman" w:eastAsia="仿宋" w:cs="Times New Roman"/>
              <w:sz w:val="28"/>
              <w:szCs w:val="28"/>
              <w:highlight w:val="none"/>
              <w:lang w:bidi="ar"/>
            </w:rPr>
            <w:t>招标启动</w:t>
          </w:r>
          <w:r>
            <w:rPr>
              <w:sz w:val="28"/>
              <w:szCs w:val="28"/>
            </w:rPr>
            <w:tab/>
          </w:r>
          <w:r>
            <w:rPr>
              <w:sz w:val="28"/>
              <w:szCs w:val="28"/>
            </w:rPr>
            <w:fldChar w:fldCharType="begin"/>
          </w:r>
          <w:r>
            <w:rPr>
              <w:sz w:val="28"/>
              <w:szCs w:val="28"/>
            </w:rPr>
            <w:instrText xml:space="preserve"> PAGEREF _Toc15440 \h </w:instrText>
          </w:r>
          <w:r>
            <w:rPr>
              <w:sz w:val="28"/>
              <w:szCs w:val="28"/>
            </w:rPr>
            <w:fldChar w:fldCharType="separate"/>
          </w:r>
          <w:r>
            <w:rPr>
              <w:sz w:val="28"/>
              <w:szCs w:val="28"/>
            </w:rPr>
            <w:t>21</w:t>
          </w:r>
          <w:r>
            <w:rPr>
              <w:sz w:val="28"/>
              <w:szCs w:val="28"/>
            </w:rPr>
            <w:fldChar w:fldCharType="end"/>
          </w:r>
          <w:r>
            <w:rPr>
              <w:sz w:val="28"/>
              <w:szCs w:val="28"/>
            </w:rPr>
            <w:fldChar w:fldCharType="end"/>
          </w:r>
        </w:p>
        <w:p w14:paraId="15B48677">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_Toc2948 </w:instrText>
          </w:r>
          <w:r>
            <w:rPr>
              <w:sz w:val="28"/>
              <w:szCs w:val="28"/>
            </w:rPr>
            <w:fldChar w:fldCharType="separate"/>
          </w:r>
          <w:r>
            <w:rPr>
              <w:rFonts w:ascii="Times New Roman" w:hAnsi="Times New Roman" w:eastAsia="仿宋" w:cs="Times New Roman"/>
              <w:sz w:val="28"/>
              <w:szCs w:val="28"/>
              <w:highlight w:val="none"/>
              <w:lang w:bidi="ar"/>
            </w:rPr>
            <w:t>2．评选委员会</w:t>
          </w:r>
          <w:r>
            <w:rPr>
              <w:sz w:val="28"/>
              <w:szCs w:val="28"/>
            </w:rPr>
            <w:tab/>
          </w:r>
          <w:r>
            <w:rPr>
              <w:sz w:val="28"/>
              <w:szCs w:val="28"/>
            </w:rPr>
            <w:fldChar w:fldCharType="begin"/>
          </w:r>
          <w:r>
            <w:rPr>
              <w:sz w:val="28"/>
              <w:szCs w:val="28"/>
            </w:rPr>
            <w:instrText xml:space="preserve"> PAGEREF _Toc2948 \h </w:instrText>
          </w:r>
          <w:r>
            <w:rPr>
              <w:sz w:val="28"/>
              <w:szCs w:val="28"/>
            </w:rPr>
            <w:fldChar w:fldCharType="separate"/>
          </w:r>
          <w:r>
            <w:rPr>
              <w:sz w:val="28"/>
              <w:szCs w:val="28"/>
            </w:rPr>
            <w:t>21</w:t>
          </w:r>
          <w:r>
            <w:rPr>
              <w:sz w:val="28"/>
              <w:szCs w:val="28"/>
            </w:rPr>
            <w:fldChar w:fldCharType="end"/>
          </w:r>
          <w:r>
            <w:rPr>
              <w:sz w:val="28"/>
              <w:szCs w:val="28"/>
            </w:rPr>
            <w:fldChar w:fldCharType="end"/>
          </w:r>
        </w:p>
        <w:p w14:paraId="29787C96">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_Toc19470 </w:instrText>
          </w:r>
          <w:r>
            <w:rPr>
              <w:sz w:val="28"/>
              <w:szCs w:val="28"/>
            </w:rPr>
            <w:fldChar w:fldCharType="separate"/>
          </w:r>
          <w:r>
            <w:rPr>
              <w:rFonts w:hint="eastAsia" w:ascii="Times New Roman" w:hAnsi="Times New Roman" w:eastAsia="仿宋" w:cs="Times New Roman"/>
              <w:sz w:val="28"/>
              <w:szCs w:val="28"/>
              <w:highlight w:val="none"/>
              <w:lang w:val="en-US" w:eastAsia="zh-CN" w:bidi="ar"/>
            </w:rPr>
            <w:t>3</w:t>
          </w:r>
          <w:r>
            <w:rPr>
              <w:rFonts w:ascii="Times New Roman" w:hAnsi="Times New Roman" w:eastAsia="仿宋" w:cs="Times New Roman"/>
              <w:sz w:val="28"/>
              <w:szCs w:val="28"/>
              <w:highlight w:val="none"/>
            </w:rPr>
            <w:t>．</w:t>
          </w:r>
          <w:r>
            <w:rPr>
              <w:rFonts w:ascii="Times New Roman" w:hAnsi="Times New Roman" w:eastAsia="仿宋" w:cs="Times New Roman"/>
              <w:sz w:val="28"/>
              <w:szCs w:val="28"/>
              <w:highlight w:val="none"/>
              <w:lang w:bidi="ar"/>
            </w:rPr>
            <w:t>评审方法</w:t>
          </w:r>
          <w:r>
            <w:rPr>
              <w:sz w:val="28"/>
              <w:szCs w:val="28"/>
            </w:rPr>
            <w:tab/>
          </w:r>
          <w:r>
            <w:rPr>
              <w:sz w:val="28"/>
              <w:szCs w:val="28"/>
            </w:rPr>
            <w:fldChar w:fldCharType="begin"/>
          </w:r>
          <w:r>
            <w:rPr>
              <w:sz w:val="28"/>
              <w:szCs w:val="28"/>
            </w:rPr>
            <w:instrText xml:space="preserve"> PAGEREF _Toc19470 \h </w:instrText>
          </w:r>
          <w:r>
            <w:rPr>
              <w:sz w:val="28"/>
              <w:szCs w:val="28"/>
            </w:rPr>
            <w:fldChar w:fldCharType="separate"/>
          </w:r>
          <w:r>
            <w:rPr>
              <w:sz w:val="28"/>
              <w:szCs w:val="28"/>
            </w:rPr>
            <w:t>21</w:t>
          </w:r>
          <w:r>
            <w:rPr>
              <w:sz w:val="28"/>
              <w:szCs w:val="28"/>
            </w:rPr>
            <w:fldChar w:fldCharType="end"/>
          </w:r>
          <w:r>
            <w:rPr>
              <w:sz w:val="28"/>
              <w:szCs w:val="28"/>
            </w:rPr>
            <w:fldChar w:fldCharType="end"/>
          </w:r>
        </w:p>
        <w:p w14:paraId="692E7D80">
          <w:pPr>
            <w:pStyle w:val="16"/>
            <w:tabs>
              <w:tab w:val="right" w:leader="dot" w:pos="9643"/>
            </w:tabs>
            <w:spacing w:line="500" w:lineRule="exact"/>
            <w:rPr>
              <w:sz w:val="28"/>
              <w:szCs w:val="28"/>
            </w:rPr>
          </w:pPr>
          <w:bookmarkStart w:id="128" w:name="_GoBack"/>
          <w:bookmarkEnd w:id="128"/>
          <w:r>
            <w:rPr>
              <w:sz w:val="28"/>
              <w:szCs w:val="28"/>
            </w:rPr>
            <w:fldChar w:fldCharType="begin"/>
          </w:r>
          <w:r>
            <w:rPr>
              <w:sz w:val="28"/>
              <w:szCs w:val="28"/>
            </w:rPr>
            <w:instrText xml:space="preserve"> HYPERLINK \l _Toc17110 </w:instrText>
          </w:r>
          <w:r>
            <w:rPr>
              <w:sz w:val="28"/>
              <w:szCs w:val="28"/>
            </w:rPr>
            <w:fldChar w:fldCharType="separate"/>
          </w:r>
          <w:r>
            <w:rPr>
              <w:rFonts w:hint="eastAsia" w:ascii="Times New Roman" w:hAnsi="Times New Roman" w:eastAsia="仿宋" w:cs="Times New Roman"/>
              <w:kern w:val="2"/>
              <w:sz w:val="28"/>
              <w:szCs w:val="28"/>
              <w:highlight w:val="none"/>
              <w:lang w:val="en-US" w:eastAsia="zh-CN"/>
            </w:rPr>
            <w:t>4</w:t>
          </w:r>
          <w:r>
            <w:rPr>
              <w:rFonts w:ascii="Times New Roman" w:hAnsi="Times New Roman" w:eastAsia="仿宋" w:cs="Times New Roman"/>
              <w:kern w:val="2"/>
              <w:sz w:val="28"/>
              <w:szCs w:val="28"/>
              <w:highlight w:val="none"/>
            </w:rPr>
            <w:t>．评选原则及评选方法</w:t>
          </w:r>
          <w:r>
            <w:rPr>
              <w:sz w:val="28"/>
              <w:szCs w:val="28"/>
            </w:rPr>
            <w:tab/>
          </w:r>
          <w:r>
            <w:rPr>
              <w:sz w:val="28"/>
              <w:szCs w:val="28"/>
            </w:rPr>
            <w:fldChar w:fldCharType="begin"/>
          </w:r>
          <w:r>
            <w:rPr>
              <w:sz w:val="28"/>
              <w:szCs w:val="28"/>
            </w:rPr>
            <w:instrText xml:space="preserve"> PAGEREF _Toc17110 \h </w:instrText>
          </w:r>
          <w:r>
            <w:rPr>
              <w:sz w:val="28"/>
              <w:szCs w:val="28"/>
            </w:rPr>
            <w:fldChar w:fldCharType="separate"/>
          </w:r>
          <w:r>
            <w:rPr>
              <w:sz w:val="28"/>
              <w:szCs w:val="28"/>
            </w:rPr>
            <w:t>23</w:t>
          </w:r>
          <w:r>
            <w:rPr>
              <w:sz w:val="28"/>
              <w:szCs w:val="28"/>
            </w:rPr>
            <w:fldChar w:fldCharType="end"/>
          </w:r>
          <w:r>
            <w:rPr>
              <w:sz w:val="28"/>
              <w:szCs w:val="28"/>
            </w:rPr>
            <w:fldChar w:fldCharType="end"/>
          </w:r>
        </w:p>
        <w:p w14:paraId="4E2C9204">
          <w:pPr>
            <w:pStyle w:val="15"/>
            <w:tabs>
              <w:tab w:val="right" w:leader="dot" w:pos="9643"/>
            </w:tabs>
            <w:spacing w:line="500" w:lineRule="exact"/>
            <w:rPr>
              <w:sz w:val="28"/>
              <w:szCs w:val="28"/>
            </w:rPr>
          </w:pPr>
          <w:r>
            <w:rPr>
              <w:sz w:val="28"/>
              <w:szCs w:val="28"/>
            </w:rPr>
            <w:fldChar w:fldCharType="begin"/>
          </w:r>
          <w:r>
            <w:rPr>
              <w:sz w:val="28"/>
              <w:szCs w:val="28"/>
            </w:rPr>
            <w:instrText xml:space="preserve"> HYPERLINK \l _Toc3476 </w:instrText>
          </w:r>
          <w:r>
            <w:rPr>
              <w:sz w:val="28"/>
              <w:szCs w:val="28"/>
            </w:rPr>
            <w:fldChar w:fldCharType="separate"/>
          </w:r>
          <w:r>
            <w:rPr>
              <w:rFonts w:ascii="Times New Roman" w:hAnsi="Times New Roman" w:eastAsia="方正小标宋简体" w:cs="Times New Roman"/>
              <w:kern w:val="2"/>
              <w:sz w:val="28"/>
              <w:szCs w:val="28"/>
              <w:highlight w:val="none"/>
            </w:rPr>
            <w:t>第四章</w:t>
          </w:r>
          <w:r>
            <w:rPr>
              <w:rFonts w:hint="eastAsia" w:ascii="Times New Roman" w:hAnsi="Times New Roman" w:eastAsia="方正小标宋简体" w:cs="Times New Roman"/>
              <w:kern w:val="2"/>
              <w:sz w:val="28"/>
              <w:szCs w:val="28"/>
              <w:highlight w:val="none"/>
            </w:rPr>
            <w:t xml:space="preserve"> </w:t>
          </w:r>
          <w:r>
            <w:rPr>
              <w:rFonts w:ascii="Times New Roman" w:hAnsi="Times New Roman" w:eastAsia="方正小标宋简体" w:cs="Times New Roman"/>
              <w:kern w:val="2"/>
              <w:sz w:val="28"/>
              <w:szCs w:val="28"/>
              <w:highlight w:val="none"/>
            </w:rPr>
            <w:t>合同条款及格式</w:t>
          </w:r>
          <w:r>
            <w:rPr>
              <w:sz w:val="28"/>
              <w:szCs w:val="28"/>
            </w:rPr>
            <w:tab/>
          </w:r>
          <w:r>
            <w:rPr>
              <w:sz w:val="28"/>
              <w:szCs w:val="28"/>
            </w:rPr>
            <w:fldChar w:fldCharType="begin"/>
          </w:r>
          <w:r>
            <w:rPr>
              <w:sz w:val="28"/>
              <w:szCs w:val="28"/>
            </w:rPr>
            <w:instrText xml:space="preserve"> PAGEREF _Toc3476 \h </w:instrText>
          </w:r>
          <w:r>
            <w:rPr>
              <w:sz w:val="28"/>
              <w:szCs w:val="28"/>
            </w:rPr>
            <w:fldChar w:fldCharType="separate"/>
          </w:r>
          <w:r>
            <w:rPr>
              <w:sz w:val="28"/>
              <w:szCs w:val="28"/>
            </w:rPr>
            <w:t>24</w:t>
          </w:r>
          <w:r>
            <w:rPr>
              <w:sz w:val="28"/>
              <w:szCs w:val="28"/>
            </w:rPr>
            <w:fldChar w:fldCharType="end"/>
          </w:r>
          <w:r>
            <w:rPr>
              <w:sz w:val="28"/>
              <w:szCs w:val="28"/>
            </w:rPr>
            <w:fldChar w:fldCharType="end"/>
          </w:r>
        </w:p>
        <w:p w14:paraId="39B4CF5D">
          <w:pPr>
            <w:pStyle w:val="15"/>
            <w:tabs>
              <w:tab w:val="right" w:leader="dot" w:pos="9643"/>
            </w:tabs>
            <w:spacing w:line="500" w:lineRule="exact"/>
            <w:rPr>
              <w:sz w:val="28"/>
              <w:szCs w:val="28"/>
            </w:rPr>
          </w:pPr>
          <w:r>
            <w:rPr>
              <w:sz w:val="28"/>
              <w:szCs w:val="28"/>
            </w:rPr>
            <w:fldChar w:fldCharType="begin"/>
          </w:r>
          <w:r>
            <w:rPr>
              <w:sz w:val="28"/>
              <w:szCs w:val="28"/>
            </w:rPr>
            <w:instrText xml:space="preserve"> HYPERLINK \l _Toc28072 </w:instrText>
          </w:r>
          <w:r>
            <w:rPr>
              <w:sz w:val="28"/>
              <w:szCs w:val="28"/>
            </w:rPr>
            <w:fldChar w:fldCharType="separate"/>
          </w:r>
          <w:r>
            <w:rPr>
              <w:rFonts w:ascii="Times New Roman" w:hAnsi="Times New Roman" w:eastAsia="方正小标宋简体" w:cs="Times New Roman"/>
              <w:kern w:val="2"/>
              <w:sz w:val="28"/>
              <w:szCs w:val="28"/>
              <w:highlight w:val="none"/>
            </w:rPr>
            <w:t>第</w:t>
          </w:r>
          <w:r>
            <w:rPr>
              <w:rFonts w:hint="eastAsia" w:ascii="Times New Roman" w:hAnsi="Times New Roman" w:eastAsia="方正小标宋简体" w:cs="Times New Roman"/>
              <w:kern w:val="2"/>
              <w:sz w:val="28"/>
              <w:szCs w:val="28"/>
              <w:highlight w:val="none"/>
            </w:rPr>
            <w:t>五</w:t>
          </w:r>
          <w:r>
            <w:rPr>
              <w:rFonts w:ascii="Times New Roman" w:hAnsi="Times New Roman" w:eastAsia="方正小标宋简体" w:cs="Times New Roman"/>
              <w:kern w:val="2"/>
              <w:sz w:val="28"/>
              <w:szCs w:val="28"/>
              <w:highlight w:val="none"/>
            </w:rPr>
            <w:t>章  投标文件格式</w:t>
          </w:r>
          <w:r>
            <w:rPr>
              <w:sz w:val="28"/>
              <w:szCs w:val="28"/>
            </w:rPr>
            <w:tab/>
          </w:r>
          <w:r>
            <w:rPr>
              <w:sz w:val="28"/>
              <w:szCs w:val="28"/>
            </w:rPr>
            <w:fldChar w:fldCharType="begin"/>
          </w:r>
          <w:r>
            <w:rPr>
              <w:sz w:val="28"/>
              <w:szCs w:val="28"/>
            </w:rPr>
            <w:instrText xml:space="preserve"> PAGEREF _Toc28072 \h </w:instrText>
          </w:r>
          <w:r>
            <w:rPr>
              <w:sz w:val="28"/>
              <w:szCs w:val="28"/>
            </w:rPr>
            <w:fldChar w:fldCharType="separate"/>
          </w:r>
          <w:r>
            <w:rPr>
              <w:sz w:val="28"/>
              <w:szCs w:val="28"/>
            </w:rPr>
            <w:t>38</w:t>
          </w:r>
          <w:r>
            <w:rPr>
              <w:sz w:val="28"/>
              <w:szCs w:val="28"/>
            </w:rPr>
            <w:fldChar w:fldCharType="end"/>
          </w:r>
          <w:r>
            <w:rPr>
              <w:sz w:val="28"/>
              <w:szCs w:val="28"/>
            </w:rPr>
            <w:fldChar w:fldCharType="end"/>
          </w:r>
        </w:p>
        <w:p w14:paraId="1B19D62A">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_Toc4147 </w:instrText>
          </w:r>
          <w:r>
            <w:rPr>
              <w:sz w:val="28"/>
              <w:szCs w:val="28"/>
            </w:rPr>
            <w:fldChar w:fldCharType="separate"/>
          </w:r>
          <w:r>
            <w:rPr>
              <w:rFonts w:ascii="Times New Roman" w:hAnsi="Times New Roman" w:eastAsia="楷体" w:cs="Times New Roman"/>
              <w:sz w:val="28"/>
              <w:szCs w:val="28"/>
              <w:highlight w:val="none"/>
            </w:rPr>
            <w:t>（封面）</w:t>
          </w:r>
          <w:r>
            <w:rPr>
              <w:sz w:val="28"/>
              <w:szCs w:val="28"/>
            </w:rPr>
            <w:tab/>
          </w:r>
          <w:r>
            <w:rPr>
              <w:sz w:val="28"/>
              <w:szCs w:val="28"/>
            </w:rPr>
            <w:fldChar w:fldCharType="begin"/>
          </w:r>
          <w:r>
            <w:rPr>
              <w:sz w:val="28"/>
              <w:szCs w:val="28"/>
            </w:rPr>
            <w:instrText xml:space="preserve"> PAGEREF _Toc4147 \h </w:instrText>
          </w:r>
          <w:r>
            <w:rPr>
              <w:sz w:val="28"/>
              <w:szCs w:val="28"/>
            </w:rPr>
            <w:fldChar w:fldCharType="separate"/>
          </w:r>
          <w:r>
            <w:rPr>
              <w:sz w:val="28"/>
              <w:szCs w:val="28"/>
            </w:rPr>
            <w:t>38</w:t>
          </w:r>
          <w:r>
            <w:rPr>
              <w:sz w:val="28"/>
              <w:szCs w:val="28"/>
            </w:rPr>
            <w:fldChar w:fldCharType="end"/>
          </w:r>
          <w:r>
            <w:rPr>
              <w:sz w:val="28"/>
              <w:szCs w:val="28"/>
            </w:rPr>
            <w:fldChar w:fldCharType="end"/>
          </w:r>
        </w:p>
        <w:p w14:paraId="49C7FB1F">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_Toc5419 </w:instrText>
          </w:r>
          <w:r>
            <w:rPr>
              <w:sz w:val="28"/>
              <w:szCs w:val="28"/>
            </w:rPr>
            <w:fldChar w:fldCharType="separate"/>
          </w:r>
          <w:r>
            <w:rPr>
              <w:rFonts w:hint="eastAsia" w:ascii="宋体" w:hAnsi="宋体" w:eastAsia="宋体"/>
              <w:kern w:val="2"/>
              <w:sz w:val="28"/>
              <w:szCs w:val="28"/>
              <w:highlight w:val="none"/>
              <w:lang w:val="en-US" w:eastAsia="zh-CN"/>
            </w:rPr>
            <w:t>第一卷 商务文件</w:t>
          </w:r>
          <w:r>
            <w:rPr>
              <w:sz w:val="28"/>
              <w:szCs w:val="28"/>
            </w:rPr>
            <w:tab/>
          </w:r>
          <w:r>
            <w:rPr>
              <w:sz w:val="28"/>
              <w:szCs w:val="28"/>
            </w:rPr>
            <w:fldChar w:fldCharType="begin"/>
          </w:r>
          <w:r>
            <w:rPr>
              <w:sz w:val="28"/>
              <w:szCs w:val="28"/>
            </w:rPr>
            <w:instrText xml:space="preserve"> PAGEREF _Toc5419 \h </w:instrText>
          </w:r>
          <w:r>
            <w:rPr>
              <w:sz w:val="28"/>
              <w:szCs w:val="28"/>
            </w:rPr>
            <w:fldChar w:fldCharType="separate"/>
          </w:r>
          <w:r>
            <w:rPr>
              <w:sz w:val="28"/>
              <w:szCs w:val="28"/>
            </w:rPr>
            <w:t>38</w:t>
          </w:r>
          <w:r>
            <w:rPr>
              <w:sz w:val="28"/>
              <w:szCs w:val="28"/>
            </w:rPr>
            <w:fldChar w:fldCharType="end"/>
          </w:r>
          <w:r>
            <w:rPr>
              <w:sz w:val="28"/>
              <w:szCs w:val="28"/>
            </w:rPr>
            <w:fldChar w:fldCharType="end"/>
          </w:r>
        </w:p>
        <w:p w14:paraId="01BC2E4D">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_Toc25007 </w:instrText>
          </w:r>
          <w:r>
            <w:rPr>
              <w:sz w:val="28"/>
              <w:szCs w:val="28"/>
            </w:rPr>
            <w:fldChar w:fldCharType="separate"/>
          </w:r>
          <w:r>
            <w:rPr>
              <w:rFonts w:ascii="Times New Roman" w:hAnsi="Times New Roman" w:eastAsia="黑体" w:cs="Times New Roman"/>
              <w:sz w:val="28"/>
              <w:szCs w:val="28"/>
              <w:highlight w:val="none"/>
            </w:rPr>
            <w:t>1</w:t>
          </w:r>
          <w:r>
            <w:rPr>
              <w:rFonts w:ascii="Times New Roman" w:hAnsi="Times New Roman" w:eastAsia="仿宋" w:cs="Times New Roman"/>
              <w:sz w:val="28"/>
              <w:szCs w:val="28"/>
              <w:highlight w:val="none"/>
            </w:rPr>
            <w:t>．</w:t>
          </w:r>
          <w:r>
            <w:rPr>
              <w:rFonts w:ascii="Times New Roman" w:hAnsi="Times New Roman" w:eastAsia="黑体" w:cs="Times New Roman"/>
              <w:sz w:val="28"/>
              <w:szCs w:val="28"/>
              <w:highlight w:val="none"/>
            </w:rPr>
            <w:t>投标人组织结构及资格信息</w:t>
          </w:r>
          <w:r>
            <w:rPr>
              <w:sz w:val="28"/>
              <w:szCs w:val="28"/>
            </w:rPr>
            <w:tab/>
          </w:r>
          <w:r>
            <w:rPr>
              <w:sz w:val="28"/>
              <w:szCs w:val="28"/>
            </w:rPr>
            <w:fldChar w:fldCharType="begin"/>
          </w:r>
          <w:r>
            <w:rPr>
              <w:sz w:val="28"/>
              <w:szCs w:val="28"/>
            </w:rPr>
            <w:instrText xml:space="preserve"> PAGEREF _Toc25007 \h </w:instrText>
          </w:r>
          <w:r>
            <w:rPr>
              <w:sz w:val="28"/>
              <w:szCs w:val="28"/>
            </w:rPr>
            <w:fldChar w:fldCharType="separate"/>
          </w:r>
          <w:r>
            <w:rPr>
              <w:sz w:val="28"/>
              <w:szCs w:val="28"/>
            </w:rPr>
            <w:t>39</w:t>
          </w:r>
          <w:r>
            <w:rPr>
              <w:sz w:val="28"/>
              <w:szCs w:val="28"/>
            </w:rPr>
            <w:fldChar w:fldCharType="end"/>
          </w:r>
          <w:r>
            <w:rPr>
              <w:sz w:val="28"/>
              <w:szCs w:val="28"/>
            </w:rPr>
            <w:fldChar w:fldCharType="end"/>
          </w:r>
        </w:p>
        <w:p w14:paraId="4694B07E">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_Toc17996 </w:instrText>
          </w:r>
          <w:r>
            <w:rPr>
              <w:sz w:val="28"/>
              <w:szCs w:val="28"/>
            </w:rPr>
            <w:fldChar w:fldCharType="separate"/>
          </w:r>
          <w:r>
            <w:rPr>
              <w:rFonts w:ascii="Times New Roman" w:hAnsi="Times New Roman" w:eastAsia="黑体" w:cs="Times New Roman"/>
              <w:sz w:val="28"/>
              <w:szCs w:val="28"/>
              <w:highlight w:val="none"/>
            </w:rPr>
            <w:t>2．法定代表人身份证明书及授权委托书格式</w:t>
          </w:r>
          <w:r>
            <w:rPr>
              <w:sz w:val="28"/>
              <w:szCs w:val="28"/>
            </w:rPr>
            <w:tab/>
          </w:r>
          <w:r>
            <w:rPr>
              <w:sz w:val="28"/>
              <w:szCs w:val="28"/>
            </w:rPr>
            <w:fldChar w:fldCharType="begin"/>
          </w:r>
          <w:r>
            <w:rPr>
              <w:sz w:val="28"/>
              <w:szCs w:val="28"/>
            </w:rPr>
            <w:instrText xml:space="preserve"> PAGEREF _Toc17996 \h </w:instrText>
          </w:r>
          <w:r>
            <w:rPr>
              <w:sz w:val="28"/>
              <w:szCs w:val="28"/>
            </w:rPr>
            <w:fldChar w:fldCharType="separate"/>
          </w:r>
          <w:r>
            <w:rPr>
              <w:sz w:val="28"/>
              <w:szCs w:val="28"/>
            </w:rPr>
            <w:t>40</w:t>
          </w:r>
          <w:r>
            <w:rPr>
              <w:sz w:val="28"/>
              <w:szCs w:val="28"/>
            </w:rPr>
            <w:fldChar w:fldCharType="end"/>
          </w:r>
          <w:r>
            <w:rPr>
              <w:sz w:val="28"/>
              <w:szCs w:val="28"/>
            </w:rPr>
            <w:fldChar w:fldCharType="end"/>
          </w:r>
        </w:p>
        <w:p w14:paraId="6E08EB07">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_Toc25766 </w:instrText>
          </w:r>
          <w:r>
            <w:rPr>
              <w:sz w:val="28"/>
              <w:szCs w:val="28"/>
            </w:rPr>
            <w:fldChar w:fldCharType="separate"/>
          </w:r>
          <w:r>
            <w:rPr>
              <w:rFonts w:ascii="Times New Roman" w:hAnsi="Times New Roman" w:eastAsia="黑体" w:cs="Times New Roman"/>
              <w:sz w:val="28"/>
              <w:szCs w:val="28"/>
              <w:highlight w:val="none"/>
            </w:rPr>
            <w:t>3．授权书（格式）</w:t>
          </w:r>
          <w:r>
            <w:rPr>
              <w:sz w:val="28"/>
              <w:szCs w:val="28"/>
            </w:rPr>
            <w:tab/>
          </w:r>
          <w:r>
            <w:rPr>
              <w:sz w:val="28"/>
              <w:szCs w:val="28"/>
            </w:rPr>
            <w:fldChar w:fldCharType="begin"/>
          </w:r>
          <w:r>
            <w:rPr>
              <w:sz w:val="28"/>
              <w:szCs w:val="28"/>
            </w:rPr>
            <w:instrText xml:space="preserve"> PAGEREF _Toc25766 \h </w:instrText>
          </w:r>
          <w:r>
            <w:rPr>
              <w:sz w:val="28"/>
              <w:szCs w:val="28"/>
            </w:rPr>
            <w:fldChar w:fldCharType="separate"/>
          </w:r>
          <w:r>
            <w:rPr>
              <w:sz w:val="28"/>
              <w:szCs w:val="28"/>
            </w:rPr>
            <w:t>41</w:t>
          </w:r>
          <w:r>
            <w:rPr>
              <w:sz w:val="28"/>
              <w:szCs w:val="28"/>
            </w:rPr>
            <w:fldChar w:fldCharType="end"/>
          </w:r>
          <w:r>
            <w:rPr>
              <w:sz w:val="28"/>
              <w:szCs w:val="28"/>
            </w:rPr>
            <w:fldChar w:fldCharType="end"/>
          </w:r>
        </w:p>
        <w:p w14:paraId="4F59C47A">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_Toc25850 </w:instrText>
          </w:r>
          <w:r>
            <w:rPr>
              <w:sz w:val="28"/>
              <w:szCs w:val="28"/>
            </w:rPr>
            <w:fldChar w:fldCharType="separate"/>
          </w:r>
          <w:r>
            <w:rPr>
              <w:rFonts w:hint="eastAsia" w:ascii="Times New Roman" w:hAnsi="Times New Roman" w:eastAsia="黑体" w:cs="Times New Roman"/>
              <w:sz w:val="28"/>
              <w:szCs w:val="28"/>
              <w:highlight w:val="none"/>
            </w:rPr>
            <w:t>4</w:t>
          </w:r>
          <w:r>
            <w:rPr>
              <w:rFonts w:ascii="Times New Roman" w:hAnsi="Times New Roman" w:eastAsia="黑体" w:cs="Times New Roman"/>
              <w:sz w:val="28"/>
              <w:szCs w:val="28"/>
              <w:highlight w:val="none"/>
            </w:rPr>
            <w:t>．类似项目业绩一览表</w:t>
          </w:r>
          <w:r>
            <w:rPr>
              <w:sz w:val="28"/>
              <w:szCs w:val="28"/>
            </w:rPr>
            <w:tab/>
          </w:r>
          <w:r>
            <w:rPr>
              <w:sz w:val="28"/>
              <w:szCs w:val="28"/>
            </w:rPr>
            <w:fldChar w:fldCharType="begin"/>
          </w:r>
          <w:r>
            <w:rPr>
              <w:sz w:val="28"/>
              <w:szCs w:val="28"/>
            </w:rPr>
            <w:instrText xml:space="preserve"> PAGEREF _Toc25850 \h </w:instrText>
          </w:r>
          <w:r>
            <w:rPr>
              <w:sz w:val="28"/>
              <w:szCs w:val="28"/>
            </w:rPr>
            <w:fldChar w:fldCharType="separate"/>
          </w:r>
          <w:r>
            <w:rPr>
              <w:sz w:val="28"/>
              <w:szCs w:val="28"/>
            </w:rPr>
            <w:t>42</w:t>
          </w:r>
          <w:r>
            <w:rPr>
              <w:sz w:val="28"/>
              <w:szCs w:val="28"/>
            </w:rPr>
            <w:fldChar w:fldCharType="end"/>
          </w:r>
          <w:r>
            <w:rPr>
              <w:sz w:val="28"/>
              <w:szCs w:val="28"/>
            </w:rPr>
            <w:fldChar w:fldCharType="end"/>
          </w:r>
        </w:p>
        <w:p w14:paraId="60428D1F">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_Toc20998 </w:instrText>
          </w:r>
          <w:r>
            <w:rPr>
              <w:sz w:val="28"/>
              <w:szCs w:val="28"/>
            </w:rPr>
            <w:fldChar w:fldCharType="separate"/>
          </w:r>
          <w:r>
            <w:rPr>
              <w:rFonts w:hint="eastAsia" w:ascii="Times New Roman" w:hAnsi="Times New Roman" w:eastAsia="黑体" w:cs="Times New Roman"/>
              <w:sz w:val="28"/>
              <w:szCs w:val="28"/>
              <w:highlight w:val="none"/>
            </w:rPr>
            <w:t>5</w:t>
          </w:r>
          <w:r>
            <w:rPr>
              <w:rFonts w:ascii="Times New Roman" w:hAnsi="Times New Roman" w:eastAsia="黑体" w:cs="Times New Roman"/>
              <w:sz w:val="28"/>
              <w:szCs w:val="28"/>
              <w:highlight w:val="none"/>
            </w:rPr>
            <w:t>．报价表</w:t>
          </w:r>
          <w:r>
            <w:rPr>
              <w:sz w:val="28"/>
              <w:szCs w:val="28"/>
            </w:rPr>
            <w:tab/>
          </w:r>
          <w:r>
            <w:rPr>
              <w:sz w:val="28"/>
              <w:szCs w:val="28"/>
            </w:rPr>
            <w:fldChar w:fldCharType="begin"/>
          </w:r>
          <w:r>
            <w:rPr>
              <w:sz w:val="28"/>
              <w:szCs w:val="28"/>
            </w:rPr>
            <w:instrText xml:space="preserve"> PAGEREF _Toc20998 \h </w:instrText>
          </w:r>
          <w:r>
            <w:rPr>
              <w:sz w:val="28"/>
              <w:szCs w:val="28"/>
            </w:rPr>
            <w:fldChar w:fldCharType="separate"/>
          </w:r>
          <w:r>
            <w:rPr>
              <w:sz w:val="28"/>
              <w:szCs w:val="28"/>
            </w:rPr>
            <w:t>43</w:t>
          </w:r>
          <w:r>
            <w:rPr>
              <w:sz w:val="28"/>
              <w:szCs w:val="28"/>
            </w:rPr>
            <w:fldChar w:fldCharType="end"/>
          </w:r>
          <w:r>
            <w:rPr>
              <w:sz w:val="28"/>
              <w:szCs w:val="28"/>
            </w:rPr>
            <w:fldChar w:fldCharType="end"/>
          </w:r>
        </w:p>
        <w:p w14:paraId="5C6BD2A7">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_Toc55 </w:instrText>
          </w:r>
          <w:r>
            <w:rPr>
              <w:sz w:val="28"/>
              <w:szCs w:val="28"/>
            </w:rPr>
            <w:fldChar w:fldCharType="separate"/>
          </w:r>
          <w:r>
            <w:rPr>
              <w:rFonts w:hint="eastAsia" w:ascii="Times New Roman" w:hAnsi="Times New Roman" w:eastAsia="黑体" w:cs="Times New Roman"/>
              <w:sz w:val="28"/>
              <w:szCs w:val="28"/>
              <w:highlight w:val="none"/>
            </w:rPr>
            <w:t>6</w:t>
          </w:r>
          <w:r>
            <w:rPr>
              <w:rFonts w:ascii="Times New Roman" w:hAnsi="Times New Roman" w:eastAsia="黑体" w:cs="Times New Roman"/>
              <w:sz w:val="28"/>
              <w:szCs w:val="28"/>
              <w:highlight w:val="none"/>
            </w:rPr>
            <w:t>．财务状况及信誉申明</w:t>
          </w:r>
          <w:r>
            <w:rPr>
              <w:sz w:val="28"/>
              <w:szCs w:val="28"/>
            </w:rPr>
            <w:tab/>
          </w:r>
          <w:r>
            <w:rPr>
              <w:sz w:val="28"/>
              <w:szCs w:val="28"/>
            </w:rPr>
            <w:fldChar w:fldCharType="begin"/>
          </w:r>
          <w:r>
            <w:rPr>
              <w:sz w:val="28"/>
              <w:szCs w:val="28"/>
            </w:rPr>
            <w:instrText xml:space="preserve"> PAGEREF _Toc55 \h </w:instrText>
          </w:r>
          <w:r>
            <w:rPr>
              <w:sz w:val="28"/>
              <w:szCs w:val="28"/>
            </w:rPr>
            <w:fldChar w:fldCharType="separate"/>
          </w:r>
          <w:r>
            <w:rPr>
              <w:sz w:val="28"/>
              <w:szCs w:val="28"/>
            </w:rPr>
            <w:t>44</w:t>
          </w:r>
          <w:r>
            <w:rPr>
              <w:sz w:val="28"/>
              <w:szCs w:val="28"/>
            </w:rPr>
            <w:fldChar w:fldCharType="end"/>
          </w:r>
          <w:r>
            <w:rPr>
              <w:sz w:val="28"/>
              <w:szCs w:val="28"/>
            </w:rPr>
            <w:fldChar w:fldCharType="end"/>
          </w:r>
        </w:p>
        <w:p w14:paraId="3B9F66C7">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_Toc5975 </w:instrText>
          </w:r>
          <w:r>
            <w:rPr>
              <w:sz w:val="28"/>
              <w:szCs w:val="28"/>
            </w:rPr>
            <w:fldChar w:fldCharType="separate"/>
          </w:r>
          <w:r>
            <w:rPr>
              <w:rFonts w:hint="eastAsia" w:ascii="Times New Roman" w:hAnsi="Times New Roman" w:eastAsia="黑体" w:cs="Times New Roman"/>
              <w:sz w:val="28"/>
              <w:szCs w:val="28"/>
              <w:highlight w:val="none"/>
            </w:rPr>
            <w:t>7．非联合体参选承诺书</w:t>
          </w:r>
          <w:r>
            <w:rPr>
              <w:sz w:val="28"/>
              <w:szCs w:val="28"/>
            </w:rPr>
            <w:tab/>
          </w:r>
          <w:r>
            <w:rPr>
              <w:sz w:val="28"/>
              <w:szCs w:val="28"/>
            </w:rPr>
            <w:fldChar w:fldCharType="begin"/>
          </w:r>
          <w:r>
            <w:rPr>
              <w:sz w:val="28"/>
              <w:szCs w:val="28"/>
            </w:rPr>
            <w:instrText xml:space="preserve"> PAGEREF _Toc5975 \h </w:instrText>
          </w:r>
          <w:r>
            <w:rPr>
              <w:sz w:val="28"/>
              <w:szCs w:val="28"/>
            </w:rPr>
            <w:fldChar w:fldCharType="separate"/>
          </w:r>
          <w:r>
            <w:rPr>
              <w:sz w:val="28"/>
              <w:szCs w:val="28"/>
            </w:rPr>
            <w:t>45</w:t>
          </w:r>
          <w:r>
            <w:rPr>
              <w:sz w:val="28"/>
              <w:szCs w:val="28"/>
            </w:rPr>
            <w:fldChar w:fldCharType="end"/>
          </w:r>
          <w:r>
            <w:rPr>
              <w:sz w:val="28"/>
              <w:szCs w:val="28"/>
            </w:rPr>
            <w:fldChar w:fldCharType="end"/>
          </w:r>
        </w:p>
        <w:p w14:paraId="6EE55110">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_Toc10191 </w:instrText>
          </w:r>
          <w:r>
            <w:rPr>
              <w:sz w:val="28"/>
              <w:szCs w:val="28"/>
            </w:rPr>
            <w:fldChar w:fldCharType="separate"/>
          </w:r>
          <w:r>
            <w:rPr>
              <w:rFonts w:hint="eastAsia" w:ascii="Times New Roman" w:hAnsi="Times New Roman" w:eastAsia="黑体" w:cs="Times New Roman"/>
              <w:sz w:val="28"/>
              <w:szCs w:val="28"/>
              <w:highlight w:val="none"/>
            </w:rPr>
            <w:t>8.供应商履约能力</w:t>
          </w:r>
          <w:r>
            <w:rPr>
              <w:sz w:val="28"/>
              <w:szCs w:val="28"/>
            </w:rPr>
            <w:tab/>
          </w:r>
          <w:r>
            <w:rPr>
              <w:sz w:val="28"/>
              <w:szCs w:val="28"/>
            </w:rPr>
            <w:fldChar w:fldCharType="begin"/>
          </w:r>
          <w:r>
            <w:rPr>
              <w:sz w:val="28"/>
              <w:szCs w:val="28"/>
            </w:rPr>
            <w:instrText xml:space="preserve"> PAGEREF _Toc10191 \h </w:instrText>
          </w:r>
          <w:r>
            <w:rPr>
              <w:sz w:val="28"/>
              <w:szCs w:val="28"/>
            </w:rPr>
            <w:fldChar w:fldCharType="separate"/>
          </w:r>
          <w:r>
            <w:rPr>
              <w:sz w:val="28"/>
              <w:szCs w:val="28"/>
            </w:rPr>
            <w:t>46</w:t>
          </w:r>
          <w:r>
            <w:rPr>
              <w:sz w:val="28"/>
              <w:szCs w:val="28"/>
            </w:rPr>
            <w:fldChar w:fldCharType="end"/>
          </w:r>
          <w:r>
            <w:rPr>
              <w:sz w:val="28"/>
              <w:szCs w:val="28"/>
            </w:rPr>
            <w:fldChar w:fldCharType="end"/>
          </w:r>
        </w:p>
        <w:p w14:paraId="7137747B">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_Toc1033 </w:instrText>
          </w:r>
          <w:r>
            <w:rPr>
              <w:sz w:val="28"/>
              <w:szCs w:val="28"/>
            </w:rPr>
            <w:fldChar w:fldCharType="separate"/>
          </w:r>
          <w:r>
            <w:rPr>
              <w:rFonts w:hint="eastAsia" w:ascii="Times New Roman" w:hAnsi="Times New Roman" w:eastAsia="黑体" w:cs="Times New Roman"/>
              <w:sz w:val="28"/>
              <w:szCs w:val="28"/>
              <w:highlight w:val="none"/>
              <w:lang w:val="en-US" w:eastAsia="zh-CN"/>
            </w:rPr>
            <w:t>9</w:t>
          </w:r>
          <w:r>
            <w:rPr>
              <w:rFonts w:hint="eastAsia" w:ascii="Times New Roman" w:hAnsi="Times New Roman" w:eastAsia="黑体" w:cs="Times New Roman"/>
              <w:sz w:val="28"/>
              <w:szCs w:val="28"/>
              <w:highlight w:val="none"/>
            </w:rPr>
            <w:t>.</w:t>
          </w:r>
          <w:r>
            <w:rPr>
              <w:rFonts w:ascii="Times New Roman" w:hAnsi="Times New Roman" w:eastAsia="黑体" w:cs="Times New Roman"/>
              <w:sz w:val="28"/>
              <w:szCs w:val="28"/>
              <w:highlight w:val="none"/>
            </w:rPr>
            <w:t>承诺函</w:t>
          </w:r>
          <w:r>
            <w:rPr>
              <w:sz w:val="28"/>
              <w:szCs w:val="28"/>
            </w:rPr>
            <w:tab/>
          </w:r>
          <w:r>
            <w:rPr>
              <w:sz w:val="28"/>
              <w:szCs w:val="28"/>
            </w:rPr>
            <w:fldChar w:fldCharType="begin"/>
          </w:r>
          <w:r>
            <w:rPr>
              <w:sz w:val="28"/>
              <w:szCs w:val="28"/>
            </w:rPr>
            <w:instrText xml:space="preserve"> PAGEREF _Toc1033 \h </w:instrText>
          </w:r>
          <w:r>
            <w:rPr>
              <w:sz w:val="28"/>
              <w:szCs w:val="28"/>
            </w:rPr>
            <w:fldChar w:fldCharType="separate"/>
          </w:r>
          <w:r>
            <w:rPr>
              <w:sz w:val="28"/>
              <w:szCs w:val="28"/>
            </w:rPr>
            <w:t>47</w:t>
          </w:r>
          <w:r>
            <w:rPr>
              <w:sz w:val="28"/>
              <w:szCs w:val="28"/>
            </w:rPr>
            <w:fldChar w:fldCharType="end"/>
          </w:r>
          <w:r>
            <w:rPr>
              <w:sz w:val="28"/>
              <w:szCs w:val="28"/>
            </w:rPr>
            <w:fldChar w:fldCharType="end"/>
          </w:r>
        </w:p>
        <w:p w14:paraId="198075B2">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_Toc22757 </w:instrText>
          </w:r>
          <w:r>
            <w:rPr>
              <w:sz w:val="28"/>
              <w:szCs w:val="28"/>
            </w:rPr>
            <w:fldChar w:fldCharType="separate"/>
          </w:r>
          <w:r>
            <w:rPr>
              <w:rFonts w:ascii="Times New Roman" w:hAnsi="Times New Roman" w:eastAsia="楷体" w:cs="Times New Roman"/>
              <w:sz w:val="28"/>
              <w:szCs w:val="28"/>
              <w:highlight w:val="none"/>
            </w:rPr>
            <w:t>（封面）</w:t>
          </w:r>
          <w:r>
            <w:rPr>
              <w:sz w:val="28"/>
              <w:szCs w:val="28"/>
            </w:rPr>
            <w:tab/>
          </w:r>
          <w:r>
            <w:rPr>
              <w:sz w:val="28"/>
              <w:szCs w:val="28"/>
            </w:rPr>
            <w:fldChar w:fldCharType="begin"/>
          </w:r>
          <w:r>
            <w:rPr>
              <w:sz w:val="28"/>
              <w:szCs w:val="28"/>
            </w:rPr>
            <w:instrText xml:space="preserve"> PAGEREF _Toc22757 \h </w:instrText>
          </w:r>
          <w:r>
            <w:rPr>
              <w:sz w:val="28"/>
              <w:szCs w:val="28"/>
            </w:rPr>
            <w:fldChar w:fldCharType="separate"/>
          </w:r>
          <w:r>
            <w:rPr>
              <w:sz w:val="28"/>
              <w:szCs w:val="28"/>
            </w:rPr>
            <w:t>48</w:t>
          </w:r>
          <w:r>
            <w:rPr>
              <w:sz w:val="28"/>
              <w:szCs w:val="28"/>
            </w:rPr>
            <w:fldChar w:fldCharType="end"/>
          </w:r>
          <w:r>
            <w:rPr>
              <w:sz w:val="28"/>
              <w:szCs w:val="28"/>
            </w:rPr>
            <w:fldChar w:fldCharType="end"/>
          </w:r>
        </w:p>
        <w:p w14:paraId="08B686A9">
          <w:pPr>
            <w:pStyle w:val="16"/>
            <w:tabs>
              <w:tab w:val="right" w:leader="dot" w:pos="9643"/>
            </w:tabs>
            <w:spacing w:line="500" w:lineRule="exact"/>
            <w:rPr>
              <w:sz w:val="28"/>
              <w:szCs w:val="28"/>
            </w:rPr>
          </w:pPr>
          <w:r>
            <w:rPr>
              <w:sz w:val="28"/>
              <w:szCs w:val="28"/>
            </w:rPr>
            <w:fldChar w:fldCharType="begin"/>
          </w:r>
          <w:r>
            <w:rPr>
              <w:sz w:val="28"/>
              <w:szCs w:val="28"/>
            </w:rPr>
            <w:instrText xml:space="preserve"> HYPERLINK \l _Toc9826 </w:instrText>
          </w:r>
          <w:r>
            <w:rPr>
              <w:sz w:val="28"/>
              <w:szCs w:val="28"/>
            </w:rPr>
            <w:fldChar w:fldCharType="separate"/>
          </w:r>
          <w:r>
            <w:rPr>
              <w:rFonts w:hint="eastAsia" w:ascii="宋体" w:hAnsi="宋体" w:eastAsia="宋体"/>
              <w:kern w:val="2"/>
              <w:sz w:val="28"/>
              <w:szCs w:val="28"/>
              <w:highlight w:val="none"/>
              <w:lang w:val="en-US" w:eastAsia="zh-CN"/>
            </w:rPr>
            <w:t>第二卷 技术文件</w:t>
          </w:r>
          <w:r>
            <w:rPr>
              <w:sz w:val="28"/>
              <w:szCs w:val="28"/>
            </w:rPr>
            <w:tab/>
          </w:r>
          <w:r>
            <w:rPr>
              <w:sz w:val="28"/>
              <w:szCs w:val="28"/>
            </w:rPr>
            <w:fldChar w:fldCharType="begin"/>
          </w:r>
          <w:r>
            <w:rPr>
              <w:sz w:val="28"/>
              <w:szCs w:val="28"/>
            </w:rPr>
            <w:instrText xml:space="preserve"> PAGEREF _Toc9826 \h </w:instrText>
          </w:r>
          <w:r>
            <w:rPr>
              <w:sz w:val="28"/>
              <w:szCs w:val="28"/>
            </w:rPr>
            <w:fldChar w:fldCharType="separate"/>
          </w:r>
          <w:r>
            <w:rPr>
              <w:sz w:val="28"/>
              <w:szCs w:val="28"/>
            </w:rPr>
            <w:t>48</w:t>
          </w:r>
          <w:r>
            <w:rPr>
              <w:sz w:val="28"/>
              <w:szCs w:val="28"/>
            </w:rPr>
            <w:fldChar w:fldCharType="end"/>
          </w:r>
          <w:r>
            <w:rPr>
              <w:sz w:val="28"/>
              <w:szCs w:val="28"/>
            </w:rPr>
            <w:fldChar w:fldCharType="end"/>
          </w:r>
        </w:p>
        <w:p w14:paraId="6E7FAB23">
          <w:pPr>
            <w:pStyle w:val="10"/>
            <w:tabs>
              <w:tab w:val="right" w:leader="dot" w:pos="9643"/>
            </w:tabs>
            <w:spacing w:line="500" w:lineRule="exact"/>
            <w:rPr>
              <w:sz w:val="28"/>
              <w:szCs w:val="28"/>
            </w:rPr>
          </w:pPr>
          <w:r>
            <w:rPr>
              <w:sz w:val="28"/>
              <w:szCs w:val="28"/>
            </w:rPr>
            <w:fldChar w:fldCharType="begin"/>
          </w:r>
          <w:r>
            <w:rPr>
              <w:sz w:val="28"/>
              <w:szCs w:val="28"/>
            </w:rPr>
            <w:instrText xml:space="preserve"> HYPERLINK \l _Toc32681 </w:instrText>
          </w:r>
          <w:r>
            <w:rPr>
              <w:sz w:val="28"/>
              <w:szCs w:val="28"/>
            </w:rPr>
            <w:fldChar w:fldCharType="separate"/>
          </w:r>
          <w:r>
            <w:rPr>
              <w:rFonts w:hint="eastAsia" w:ascii="Times New Roman" w:hAnsi="Times New Roman" w:eastAsia="黑体" w:cs="Times New Roman"/>
              <w:sz w:val="28"/>
              <w:szCs w:val="28"/>
              <w:highlight w:val="none"/>
            </w:rPr>
            <w:t>项目工作方案</w:t>
          </w:r>
          <w:r>
            <w:rPr>
              <w:rFonts w:hint="eastAsia" w:ascii="Times New Roman" w:hAnsi="Times New Roman" w:eastAsia="黑体" w:cs="Times New Roman"/>
              <w:sz w:val="28"/>
              <w:szCs w:val="28"/>
              <w:highlight w:val="none"/>
              <w:lang w:val="en-US" w:eastAsia="zh-CN"/>
            </w:rPr>
            <w:t>及质量管理</w:t>
          </w:r>
          <w:r>
            <w:rPr>
              <w:sz w:val="28"/>
              <w:szCs w:val="28"/>
            </w:rPr>
            <w:tab/>
          </w:r>
          <w:r>
            <w:rPr>
              <w:sz w:val="28"/>
              <w:szCs w:val="28"/>
            </w:rPr>
            <w:fldChar w:fldCharType="begin"/>
          </w:r>
          <w:r>
            <w:rPr>
              <w:sz w:val="28"/>
              <w:szCs w:val="28"/>
            </w:rPr>
            <w:instrText xml:space="preserve"> PAGEREF _Toc32681 \h </w:instrText>
          </w:r>
          <w:r>
            <w:rPr>
              <w:sz w:val="28"/>
              <w:szCs w:val="28"/>
            </w:rPr>
            <w:fldChar w:fldCharType="separate"/>
          </w:r>
          <w:r>
            <w:rPr>
              <w:sz w:val="28"/>
              <w:szCs w:val="28"/>
            </w:rPr>
            <w:t>49</w:t>
          </w:r>
          <w:r>
            <w:rPr>
              <w:sz w:val="28"/>
              <w:szCs w:val="28"/>
            </w:rPr>
            <w:fldChar w:fldCharType="end"/>
          </w:r>
          <w:r>
            <w:rPr>
              <w:sz w:val="28"/>
              <w:szCs w:val="28"/>
            </w:rPr>
            <w:fldChar w:fldCharType="end"/>
          </w:r>
        </w:p>
        <w:p w14:paraId="5031FE0C">
          <w:pPr>
            <w:spacing w:line="500" w:lineRule="exact"/>
            <w:rPr>
              <w:sz w:val="28"/>
              <w:szCs w:val="28"/>
            </w:rPr>
          </w:pPr>
          <w:r>
            <w:rPr>
              <w:sz w:val="28"/>
              <w:szCs w:val="28"/>
            </w:rPr>
            <w:fldChar w:fldCharType="end"/>
          </w:r>
        </w:p>
      </w:sdtContent>
    </w:sdt>
    <w:p w14:paraId="084B3D3F">
      <w:pPr>
        <w:spacing w:line="500" w:lineRule="exact"/>
        <w:rPr>
          <w:sz w:val="28"/>
          <w:szCs w:val="28"/>
        </w:rPr>
      </w:pPr>
    </w:p>
    <w:p w14:paraId="62157930">
      <w:pPr>
        <w:pStyle w:val="9"/>
        <w:rPr>
          <w:rFonts w:ascii="Times New Roman" w:hAnsi="Times New Roman" w:cs="Times New Roman"/>
          <w:color w:val="auto"/>
          <w:sz w:val="20"/>
          <w:highlight w:val="none"/>
        </w:rPr>
      </w:pPr>
    </w:p>
    <w:p w14:paraId="35B1504C">
      <w:pPr>
        <w:pStyle w:val="8"/>
        <w:ind w:left="0"/>
        <w:rPr>
          <w:rFonts w:ascii="Times New Roman" w:hAnsi="Times New Roman" w:cs="Times New Roman"/>
          <w:color w:val="auto"/>
          <w:sz w:val="20"/>
          <w:highlight w:val="none"/>
        </w:rPr>
      </w:pPr>
    </w:p>
    <w:p w14:paraId="6E62474D">
      <w:pPr>
        <w:pStyle w:val="8"/>
        <w:ind w:left="0"/>
        <w:rPr>
          <w:rFonts w:ascii="Times New Roman" w:hAnsi="Times New Roman" w:cs="Times New Roman"/>
          <w:color w:val="auto"/>
          <w:sz w:val="20"/>
          <w:highlight w:val="none"/>
        </w:rPr>
      </w:pPr>
    </w:p>
    <w:p w14:paraId="4B56510E">
      <w:pPr>
        <w:pStyle w:val="8"/>
        <w:ind w:left="0"/>
        <w:rPr>
          <w:rFonts w:ascii="Times New Roman" w:hAnsi="Times New Roman" w:cs="Times New Roman"/>
          <w:color w:val="auto"/>
          <w:sz w:val="20"/>
          <w:highlight w:val="none"/>
        </w:rPr>
      </w:pPr>
    </w:p>
    <w:p w14:paraId="49705822">
      <w:pPr>
        <w:pStyle w:val="8"/>
        <w:ind w:left="0"/>
        <w:rPr>
          <w:rFonts w:ascii="Times New Roman" w:hAnsi="Times New Roman" w:cs="Times New Roman"/>
          <w:color w:val="auto"/>
          <w:sz w:val="20"/>
          <w:highlight w:val="none"/>
        </w:rPr>
      </w:pPr>
    </w:p>
    <w:p w14:paraId="75F1E637">
      <w:pPr>
        <w:pStyle w:val="8"/>
        <w:spacing w:before="175"/>
        <w:ind w:left="0"/>
        <w:rPr>
          <w:rFonts w:ascii="Times New Roman" w:hAnsi="Times New Roman" w:cs="Times New Roman"/>
          <w:color w:val="auto"/>
          <w:sz w:val="20"/>
          <w:highlight w:val="none"/>
        </w:rPr>
      </w:pPr>
    </w:p>
    <w:p w14:paraId="47A94580">
      <w:pPr>
        <w:pStyle w:val="8"/>
        <w:rPr>
          <w:rFonts w:ascii="Times New Roman" w:hAnsi="Times New Roman" w:cs="Times New Roman"/>
          <w:color w:val="auto"/>
          <w:sz w:val="20"/>
          <w:highlight w:val="none"/>
        </w:rPr>
        <w:sectPr>
          <w:pgSz w:w="11910" w:h="16840"/>
          <w:pgMar w:top="1080" w:right="992" w:bottom="1080" w:left="1275" w:header="881" w:footer="893" w:gutter="0"/>
          <w:pgNumType w:start="1"/>
          <w:cols w:space="720" w:num="1"/>
        </w:sectPr>
      </w:pPr>
    </w:p>
    <w:p w14:paraId="65A6AE37">
      <w:pPr>
        <w:pStyle w:val="8"/>
        <w:ind w:left="0"/>
        <w:rPr>
          <w:rFonts w:ascii="Times New Roman" w:hAnsi="Times New Roman" w:cs="Times New Roman"/>
          <w:color w:val="auto"/>
          <w:sz w:val="32"/>
          <w:highlight w:val="none"/>
        </w:rPr>
      </w:pPr>
    </w:p>
    <w:p w14:paraId="46765BAE">
      <w:pPr>
        <w:spacing w:before="304" w:line="304" w:lineRule="auto"/>
        <w:ind w:left="3263" w:right="260" w:hanging="2736"/>
        <w:jc w:val="center"/>
        <w:outlineLvl w:val="0"/>
        <w:rPr>
          <w:rFonts w:ascii="Times New Roman" w:hAnsi="Times New Roman" w:eastAsia="方正小标宋简体" w:cs="Times New Roman"/>
          <w:color w:val="auto"/>
          <w:kern w:val="2"/>
          <w:sz w:val="44"/>
          <w:szCs w:val="44"/>
          <w:highlight w:val="none"/>
        </w:rPr>
      </w:pPr>
      <w:bookmarkStart w:id="0" w:name="_Toc31066"/>
      <w:bookmarkStart w:id="1" w:name="_Toc5404"/>
      <w:r>
        <w:rPr>
          <w:rFonts w:ascii="Times New Roman" w:hAnsi="Times New Roman" w:eastAsia="方正小标宋简体" w:cs="Times New Roman"/>
          <w:color w:val="auto"/>
          <w:kern w:val="2"/>
          <w:sz w:val="44"/>
          <w:szCs w:val="44"/>
          <w:highlight w:val="none"/>
        </w:rPr>
        <w:t>第一章</w:t>
      </w:r>
      <w:r>
        <w:rPr>
          <w:rFonts w:hint="eastAsia" w:ascii="Times New Roman" w:hAnsi="Times New Roman" w:eastAsia="方正小标宋简体" w:cs="Times New Roman"/>
          <w:color w:val="auto"/>
          <w:kern w:val="2"/>
          <w:sz w:val="44"/>
          <w:szCs w:val="44"/>
          <w:highlight w:val="none"/>
        </w:rPr>
        <w:t xml:space="preserve"> </w:t>
      </w:r>
      <w:r>
        <w:rPr>
          <w:rFonts w:ascii="Times New Roman" w:hAnsi="Times New Roman" w:eastAsia="方正小标宋简体" w:cs="Times New Roman"/>
          <w:color w:val="auto"/>
          <w:kern w:val="2"/>
          <w:sz w:val="44"/>
          <w:szCs w:val="44"/>
          <w:highlight w:val="none"/>
        </w:rPr>
        <w:t>招标公告</w:t>
      </w:r>
      <w:bookmarkEnd w:id="0"/>
      <w:bookmarkEnd w:id="1"/>
    </w:p>
    <w:p w14:paraId="45A80B09">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szCs w:val="24"/>
          <w:highlight w:val="none"/>
        </w:rPr>
      </w:pPr>
      <w:bookmarkStart w:id="2" w:name="_Toc16841"/>
      <w:bookmarkStart w:id="3" w:name="_Toc4736"/>
      <w:r>
        <w:rPr>
          <w:rFonts w:ascii="Times New Roman" w:hAnsi="Times New Roman" w:eastAsia="仿宋" w:cs="Times New Roman"/>
          <w:color w:val="auto"/>
          <w:sz w:val="32"/>
          <w:szCs w:val="24"/>
          <w:highlight w:val="none"/>
        </w:rPr>
        <w:t>1</w:t>
      </w:r>
      <w:r>
        <w:rPr>
          <w:rFonts w:hint="eastAsia" w:ascii="仿宋" w:hAnsi="仿宋" w:eastAsia="仿宋" w:cs="仿宋"/>
          <w:color w:val="auto"/>
          <w:sz w:val="32"/>
          <w:szCs w:val="24"/>
          <w:highlight w:val="none"/>
        </w:rPr>
        <w:t>．</w:t>
      </w:r>
      <w:r>
        <w:rPr>
          <w:rFonts w:ascii="Times New Roman" w:hAnsi="Times New Roman" w:eastAsia="仿宋" w:cs="Times New Roman"/>
          <w:color w:val="auto"/>
          <w:sz w:val="32"/>
          <w:szCs w:val="24"/>
          <w:highlight w:val="none"/>
        </w:rPr>
        <w:t>招标条件</w:t>
      </w:r>
      <w:bookmarkEnd w:id="2"/>
      <w:bookmarkEnd w:id="3"/>
    </w:p>
    <w:p w14:paraId="5ABC3687">
      <w:pPr>
        <w:pStyle w:val="8"/>
        <w:spacing w:line="578" w:lineRule="exact"/>
        <w:ind w:left="0" w:firstLine="632"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2"/>
          <w:sz w:val="32"/>
          <w:highlight w:val="none"/>
          <w:u w:val="single"/>
        </w:rPr>
        <w:t>四川省水利发展集团有限公司</w:t>
      </w:r>
      <w:r>
        <w:rPr>
          <w:rFonts w:hint="eastAsia" w:ascii="Times New Roman" w:hAnsi="Times New Roman" w:eastAsia="仿宋" w:cs="Times New Roman"/>
          <w:color w:val="auto"/>
          <w:spacing w:val="-2"/>
          <w:sz w:val="32"/>
          <w:highlight w:val="none"/>
          <w:u w:val="single"/>
          <w:lang w:eastAsia="zh-CN"/>
        </w:rPr>
        <w:t>“</w:t>
      </w:r>
      <w:r>
        <w:rPr>
          <w:rFonts w:ascii="Times New Roman" w:hAnsi="Times New Roman" w:eastAsia="仿宋" w:cs="Times New Roman"/>
          <w:color w:val="auto"/>
          <w:spacing w:val="-2"/>
          <w:sz w:val="32"/>
          <w:highlight w:val="none"/>
          <w:u w:val="single"/>
        </w:rPr>
        <w:t>十五五</w:t>
      </w:r>
      <w:r>
        <w:rPr>
          <w:rFonts w:hint="eastAsia" w:ascii="Times New Roman" w:hAnsi="Times New Roman" w:eastAsia="仿宋" w:cs="Times New Roman"/>
          <w:color w:val="auto"/>
          <w:spacing w:val="-2"/>
          <w:sz w:val="32"/>
          <w:highlight w:val="none"/>
          <w:u w:val="single"/>
          <w:lang w:eastAsia="zh-CN"/>
        </w:rPr>
        <w:t>”</w:t>
      </w:r>
      <w:r>
        <w:rPr>
          <w:rFonts w:ascii="Times New Roman" w:hAnsi="Times New Roman" w:eastAsia="仿宋" w:cs="Times New Roman"/>
          <w:color w:val="auto"/>
          <w:spacing w:val="-2"/>
          <w:sz w:val="32"/>
          <w:highlight w:val="none"/>
          <w:u w:val="single"/>
        </w:rPr>
        <w:t>高质量发展规划编制咨询服务</w:t>
      </w:r>
      <w:r>
        <w:rPr>
          <w:rFonts w:ascii="Times New Roman" w:hAnsi="Times New Roman" w:eastAsia="仿宋" w:cs="Times New Roman"/>
          <w:color w:val="auto"/>
          <w:spacing w:val="-2"/>
          <w:sz w:val="32"/>
          <w:highlight w:val="none"/>
        </w:rPr>
        <w:t>已由四川省水利发展集团有限公司批准实施，项目业主为</w:t>
      </w:r>
      <w:r>
        <w:rPr>
          <w:rFonts w:ascii="Times New Roman" w:hAnsi="Times New Roman" w:eastAsia="仿宋" w:cs="Times New Roman"/>
          <w:color w:val="auto"/>
          <w:spacing w:val="-2"/>
          <w:sz w:val="32"/>
          <w:highlight w:val="none"/>
          <w:u w:val="single"/>
        </w:rPr>
        <w:t>四川省水利发展集团有限公司</w:t>
      </w:r>
      <w:r>
        <w:rPr>
          <w:rFonts w:ascii="Times New Roman" w:hAnsi="Times New Roman" w:eastAsia="仿宋" w:cs="Times New Roman"/>
          <w:color w:val="auto"/>
          <w:spacing w:val="-2"/>
          <w:sz w:val="32"/>
          <w:highlight w:val="none"/>
        </w:rPr>
        <w:t>（以下简称招标人或委托人或四川省水发集团），资金来源为</w:t>
      </w:r>
      <w:r>
        <w:rPr>
          <w:rFonts w:ascii="Times New Roman" w:hAnsi="Times New Roman" w:eastAsia="仿宋" w:cs="Times New Roman"/>
          <w:color w:val="auto"/>
          <w:spacing w:val="-2"/>
          <w:sz w:val="32"/>
          <w:highlight w:val="none"/>
          <w:u w:val="single"/>
        </w:rPr>
        <w:t>企业自筹</w:t>
      </w:r>
      <w:r>
        <w:rPr>
          <w:rFonts w:ascii="Times New Roman" w:hAnsi="Times New Roman" w:eastAsia="仿宋" w:cs="Times New Roman"/>
          <w:color w:val="auto"/>
          <w:spacing w:val="-2"/>
          <w:sz w:val="32"/>
          <w:highlight w:val="none"/>
        </w:rPr>
        <w:t>，出资比</w:t>
      </w:r>
      <w:r>
        <w:rPr>
          <w:rFonts w:ascii="Times New Roman" w:hAnsi="Times New Roman" w:eastAsia="仿宋" w:cs="Times New Roman"/>
          <w:color w:val="auto"/>
          <w:spacing w:val="-12"/>
          <w:sz w:val="32"/>
          <w:highlight w:val="none"/>
        </w:rPr>
        <w:t>例为</w:t>
      </w:r>
      <w:r>
        <w:rPr>
          <w:rFonts w:ascii="Times New Roman" w:hAnsi="Times New Roman" w:eastAsia="仿宋" w:cs="Times New Roman"/>
          <w:color w:val="auto"/>
          <w:spacing w:val="-4"/>
          <w:sz w:val="32"/>
          <w:highlight w:val="none"/>
          <w:u w:val="single"/>
        </w:rPr>
        <w:t>100%</w:t>
      </w:r>
      <w:r>
        <w:rPr>
          <w:rFonts w:ascii="Times New Roman" w:hAnsi="Times New Roman" w:eastAsia="仿宋" w:cs="Times New Roman"/>
          <w:color w:val="auto"/>
          <w:spacing w:val="-4"/>
          <w:sz w:val="32"/>
          <w:highlight w:val="none"/>
        </w:rPr>
        <w:t>，招标人为</w:t>
      </w:r>
      <w:r>
        <w:rPr>
          <w:rFonts w:ascii="Times New Roman" w:hAnsi="Times New Roman" w:eastAsia="仿宋" w:cs="Times New Roman"/>
          <w:color w:val="auto"/>
          <w:spacing w:val="-4"/>
          <w:sz w:val="32"/>
          <w:highlight w:val="none"/>
          <w:u w:val="single"/>
        </w:rPr>
        <w:t>四川省水发集团</w:t>
      </w:r>
      <w:r>
        <w:rPr>
          <w:rFonts w:ascii="Times New Roman" w:hAnsi="Times New Roman" w:eastAsia="仿宋" w:cs="Times New Roman"/>
          <w:color w:val="auto"/>
          <w:spacing w:val="-2"/>
          <w:sz w:val="32"/>
          <w:highlight w:val="none"/>
        </w:rPr>
        <w:t>。项目已具备招标条件，现对该项目进行公开招标。</w:t>
      </w:r>
    </w:p>
    <w:p w14:paraId="0184C638">
      <w:pPr>
        <w:pStyle w:val="24"/>
        <w:tabs>
          <w:tab w:val="left" w:pos="1365"/>
        </w:tabs>
        <w:spacing w:before="0" w:line="578" w:lineRule="exact"/>
        <w:ind w:left="0" w:firstLine="640" w:firstLineChars="200"/>
        <w:jc w:val="both"/>
        <w:outlineLvl w:val="1"/>
        <w:rPr>
          <w:rFonts w:ascii="Times New Roman" w:hAnsi="Times New Roman" w:eastAsia="仿宋" w:cs="Times New Roman"/>
          <w:color w:val="auto"/>
          <w:sz w:val="32"/>
          <w:highlight w:val="none"/>
        </w:rPr>
      </w:pPr>
      <w:bookmarkStart w:id="4" w:name="_Toc7251"/>
      <w:bookmarkStart w:id="5" w:name="_Toc25146"/>
      <w:r>
        <w:rPr>
          <w:rFonts w:ascii="Times New Roman" w:hAnsi="Times New Roman" w:eastAsia="仿宋" w:cs="Times New Roman"/>
          <w:color w:val="auto"/>
          <w:sz w:val="32"/>
          <w:szCs w:val="24"/>
          <w:highlight w:val="none"/>
        </w:rPr>
        <w:t>2</w:t>
      </w:r>
      <w:r>
        <w:rPr>
          <w:rFonts w:hint="eastAsia" w:ascii="仿宋" w:hAnsi="仿宋" w:eastAsia="仿宋" w:cs="仿宋"/>
          <w:color w:val="auto"/>
          <w:sz w:val="32"/>
          <w:szCs w:val="24"/>
          <w:highlight w:val="none"/>
        </w:rPr>
        <w:t>．</w:t>
      </w:r>
      <w:r>
        <w:rPr>
          <w:rFonts w:ascii="Times New Roman" w:hAnsi="Times New Roman" w:eastAsia="仿宋" w:cs="Times New Roman"/>
          <w:color w:val="auto"/>
          <w:sz w:val="32"/>
          <w:szCs w:val="24"/>
          <w:highlight w:val="none"/>
        </w:rPr>
        <w:t>项目名称、项目概况、标段划分、招标范围、服务期限及</w:t>
      </w:r>
      <w:r>
        <w:rPr>
          <w:rFonts w:ascii="Times New Roman" w:hAnsi="Times New Roman" w:eastAsia="仿宋" w:cs="Times New Roman"/>
          <w:color w:val="auto"/>
          <w:spacing w:val="-1"/>
          <w:sz w:val="32"/>
          <w:highlight w:val="none"/>
        </w:rPr>
        <w:t>最高投标限价</w:t>
      </w:r>
      <w:bookmarkEnd w:id="4"/>
      <w:bookmarkEnd w:id="5"/>
    </w:p>
    <w:p w14:paraId="5DB4F868">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z w:val="32"/>
          <w:szCs w:val="24"/>
          <w:highlight w:val="none"/>
        </w:rPr>
        <w:t>2.1</w:t>
      </w:r>
      <w:r>
        <w:rPr>
          <w:rFonts w:ascii="Times New Roman" w:hAnsi="Times New Roman" w:eastAsia="仿宋" w:cs="Times New Roman"/>
          <w:color w:val="auto"/>
          <w:spacing w:val="-3"/>
          <w:sz w:val="32"/>
          <w:highlight w:val="none"/>
        </w:rPr>
        <w:t>项目名称</w:t>
      </w:r>
    </w:p>
    <w:p w14:paraId="02AA921E">
      <w:pPr>
        <w:pStyle w:val="8"/>
        <w:spacing w:line="578" w:lineRule="exact"/>
        <w:ind w:left="0" w:firstLine="636"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1"/>
          <w:sz w:val="32"/>
          <w:highlight w:val="none"/>
        </w:rPr>
        <w:t>四川省水利发展集团有限公司</w:t>
      </w:r>
      <w:r>
        <w:rPr>
          <w:rFonts w:hint="eastAsia" w:ascii="Times New Roman" w:hAnsi="Times New Roman" w:eastAsia="仿宋" w:cs="Times New Roman"/>
          <w:color w:val="auto"/>
          <w:spacing w:val="-1"/>
          <w:sz w:val="32"/>
          <w:highlight w:val="none"/>
          <w:lang w:eastAsia="zh-CN"/>
        </w:rPr>
        <w:t>“</w:t>
      </w:r>
      <w:r>
        <w:rPr>
          <w:rFonts w:ascii="Times New Roman" w:hAnsi="Times New Roman" w:eastAsia="仿宋" w:cs="Times New Roman"/>
          <w:color w:val="auto"/>
          <w:spacing w:val="-1"/>
          <w:sz w:val="32"/>
          <w:highlight w:val="none"/>
        </w:rPr>
        <w:t>十五五</w:t>
      </w:r>
      <w:r>
        <w:rPr>
          <w:rFonts w:hint="eastAsia" w:ascii="Times New Roman" w:hAnsi="Times New Roman" w:eastAsia="仿宋" w:cs="Times New Roman"/>
          <w:color w:val="auto"/>
          <w:spacing w:val="-1"/>
          <w:sz w:val="32"/>
          <w:highlight w:val="none"/>
          <w:lang w:eastAsia="zh-CN"/>
        </w:rPr>
        <w:t>”</w:t>
      </w:r>
      <w:r>
        <w:rPr>
          <w:rFonts w:ascii="Times New Roman" w:hAnsi="Times New Roman" w:eastAsia="仿宋" w:cs="Times New Roman"/>
          <w:color w:val="auto"/>
          <w:spacing w:val="-1"/>
          <w:sz w:val="32"/>
          <w:highlight w:val="none"/>
        </w:rPr>
        <w:t>高质量发展规划编制咨询服务。</w:t>
      </w:r>
    </w:p>
    <w:p w14:paraId="64B429CA">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z w:val="32"/>
          <w:szCs w:val="24"/>
          <w:highlight w:val="none"/>
        </w:rPr>
        <w:t>2.2</w:t>
      </w:r>
      <w:r>
        <w:rPr>
          <w:rFonts w:ascii="Times New Roman" w:hAnsi="Times New Roman" w:eastAsia="仿宋" w:cs="Times New Roman"/>
          <w:color w:val="auto"/>
          <w:spacing w:val="-3"/>
          <w:sz w:val="32"/>
          <w:highlight w:val="none"/>
        </w:rPr>
        <w:t>项目概况</w:t>
      </w:r>
    </w:p>
    <w:p w14:paraId="6EB4209F">
      <w:pPr>
        <w:pStyle w:val="8"/>
        <w:spacing w:line="578" w:lineRule="exact"/>
        <w:ind w:left="0" w:firstLine="632" w:firstLineChars="200"/>
        <w:jc w:val="both"/>
        <w:rPr>
          <w:rFonts w:ascii="Times New Roman" w:hAnsi="Times New Roman" w:eastAsia="仿宋" w:cs="Times New Roman"/>
          <w:color w:val="auto"/>
          <w:spacing w:val="-2"/>
          <w:sz w:val="32"/>
          <w:highlight w:val="none"/>
        </w:rPr>
      </w:pPr>
      <w:r>
        <w:rPr>
          <w:rFonts w:ascii="Times New Roman" w:hAnsi="Times New Roman" w:eastAsia="仿宋" w:cs="Times New Roman"/>
          <w:color w:val="auto"/>
          <w:spacing w:val="-2"/>
          <w:sz w:val="32"/>
          <w:highlight w:val="none"/>
        </w:rPr>
        <w:t>四川省水发集团是四川省人民政府授权水利厅代履行出资人职责的省属重点国有企业，于2020年7月29日挂牌成立，</w:t>
      </w:r>
      <w:r>
        <w:rPr>
          <w:rFonts w:ascii="Times New Roman" w:hAnsi="Times New Roman" w:eastAsia="仿宋" w:cs="Times New Roman"/>
          <w:color w:val="auto"/>
          <w:spacing w:val="-1"/>
          <w:sz w:val="32"/>
          <w:highlight w:val="none"/>
        </w:rPr>
        <w:t>AAA级信用评级</w:t>
      </w:r>
      <w:r>
        <w:rPr>
          <w:rFonts w:hint="eastAsia" w:ascii="Times New Roman" w:hAnsi="Times New Roman" w:eastAsia="仿宋" w:cs="Times New Roman"/>
          <w:color w:val="auto"/>
          <w:spacing w:val="-1"/>
          <w:sz w:val="32"/>
          <w:highlight w:val="none"/>
          <w:lang w:eastAsia="zh-CN"/>
        </w:rPr>
        <w:t>，</w:t>
      </w:r>
      <w:r>
        <w:rPr>
          <w:rFonts w:ascii="Times New Roman" w:hAnsi="Times New Roman" w:eastAsia="仿宋" w:cs="Times New Roman"/>
          <w:color w:val="auto"/>
          <w:spacing w:val="-2"/>
          <w:sz w:val="32"/>
          <w:highlight w:val="none"/>
        </w:rPr>
        <w:t>是四川省跨市（州）重大水利工程项目的规划、设计、投资、建设、运维、管理以及发展水利特色产业的平台和重要抓手。</w:t>
      </w:r>
    </w:p>
    <w:p w14:paraId="0F54565F">
      <w:pPr>
        <w:pStyle w:val="8"/>
        <w:spacing w:line="578" w:lineRule="exact"/>
        <w:ind w:left="0" w:firstLine="632"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2"/>
          <w:sz w:val="32"/>
          <w:highlight w:val="none"/>
        </w:rPr>
        <w:t>为全面贯彻党的二十大和二十届历次全会精神，深入践行习近平总书记</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节水优先、空间均衡、系统治理、两手发力</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治水思路和关于治水重要论述精神，围绕成渝地区双城经济圈建设和</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四化同步、城乡融合、五区共兴</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发展战略，加快推进新时期四川水利高质量发展落地落实，牢固树立</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三个服务</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工作理念，深入践行</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四个并施</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工作路径，把握好国家政策机遇，着力增强核心功能、提高核心竞争力，进一步找准公司在全力推进骨干水网建设、加快拓展涉水产业布局中的战略定位和奋斗目标，明确发展方向、发展路径和主要举措，科学编制四川省水发集团</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十五五</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高质量发展规划。</w:t>
      </w:r>
    </w:p>
    <w:p w14:paraId="31822F7D">
      <w:pPr>
        <w:pStyle w:val="24"/>
        <w:keepNext w:val="0"/>
        <w:keepLines w:val="0"/>
        <w:pageBreakBefore w:val="0"/>
        <w:widowControl w:val="0"/>
        <w:numPr>
          <w:ilvl w:val="1"/>
          <w:numId w:val="0"/>
        </w:numPr>
        <w:tabs>
          <w:tab w:val="left" w:pos="1365"/>
        </w:tabs>
        <w:kinsoku/>
        <w:wordWrap/>
        <w:overflowPunct/>
        <w:topLinePunct w:val="0"/>
        <w:autoSpaceDE w:val="0"/>
        <w:autoSpaceDN w:val="0"/>
        <w:bidi w:val="0"/>
        <w:adjustRightInd/>
        <w:snapToGrid/>
        <w:spacing w:before="0" w:line="576" w:lineRule="exact"/>
        <w:ind w:firstLine="640" w:firstLineChars="200"/>
        <w:jc w:val="both"/>
        <w:textAlignment w:val="auto"/>
        <w:rPr>
          <w:rFonts w:ascii="Times New Roman" w:hAnsi="Times New Roman" w:eastAsia="仿宋" w:cs="Times New Roman"/>
          <w:color w:val="auto"/>
          <w:spacing w:val="0"/>
          <w:sz w:val="32"/>
          <w:szCs w:val="24"/>
          <w:highlight w:val="none"/>
        </w:rPr>
      </w:pPr>
      <w:r>
        <w:rPr>
          <w:rFonts w:ascii="Times New Roman" w:hAnsi="Times New Roman" w:eastAsia="仿宋" w:cs="Times New Roman"/>
          <w:color w:val="auto"/>
          <w:spacing w:val="0"/>
          <w:sz w:val="32"/>
          <w:szCs w:val="24"/>
          <w:highlight w:val="none"/>
        </w:rPr>
        <w:t>2.3标段划分：本次招标共划分为1个</w:t>
      </w:r>
      <w:r>
        <w:rPr>
          <w:rFonts w:hint="eastAsia" w:ascii="Times New Roman" w:hAnsi="Times New Roman" w:eastAsia="仿宋" w:cs="Times New Roman"/>
          <w:color w:val="auto"/>
          <w:spacing w:val="0"/>
          <w:sz w:val="32"/>
          <w:szCs w:val="24"/>
          <w:highlight w:val="none"/>
          <w:lang w:val="en-US" w:eastAsia="zh-CN"/>
        </w:rPr>
        <w:t>标段</w:t>
      </w:r>
      <w:r>
        <w:rPr>
          <w:rFonts w:ascii="Times New Roman" w:hAnsi="Times New Roman" w:eastAsia="仿宋" w:cs="Times New Roman"/>
          <w:color w:val="auto"/>
          <w:spacing w:val="0"/>
          <w:sz w:val="32"/>
          <w:szCs w:val="24"/>
          <w:highlight w:val="none"/>
        </w:rPr>
        <w:t>。</w:t>
      </w:r>
    </w:p>
    <w:p w14:paraId="6A6491FE">
      <w:pPr>
        <w:pStyle w:val="24"/>
        <w:keepNext w:val="0"/>
        <w:keepLines w:val="0"/>
        <w:pageBreakBefore w:val="0"/>
        <w:widowControl w:val="0"/>
        <w:numPr>
          <w:ilvl w:val="1"/>
          <w:numId w:val="0"/>
        </w:numPr>
        <w:tabs>
          <w:tab w:val="left" w:pos="1365"/>
        </w:tabs>
        <w:kinsoku/>
        <w:wordWrap/>
        <w:overflowPunct/>
        <w:topLinePunct w:val="0"/>
        <w:autoSpaceDE w:val="0"/>
        <w:autoSpaceDN w:val="0"/>
        <w:bidi w:val="0"/>
        <w:adjustRightInd/>
        <w:snapToGrid/>
        <w:spacing w:before="0" w:line="576" w:lineRule="exact"/>
        <w:ind w:firstLine="640" w:firstLineChars="200"/>
        <w:jc w:val="both"/>
        <w:textAlignment w:val="auto"/>
        <w:rPr>
          <w:rFonts w:ascii="Times New Roman" w:hAnsi="Times New Roman" w:eastAsia="仿宋" w:cs="Times New Roman"/>
          <w:color w:val="auto"/>
          <w:spacing w:val="0"/>
          <w:sz w:val="32"/>
          <w:szCs w:val="24"/>
          <w:highlight w:val="none"/>
        </w:rPr>
      </w:pPr>
      <w:r>
        <w:rPr>
          <w:rFonts w:ascii="Times New Roman" w:hAnsi="Times New Roman" w:eastAsia="仿宋" w:cs="Times New Roman"/>
          <w:color w:val="auto"/>
          <w:spacing w:val="0"/>
          <w:sz w:val="32"/>
          <w:szCs w:val="24"/>
          <w:highlight w:val="none"/>
        </w:rPr>
        <w:t>2.4招标范围及工作内容</w:t>
      </w:r>
    </w:p>
    <w:p w14:paraId="2F41B755">
      <w:pPr>
        <w:pStyle w:val="8"/>
        <w:keepNext w:val="0"/>
        <w:keepLines w:val="0"/>
        <w:pageBreakBefore w:val="0"/>
        <w:widowControl w:val="0"/>
        <w:kinsoku/>
        <w:wordWrap/>
        <w:overflowPunct/>
        <w:topLinePunct w:val="0"/>
        <w:autoSpaceDE w:val="0"/>
        <w:autoSpaceDN w:val="0"/>
        <w:bidi w:val="0"/>
        <w:adjustRightInd/>
        <w:snapToGrid/>
        <w:spacing w:line="576" w:lineRule="exact"/>
        <w:ind w:left="0" w:firstLine="640" w:firstLineChars="200"/>
        <w:jc w:val="both"/>
        <w:textAlignment w:val="auto"/>
        <w:rPr>
          <w:rFonts w:ascii="Times New Roman" w:hAnsi="Times New Roman" w:eastAsia="仿宋" w:cs="Times New Roman"/>
          <w:color w:val="auto"/>
          <w:spacing w:val="0"/>
          <w:sz w:val="32"/>
          <w:highlight w:val="none"/>
        </w:rPr>
      </w:pPr>
      <w:r>
        <w:rPr>
          <w:rFonts w:ascii="Times New Roman" w:hAnsi="Times New Roman" w:eastAsia="仿宋" w:cs="Times New Roman"/>
          <w:color w:val="auto"/>
          <w:spacing w:val="0"/>
          <w:sz w:val="32"/>
          <w:highlight w:val="none"/>
        </w:rPr>
        <w:t>本次招标范围为四川省水发集团</w:t>
      </w:r>
      <w:r>
        <w:rPr>
          <w:rFonts w:hint="eastAsia" w:ascii="Times New Roman" w:hAnsi="Times New Roman" w:eastAsia="仿宋" w:cs="Times New Roman"/>
          <w:color w:val="auto"/>
          <w:spacing w:val="0"/>
          <w:sz w:val="32"/>
          <w:highlight w:val="none"/>
          <w:lang w:eastAsia="zh-CN"/>
        </w:rPr>
        <w:t>“</w:t>
      </w:r>
      <w:r>
        <w:rPr>
          <w:rFonts w:ascii="Times New Roman" w:hAnsi="Times New Roman" w:eastAsia="仿宋" w:cs="Times New Roman"/>
          <w:color w:val="auto"/>
          <w:spacing w:val="0"/>
          <w:sz w:val="32"/>
          <w:highlight w:val="none"/>
        </w:rPr>
        <w:t>十五五</w:t>
      </w:r>
      <w:r>
        <w:rPr>
          <w:rFonts w:hint="eastAsia" w:ascii="Times New Roman" w:hAnsi="Times New Roman" w:eastAsia="仿宋" w:cs="Times New Roman"/>
          <w:color w:val="auto"/>
          <w:spacing w:val="0"/>
          <w:sz w:val="32"/>
          <w:highlight w:val="none"/>
          <w:lang w:eastAsia="zh-CN"/>
        </w:rPr>
        <w:t>”</w:t>
      </w:r>
      <w:r>
        <w:rPr>
          <w:rFonts w:ascii="Times New Roman" w:hAnsi="Times New Roman" w:eastAsia="仿宋" w:cs="Times New Roman"/>
          <w:color w:val="auto"/>
          <w:spacing w:val="0"/>
          <w:sz w:val="32"/>
          <w:highlight w:val="none"/>
        </w:rPr>
        <w:t>高质量发展规划编制咨询服务招标，主要工作内容包含但不限于：</w:t>
      </w:r>
    </w:p>
    <w:p w14:paraId="07230D9A">
      <w:pPr>
        <w:pStyle w:val="24"/>
        <w:keepNext w:val="0"/>
        <w:keepLines w:val="0"/>
        <w:pageBreakBefore w:val="0"/>
        <w:widowControl w:val="0"/>
        <w:tabs>
          <w:tab w:val="left" w:pos="1251"/>
          <w:tab w:val="left" w:pos="1485"/>
        </w:tabs>
        <w:kinsoku/>
        <w:wordWrap/>
        <w:overflowPunct/>
        <w:topLinePunct w:val="0"/>
        <w:autoSpaceDE w:val="0"/>
        <w:autoSpaceDN w:val="0"/>
        <w:bidi w:val="0"/>
        <w:adjustRightInd/>
        <w:snapToGrid/>
        <w:spacing w:before="0" w:line="576" w:lineRule="exact"/>
        <w:ind w:left="0" w:firstLine="640" w:firstLineChars="200"/>
        <w:jc w:val="both"/>
        <w:textAlignment w:val="auto"/>
        <w:rPr>
          <w:rFonts w:ascii="Times New Roman" w:hAnsi="Times New Roman" w:eastAsia="仿宋" w:cs="Times New Roman"/>
          <w:color w:val="auto"/>
          <w:spacing w:val="0"/>
          <w:sz w:val="32"/>
          <w:highlight w:val="none"/>
        </w:rPr>
      </w:pPr>
      <w:r>
        <w:rPr>
          <w:rFonts w:ascii="Times New Roman" w:hAnsi="Times New Roman" w:eastAsia="仿宋" w:cs="Times New Roman"/>
          <w:color w:val="auto"/>
          <w:spacing w:val="0"/>
          <w:sz w:val="32"/>
          <w:highlight w:val="none"/>
        </w:rPr>
        <w:t>（1）编制规划大纲、细化工作日程等；</w:t>
      </w:r>
    </w:p>
    <w:p w14:paraId="66CD78A0">
      <w:pPr>
        <w:pStyle w:val="8"/>
        <w:keepNext w:val="0"/>
        <w:keepLines w:val="0"/>
        <w:pageBreakBefore w:val="0"/>
        <w:widowControl w:val="0"/>
        <w:kinsoku/>
        <w:wordWrap/>
        <w:overflowPunct/>
        <w:topLinePunct w:val="0"/>
        <w:autoSpaceDE w:val="0"/>
        <w:autoSpaceDN w:val="0"/>
        <w:bidi w:val="0"/>
        <w:adjustRightInd/>
        <w:snapToGrid/>
        <w:spacing w:line="576" w:lineRule="exact"/>
        <w:ind w:left="0" w:firstLine="640" w:firstLineChars="200"/>
        <w:jc w:val="both"/>
        <w:textAlignment w:val="auto"/>
        <w:rPr>
          <w:rFonts w:ascii="Times New Roman" w:hAnsi="Times New Roman" w:eastAsia="仿宋" w:cs="Times New Roman"/>
          <w:color w:val="auto"/>
          <w:spacing w:val="-2"/>
          <w:sz w:val="32"/>
          <w:highlight w:val="none"/>
        </w:rPr>
      </w:pPr>
      <w:r>
        <w:rPr>
          <w:rFonts w:ascii="Times New Roman" w:hAnsi="Times New Roman" w:eastAsia="仿宋" w:cs="Times New Roman"/>
          <w:color w:val="auto"/>
          <w:spacing w:val="0"/>
          <w:sz w:val="32"/>
          <w:highlight w:val="none"/>
        </w:rPr>
        <w:t>（2）研究、分析四川省水发集团成立以来的发展总结、成就、存在问题。全面总结水发集团成立以来取得的主要成就，以及现阶段存在的主要问题、瓶颈因素，深度分析问题产生的原因。具体分为内外部分析，内部分析主要通过访谈、调查等方式对公司企业文化、权责管理、组织体系、重点业务、人力资源管理等进行充分调研和分析，对公司现有资源及业务能力等进行评估，对未来发展形势进行全方位分析；</w:t>
      </w:r>
      <w:r>
        <w:rPr>
          <w:rFonts w:ascii="Times New Roman" w:hAnsi="Times New Roman" w:eastAsia="仿宋" w:cs="Times New Roman"/>
          <w:color w:val="auto"/>
          <w:spacing w:val="-2"/>
          <w:sz w:val="32"/>
          <w:highlight w:val="none"/>
        </w:rPr>
        <w:t>外部分析对标省内省属国有企业、国内行业优势企业，从宏观层面国际、国内、区域环境，上位政策导向，行业发展新业态等方面进行多维度分析，为</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十五五</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战略目标的提出提供重要支撑。</w:t>
      </w:r>
    </w:p>
    <w:p w14:paraId="73998E5A">
      <w:pPr>
        <w:pStyle w:val="8"/>
        <w:spacing w:line="578" w:lineRule="exact"/>
        <w:ind w:left="0" w:firstLine="632" w:firstLineChars="200"/>
        <w:jc w:val="both"/>
        <w:rPr>
          <w:rFonts w:ascii="Times New Roman" w:hAnsi="Times New Roman" w:eastAsia="仿宋" w:cs="Times New Roman"/>
          <w:color w:val="auto"/>
          <w:spacing w:val="-2"/>
          <w:sz w:val="32"/>
          <w:highlight w:val="none"/>
        </w:rPr>
      </w:pPr>
      <w:r>
        <w:rPr>
          <w:rFonts w:ascii="Times New Roman" w:hAnsi="Times New Roman" w:eastAsia="仿宋" w:cs="Times New Roman"/>
          <w:color w:val="auto"/>
          <w:spacing w:val="-2"/>
          <w:sz w:val="32"/>
          <w:highlight w:val="none"/>
        </w:rPr>
        <w:t>（3）总体及阶段性发展目标。优化公司战略定位、发展使命和愿景，确定公司战略发展规划的阶段性目标，在加强基本盘暨做优做强公司现有板块的基础上，谋划创新性发展的新思路、新业态，给出鲜明的突破方向或产业培育目标。</w:t>
      </w:r>
    </w:p>
    <w:p w14:paraId="64F7190A">
      <w:pPr>
        <w:pStyle w:val="8"/>
        <w:spacing w:line="578" w:lineRule="exact"/>
        <w:ind w:left="0" w:firstLine="632" w:firstLineChars="200"/>
        <w:jc w:val="both"/>
        <w:rPr>
          <w:rFonts w:ascii="Times New Roman" w:hAnsi="Times New Roman" w:eastAsia="仿宋" w:cs="Times New Roman"/>
          <w:color w:val="auto"/>
          <w:spacing w:val="-2"/>
          <w:sz w:val="32"/>
          <w:highlight w:val="none"/>
        </w:rPr>
      </w:pPr>
      <w:r>
        <w:rPr>
          <w:rFonts w:ascii="Times New Roman" w:hAnsi="Times New Roman" w:eastAsia="仿宋" w:cs="Times New Roman"/>
          <w:color w:val="auto"/>
          <w:spacing w:val="-2"/>
          <w:sz w:val="32"/>
          <w:highlight w:val="none"/>
        </w:rPr>
        <w:t>（4）重点领域研究及业务发展规划。形成公司各板块（领域）专题报告，将公司的战略目标按时间节点分解到各业务板块，明确各业务板块、各子公司的战略定位和发展目标，并从发展策略、资源配置、考核体系等各个维度细化实施路径和关键措施，确保战略目标可执行、可落地、可考核。并提供创新性思路的切入点，实施步骤等。</w:t>
      </w:r>
    </w:p>
    <w:p w14:paraId="768888B2">
      <w:pPr>
        <w:pStyle w:val="8"/>
        <w:spacing w:line="578" w:lineRule="exact"/>
        <w:ind w:left="0" w:firstLine="632" w:firstLineChars="200"/>
        <w:jc w:val="both"/>
        <w:rPr>
          <w:rFonts w:ascii="Times New Roman" w:hAnsi="Times New Roman" w:eastAsia="仿宋" w:cs="Times New Roman"/>
          <w:color w:val="auto"/>
          <w:spacing w:val="-2"/>
          <w:sz w:val="32"/>
          <w:highlight w:val="none"/>
        </w:rPr>
      </w:pPr>
      <w:r>
        <w:rPr>
          <w:rFonts w:ascii="Times New Roman" w:hAnsi="Times New Roman" w:eastAsia="仿宋" w:cs="Times New Roman"/>
          <w:color w:val="auto"/>
          <w:spacing w:val="-2"/>
          <w:sz w:val="32"/>
          <w:highlight w:val="none"/>
        </w:rPr>
        <w:t>（5）实施与服务。通过会议、访谈等形式，修订完善初稿，组织报告专家评审，交付报告正式稿。在服务期内，提供现场辅导培训等战略落地的支持服务，并根据内外部环境变化，对发展目标及业务核心内容等进行阶段性调整及修订，按规定时间编制规划实施中期</w:t>
      </w:r>
      <w:r>
        <w:rPr>
          <w:rFonts w:hint="eastAsia" w:ascii="Times New Roman" w:hAnsi="Times New Roman" w:eastAsia="仿宋" w:cs="Times New Roman"/>
          <w:color w:val="auto"/>
          <w:spacing w:val="-2"/>
          <w:sz w:val="32"/>
          <w:highlight w:val="none"/>
          <w:lang w:val="en-US" w:eastAsia="zh-CN"/>
        </w:rPr>
        <w:t>自评</w:t>
      </w:r>
      <w:r>
        <w:rPr>
          <w:rFonts w:ascii="Times New Roman" w:hAnsi="Times New Roman" w:eastAsia="仿宋" w:cs="Times New Roman"/>
          <w:color w:val="auto"/>
          <w:spacing w:val="-2"/>
          <w:sz w:val="32"/>
          <w:highlight w:val="none"/>
        </w:rPr>
        <w:t>报告。</w:t>
      </w:r>
    </w:p>
    <w:p w14:paraId="6EF0FC5D">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z w:val="32"/>
          <w:szCs w:val="24"/>
          <w:highlight w:val="none"/>
        </w:rPr>
        <w:t>2.5</w:t>
      </w:r>
      <w:r>
        <w:rPr>
          <w:rFonts w:ascii="Times New Roman" w:hAnsi="Times New Roman" w:eastAsia="仿宋" w:cs="Times New Roman"/>
          <w:color w:val="auto"/>
          <w:spacing w:val="-3"/>
          <w:sz w:val="32"/>
          <w:highlight w:val="none"/>
        </w:rPr>
        <w:t>服务期限</w:t>
      </w:r>
    </w:p>
    <w:p w14:paraId="2E0E649C">
      <w:pPr>
        <w:pStyle w:val="8"/>
        <w:spacing w:line="578" w:lineRule="exact"/>
        <w:ind w:left="0" w:firstLine="636"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1"/>
          <w:sz w:val="32"/>
          <w:highlight w:val="none"/>
        </w:rPr>
        <w:t>自合同签订之日起至合同委托事项全部完成之日止。</w:t>
      </w:r>
    </w:p>
    <w:p w14:paraId="79369301">
      <w:pPr>
        <w:pStyle w:val="8"/>
        <w:spacing w:line="578" w:lineRule="exact"/>
        <w:ind w:left="0" w:firstLine="612"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7"/>
          <w:sz w:val="32"/>
          <w:highlight w:val="none"/>
        </w:rPr>
        <w:t>规划编制期：计</w:t>
      </w:r>
      <w:r>
        <w:rPr>
          <w:rFonts w:ascii="Times New Roman" w:hAnsi="Times New Roman" w:eastAsia="仿宋" w:cs="Times New Roman"/>
          <w:color w:val="auto"/>
          <w:sz w:val="32"/>
          <w:highlight w:val="none"/>
        </w:rPr>
        <w:t>划2025年12月30日前完成《四川省水发集团</w:t>
      </w:r>
      <w:r>
        <w:rPr>
          <w:rFonts w:hint="eastAsia" w:ascii="Times New Roman" w:hAnsi="Times New Roman" w:eastAsia="仿宋" w:cs="Times New Roman"/>
          <w:color w:val="auto"/>
          <w:sz w:val="32"/>
          <w:highlight w:val="none"/>
          <w:lang w:eastAsia="zh-CN"/>
        </w:rPr>
        <w:t>“</w:t>
      </w:r>
      <w:r>
        <w:rPr>
          <w:rFonts w:ascii="Times New Roman" w:hAnsi="Times New Roman" w:eastAsia="仿宋" w:cs="Times New Roman"/>
          <w:color w:val="auto"/>
          <w:sz w:val="32"/>
          <w:highlight w:val="none"/>
        </w:rPr>
        <w:t>十五五</w:t>
      </w:r>
      <w:r>
        <w:rPr>
          <w:rFonts w:hint="eastAsia" w:ascii="Times New Roman" w:hAnsi="Times New Roman" w:eastAsia="仿宋" w:cs="Times New Roman"/>
          <w:color w:val="auto"/>
          <w:sz w:val="32"/>
          <w:highlight w:val="none"/>
          <w:lang w:eastAsia="zh-CN"/>
        </w:rPr>
        <w:t>”</w:t>
      </w:r>
      <w:r>
        <w:rPr>
          <w:rFonts w:ascii="Times New Roman" w:hAnsi="Times New Roman" w:eastAsia="仿宋" w:cs="Times New Roman"/>
          <w:color w:val="auto"/>
          <w:sz w:val="32"/>
          <w:highlight w:val="none"/>
        </w:rPr>
        <w:t>高质量发展规划》</w:t>
      </w:r>
      <w:r>
        <w:rPr>
          <w:rFonts w:ascii="Times New Roman" w:hAnsi="Times New Roman" w:eastAsia="仿宋" w:cs="Times New Roman"/>
          <w:color w:val="auto"/>
          <w:spacing w:val="-2"/>
          <w:sz w:val="32"/>
          <w:highlight w:val="none"/>
        </w:rPr>
        <w:t>及配套支撑报告等。</w:t>
      </w:r>
      <w:r>
        <w:rPr>
          <w:rFonts w:ascii="Times New Roman" w:hAnsi="Times New Roman" w:eastAsia="仿宋" w:cs="Times New Roman"/>
          <w:color w:val="auto"/>
          <w:sz w:val="32"/>
          <w:highlight w:val="none"/>
        </w:rPr>
        <w:t>2026年2</w:t>
      </w:r>
      <w:r>
        <w:rPr>
          <w:rFonts w:ascii="Times New Roman" w:hAnsi="Times New Roman" w:eastAsia="仿宋" w:cs="Times New Roman"/>
          <w:color w:val="auto"/>
          <w:spacing w:val="-23"/>
          <w:sz w:val="32"/>
          <w:highlight w:val="none"/>
        </w:rPr>
        <w:t>月</w:t>
      </w:r>
      <w:r>
        <w:rPr>
          <w:rFonts w:ascii="Times New Roman" w:hAnsi="Times New Roman" w:eastAsia="仿宋" w:cs="Times New Roman"/>
          <w:color w:val="auto"/>
          <w:sz w:val="32"/>
          <w:highlight w:val="none"/>
        </w:rPr>
        <w:t>6日前，所有编制成果经过四川省水发集团内部征求意见、组织专家评审、内部研讨等流程形成《四川省水发集团</w:t>
      </w:r>
      <w:r>
        <w:rPr>
          <w:rFonts w:hint="eastAsia" w:ascii="Times New Roman" w:hAnsi="Times New Roman" w:eastAsia="仿宋" w:cs="Times New Roman"/>
          <w:color w:val="auto"/>
          <w:sz w:val="32"/>
          <w:highlight w:val="none"/>
          <w:lang w:eastAsia="zh-CN"/>
        </w:rPr>
        <w:t>“</w:t>
      </w:r>
      <w:r>
        <w:rPr>
          <w:rFonts w:ascii="Times New Roman" w:hAnsi="Times New Roman" w:eastAsia="仿宋" w:cs="Times New Roman"/>
          <w:color w:val="auto"/>
          <w:sz w:val="32"/>
          <w:highlight w:val="none"/>
        </w:rPr>
        <w:t>十五五</w:t>
      </w:r>
      <w:r>
        <w:rPr>
          <w:rFonts w:hint="eastAsia" w:ascii="Times New Roman" w:hAnsi="Times New Roman" w:eastAsia="仿宋" w:cs="Times New Roman"/>
          <w:color w:val="auto"/>
          <w:sz w:val="32"/>
          <w:highlight w:val="none"/>
          <w:lang w:eastAsia="zh-CN"/>
        </w:rPr>
        <w:t>”</w:t>
      </w:r>
      <w:r>
        <w:rPr>
          <w:rFonts w:ascii="Times New Roman" w:hAnsi="Times New Roman" w:eastAsia="仿宋" w:cs="Times New Roman"/>
          <w:color w:val="auto"/>
          <w:sz w:val="32"/>
          <w:highlight w:val="none"/>
        </w:rPr>
        <w:t>高质量发展规划（初稿）》。</w:t>
      </w:r>
    </w:p>
    <w:p w14:paraId="3DB28181">
      <w:pPr>
        <w:pStyle w:val="8"/>
        <w:keepNext w:val="0"/>
        <w:keepLines w:val="0"/>
        <w:pageBreakBefore w:val="0"/>
        <w:widowControl w:val="0"/>
        <w:kinsoku/>
        <w:wordWrap/>
        <w:overflowPunct/>
        <w:topLinePunct w:val="0"/>
        <w:autoSpaceDE w:val="0"/>
        <w:autoSpaceDN w:val="0"/>
        <w:bidi w:val="0"/>
        <w:adjustRightInd/>
        <w:snapToGrid/>
        <w:spacing w:line="596" w:lineRule="exact"/>
        <w:ind w:left="0" w:firstLine="640" w:firstLineChars="200"/>
        <w:jc w:val="both"/>
        <w:textAlignment w:val="auto"/>
        <w:rPr>
          <w:rFonts w:ascii="Times New Roman" w:hAnsi="Times New Roman" w:eastAsia="仿宋" w:cs="Times New Roman"/>
          <w:color w:val="auto"/>
          <w:sz w:val="32"/>
          <w:highlight w:val="none"/>
        </w:rPr>
      </w:pPr>
      <w:r>
        <w:rPr>
          <w:rFonts w:ascii="Times New Roman" w:hAnsi="Times New Roman" w:eastAsia="仿宋" w:cs="Times New Roman"/>
          <w:color w:val="auto"/>
          <w:sz w:val="32"/>
          <w:highlight w:val="none"/>
        </w:rPr>
        <w:t>规划定稿期：经四川省水发集团</w:t>
      </w:r>
      <w:r>
        <w:rPr>
          <w:rFonts w:hint="eastAsia" w:ascii="Times New Roman" w:hAnsi="Times New Roman" w:eastAsia="仿宋" w:cs="Times New Roman"/>
          <w:color w:val="auto"/>
          <w:sz w:val="32"/>
          <w:highlight w:val="none"/>
          <w:lang w:val="en-US" w:eastAsia="zh-CN"/>
        </w:rPr>
        <w:t>及其</w:t>
      </w:r>
      <w:r>
        <w:rPr>
          <w:rFonts w:ascii="Times New Roman" w:hAnsi="Times New Roman" w:eastAsia="仿宋" w:cs="Times New Roman"/>
          <w:color w:val="auto"/>
          <w:spacing w:val="-2"/>
          <w:sz w:val="32"/>
          <w:highlight w:val="none"/>
        </w:rPr>
        <w:t>出资人组织评审论证并根据评审意见修改完善规划报告，</w:t>
      </w:r>
      <w:r>
        <w:rPr>
          <w:rFonts w:ascii="Times New Roman" w:hAnsi="Times New Roman" w:eastAsia="仿宋" w:cs="Times New Roman"/>
          <w:color w:val="auto"/>
          <w:spacing w:val="-1"/>
          <w:sz w:val="32"/>
          <w:highlight w:val="none"/>
        </w:rPr>
        <w:t>通过公司战略委员会、总经理办公会、党委会和董事会审议后形成</w:t>
      </w:r>
      <w:r>
        <w:rPr>
          <w:rFonts w:ascii="Times New Roman" w:hAnsi="Times New Roman" w:eastAsia="仿宋" w:cs="Times New Roman"/>
          <w:color w:val="auto"/>
          <w:sz w:val="32"/>
          <w:highlight w:val="none"/>
        </w:rPr>
        <w:t>《四川省水发集团</w:t>
      </w:r>
      <w:r>
        <w:rPr>
          <w:rFonts w:hint="eastAsia" w:ascii="Times New Roman" w:hAnsi="Times New Roman" w:eastAsia="仿宋" w:cs="Times New Roman"/>
          <w:color w:val="auto"/>
          <w:sz w:val="32"/>
          <w:highlight w:val="none"/>
          <w:lang w:eastAsia="zh-CN"/>
        </w:rPr>
        <w:t>“</w:t>
      </w:r>
      <w:r>
        <w:rPr>
          <w:rFonts w:ascii="Times New Roman" w:hAnsi="Times New Roman" w:eastAsia="仿宋" w:cs="Times New Roman"/>
          <w:color w:val="auto"/>
          <w:sz w:val="32"/>
          <w:highlight w:val="none"/>
        </w:rPr>
        <w:t>十五五</w:t>
      </w:r>
      <w:r>
        <w:rPr>
          <w:rFonts w:hint="eastAsia" w:ascii="Times New Roman" w:hAnsi="Times New Roman" w:eastAsia="仿宋" w:cs="Times New Roman"/>
          <w:color w:val="auto"/>
          <w:sz w:val="32"/>
          <w:highlight w:val="none"/>
          <w:lang w:eastAsia="zh-CN"/>
        </w:rPr>
        <w:t>”</w:t>
      </w:r>
      <w:r>
        <w:rPr>
          <w:rFonts w:ascii="Times New Roman" w:hAnsi="Times New Roman" w:eastAsia="仿宋" w:cs="Times New Roman"/>
          <w:color w:val="auto"/>
          <w:sz w:val="32"/>
          <w:highlight w:val="none"/>
        </w:rPr>
        <w:t>高质量发展规划</w:t>
      </w:r>
      <w:r>
        <w:rPr>
          <w:rFonts w:hint="eastAsia" w:ascii="Times New Roman" w:hAnsi="Times New Roman" w:eastAsia="仿宋" w:cs="Times New Roman"/>
          <w:color w:val="auto"/>
          <w:sz w:val="32"/>
          <w:highlight w:val="none"/>
          <w:lang w:eastAsia="zh-CN"/>
        </w:rPr>
        <w:t>（</w:t>
      </w:r>
      <w:r>
        <w:rPr>
          <w:rFonts w:hint="eastAsia" w:ascii="Times New Roman" w:hAnsi="Times New Roman" w:eastAsia="仿宋" w:cs="Times New Roman"/>
          <w:color w:val="auto"/>
          <w:sz w:val="32"/>
          <w:highlight w:val="none"/>
          <w:lang w:val="en-US" w:eastAsia="zh-CN"/>
        </w:rPr>
        <w:t>定稿</w:t>
      </w:r>
      <w:r>
        <w:rPr>
          <w:rFonts w:hint="eastAsia" w:ascii="Times New Roman" w:hAnsi="Times New Roman" w:eastAsia="仿宋" w:cs="Times New Roman"/>
          <w:color w:val="auto"/>
          <w:sz w:val="32"/>
          <w:highlight w:val="none"/>
          <w:lang w:eastAsia="zh-CN"/>
        </w:rPr>
        <w:t>）</w:t>
      </w:r>
      <w:r>
        <w:rPr>
          <w:rFonts w:ascii="Times New Roman" w:hAnsi="Times New Roman" w:eastAsia="仿宋" w:cs="Times New Roman"/>
          <w:color w:val="auto"/>
          <w:sz w:val="32"/>
          <w:highlight w:val="none"/>
        </w:rPr>
        <w:t>》，</w:t>
      </w:r>
      <w:r>
        <w:rPr>
          <w:rFonts w:ascii="Times New Roman" w:hAnsi="Times New Roman" w:eastAsia="仿宋" w:cs="Times New Roman"/>
          <w:color w:val="auto"/>
          <w:spacing w:val="-2"/>
          <w:sz w:val="32"/>
          <w:highlight w:val="none"/>
        </w:rPr>
        <w:t>2026年4月30日前，</w:t>
      </w:r>
      <w:r>
        <w:rPr>
          <w:rFonts w:ascii="Times New Roman" w:hAnsi="Times New Roman" w:eastAsia="仿宋" w:cs="Times New Roman"/>
          <w:color w:val="auto"/>
          <w:spacing w:val="-1"/>
          <w:sz w:val="32"/>
          <w:highlight w:val="none"/>
        </w:rPr>
        <w:t>公司最终验收通过后正式发布。</w:t>
      </w:r>
    </w:p>
    <w:p w14:paraId="041EFA53">
      <w:pPr>
        <w:pStyle w:val="8"/>
        <w:keepNext w:val="0"/>
        <w:keepLines w:val="0"/>
        <w:pageBreakBefore w:val="0"/>
        <w:widowControl w:val="0"/>
        <w:kinsoku/>
        <w:wordWrap/>
        <w:overflowPunct/>
        <w:topLinePunct w:val="0"/>
        <w:autoSpaceDE w:val="0"/>
        <w:autoSpaceDN w:val="0"/>
        <w:bidi w:val="0"/>
        <w:adjustRightInd/>
        <w:snapToGrid/>
        <w:spacing w:line="596" w:lineRule="exact"/>
        <w:ind w:left="0" w:firstLine="640" w:firstLineChars="200"/>
        <w:jc w:val="both"/>
        <w:textAlignment w:val="auto"/>
        <w:rPr>
          <w:rFonts w:ascii="Times New Roman" w:hAnsi="Times New Roman" w:eastAsia="仿宋" w:cs="Times New Roman"/>
          <w:color w:val="auto"/>
          <w:sz w:val="32"/>
          <w:highlight w:val="none"/>
        </w:rPr>
      </w:pPr>
      <w:r>
        <w:rPr>
          <w:rFonts w:ascii="Times New Roman" w:hAnsi="Times New Roman" w:eastAsia="仿宋" w:cs="Times New Roman"/>
          <w:color w:val="auto"/>
          <w:sz w:val="32"/>
          <w:highlight w:val="none"/>
        </w:rPr>
        <w:t>后续服务期</w:t>
      </w:r>
      <w:r>
        <w:rPr>
          <w:rFonts w:hint="eastAsia" w:ascii="Times New Roman" w:hAnsi="Times New Roman" w:eastAsia="仿宋" w:cs="Times New Roman"/>
          <w:color w:val="auto"/>
          <w:spacing w:val="-8"/>
          <w:sz w:val="32"/>
          <w:highlight w:val="none"/>
          <w:lang w:eastAsia="zh-CN"/>
        </w:rPr>
        <w:t>：</w:t>
      </w:r>
      <w:r>
        <w:rPr>
          <w:rFonts w:ascii="Times New Roman" w:hAnsi="Times New Roman" w:eastAsia="仿宋" w:cs="Times New Roman"/>
          <w:color w:val="auto"/>
          <w:sz w:val="32"/>
          <w:highlight w:val="none"/>
        </w:rPr>
        <w:t>2026年5</w:t>
      </w:r>
      <w:r>
        <w:rPr>
          <w:rFonts w:ascii="Times New Roman" w:hAnsi="Times New Roman" w:eastAsia="仿宋" w:cs="Times New Roman"/>
          <w:color w:val="auto"/>
          <w:spacing w:val="-20"/>
          <w:sz w:val="32"/>
          <w:highlight w:val="none"/>
        </w:rPr>
        <w:t>月至</w:t>
      </w:r>
      <w:r>
        <w:rPr>
          <w:rFonts w:ascii="Times New Roman" w:hAnsi="Times New Roman" w:eastAsia="仿宋" w:cs="Times New Roman"/>
          <w:color w:val="auto"/>
          <w:sz w:val="32"/>
          <w:highlight w:val="none"/>
        </w:rPr>
        <w:t>2030</w:t>
      </w:r>
      <w:r>
        <w:rPr>
          <w:rFonts w:ascii="Times New Roman" w:hAnsi="Times New Roman" w:eastAsia="仿宋" w:cs="Times New Roman"/>
          <w:color w:val="auto"/>
          <w:spacing w:val="-30"/>
          <w:sz w:val="32"/>
          <w:highlight w:val="none"/>
        </w:rPr>
        <w:t>年</w:t>
      </w:r>
      <w:r>
        <w:rPr>
          <w:rFonts w:ascii="Times New Roman" w:hAnsi="Times New Roman" w:eastAsia="仿宋" w:cs="Times New Roman"/>
          <w:color w:val="auto"/>
          <w:sz w:val="32"/>
          <w:highlight w:val="none"/>
        </w:rPr>
        <w:t>12月为《四川省水发集团</w:t>
      </w:r>
      <w:r>
        <w:rPr>
          <w:rFonts w:hint="eastAsia" w:ascii="Times New Roman" w:hAnsi="Times New Roman" w:eastAsia="仿宋" w:cs="Times New Roman"/>
          <w:color w:val="auto"/>
          <w:sz w:val="32"/>
          <w:highlight w:val="none"/>
          <w:lang w:eastAsia="zh-CN"/>
        </w:rPr>
        <w:t>“</w:t>
      </w:r>
      <w:r>
        <w:rPr>
          <w:rFonts w:ascii="Times New Roman" w:hAnsi="Times New Roman" w:eastAsia="仿宋" w:cs="Times New Roman"/>
          <w:color w:val="auto"/>
          <w:sz w:val="32"/>
          <w:highlight w:val="none"/>
        </w:rPr>
        <w:t>十五五</w:t>
      </w:r>
      <w:r>
        <w:rPr>
          <w:rFonts w:hint="eastAsia" w:ascii="Times New Roman" w:hAnsi="Times New Roman" w:eastAsia="仿宋" w:cs="Times New Roman"/>
          <w:color w:val="auto"/>
          <w:sz w:val="32"/>
          <w:highlight w:val="none"/>
          <w:lang w:eastAsia="zh-CN"/>
        </w:rPr>
        <w:t>”</w:t>
      </w:r>
      <w:r>
        <w:rPr>
          <w:rFonts w:ascii="Times New Roman" w:hAnsi="Times New Roman" w:eastAsia="仿宋" w:cs="Times New Roman"/>
          <w:color w:val="auto"/>
          <w:sz w:val="32"/>
          <w:highlight w:val="none"/>
        </w:rPr>
        <w:t>高质量发展规划》运行</w:t>
      </w:r>
      <w:r>
        <w:rPr>
          <w:rFonts w:ascii="Times New Roman" w:hAnsi="Times New Roman" w:eastAsia="仿宋" w:cs="Times New Roman"/>
          <w:color w:val="auto"/>
          <w:spacing w:val="-2"/>
          <w:sz w:val="32"/>
          <w:highlight w:val="none"/>
        </w:rPr>
        <w:t>期，受托人按规定时间编制规划实施中期</w:t>
      </w:r>
      <w:r>
        <w:rPr>
          <w:rFonts w:hint="eastAsia" w:ascii="Times New Roman" w:hAnsi="Times New Roman" w:eastAsia="仿宋" w:cs="Times New Roman"/>
          <w:color w:val="auto"/>
          <w:spacing w:val="-2"/>
          <w:sz w:val="32"/>
          <w:highlight w:val="none"/>
          <w:lang w:val="en-US" w:eastAsia="zh-CN"/>
        </w:rPr>
        <w:t>自</w:t>
      </w:r>
      <w:r>
        <w:rPr>
          <w:rFonts w:ascii="Times New Roman" w:hAnsi="Times New Roman" w:eastAsia="仿宋" w:cs="Times New Roman"/>
          <w:color w:val="auto"/>
          <w:spacing w:val="-2"/>
          <w:sz w:val="32"/>
          <w:highlight w:val="none"/>
        </w:rPr>
        <w:t>评报告。</w:t>
      </w:r>
    </w:p>
    <w:p w14:paraId="3375E811">
      <w:pPr>
        <w:pStyle w:val="24"/>
        <w:keepNext w:val="0"/>
        <w:keepLines w:val="0"/>
        <w:pageBreakBefore w:val="0"/>
        <w:widowControl w:val="0"/>
        <w:numPr>
          <w:ilvl w:val="1"/>
          <w:numId w:val="0"/>
        </w:numPr>
        <w:tabs>
          <w:tab w:val="left" w:pos="1365"/>
        </w:tabs>
        <w:kinsoku/>
        <w:wordWrap/>
        <w:overflowPunct/>
        <w:topLinePunct w:val="0"/>
        <w:autoSpaceDE w:val="0"/>
        <w:autoSpaceDN w:val="0"/>
        <w:bidi w:val="0"/>
        <w:adjustRightInd/>
        <w:snapToGrid/>
        <w:spacing w:before="0" w:line="596" w:lineRule="exact"/>
        <w:ind w:firstLine="640" w:firstLineChars="200"/>
        <w:jc w:val="both"/>
        <w:textAlignment w:val="auto"/>
        <w:rPr>
          <w:rFonts w:ascii="Times New Roman" w:hAnsi="Times New Roman" w:eastAsia="仿宋" w:cs="Times New Roman"/>
          <w:color w:val="auto"/>
          <w:sz w:val="32"/>
          <w:highlight w:val="none"/>
        </w:rPr>
      </w:pPr>
      <w:r>
        <w:rPr>
          <w:rFonts w:ascii="Times New Roman" w:hAnsi="Times New Roman" w:eastAsia="仿宋" w:cs="Times New Roman"/>
          <w:color w:val="auto"/>
          <w:sz w:val="32"/>
          <w:szCs w:val="24"/>
          <w:highlight w:val="none"/>
        </w:rPr>
        <w:t>2.6</w:t>
      </w:r>
      <w:r>
        <w:rPr>
          <w:rFonts w:ascii="Times New Roman" w:hAnsi="Times New Roman" w:eastAsia="仿宋" w:cs="Times New Roman"/>
          <w:color w:val="auto"/>
          <w:spacing w:val="-2"/>
          <w:sz w:val="32"/>
          <w:highlight w:val="none"/>
        </w:rPr>
        <w:t>最高投标限价</w:t>
      </w:r>
    </w:p>
    <w:p w14:paraId="4D54AA91">
      <w:pPr>
        <w:pStyle w:val="8"/>
        <w:keepNext w:val="0"/>
        <w:keepLines w:val="0"/>
        <w:pageBreakBefore w:val="0"/>
        <w:widowControl w:val="0"/>
        <w:kinsoku/>
        <w:wordWrap/>
        <w:overflowPunct/>
        <w:topLinePunct w:val="0"/>
        <w:autoSpaceDE w:val="0"/>
        <w:autoSpaceDN w:val="0"/>
        <w:bidi w:val="0"/>
        <w:adjustRightInd/>
        <w:snapToGrid/>
        <w:spacing w:line="596" w:lineRule="exact"/>
        <w:ind w:left="0" w:firstLine="640" w:firstLineChars="200"/>
        <w:jc w:val="both"/>
        <w:textAlignment w:val="auto"/>
        <w:rPr>
          <w:rFonts w:ascii="Times New Roman" w:hAnsi="Times New Roman" w:eastAsia="仿宋" w:cs="Times New Roman"/>
          <w:color w:val="auto"/>
          <w:sz w:val="32"/>
          <w:highlight w:val="none"/>
        </w:rPr>
      </w:pPr>
      <w:r>
        <w:rPr>
          <w:rFonts w:ascii="Times New Roman" w:hAnsi="Times New Roman" w:eastAsia="仿宋" w:cs="Times New Roman"/>
          <w:color w:val="auto"/>
          <w:sz w:val="32"/>
          <w:highlight w:val="none"/>
        </w:rPr>
        <w:t>最高投标限价：人民币柒拾万元整（￥700000.00元）。</w:t>
      </w:r>
    </w:p>
    <w:p w14:paraId="44206713">
      <w:pPr>
        <w:pStyle w:val="24"/>
        <w:keepNext w:val="0"/>
        <w:keepLines w:val="0"/>
        <w:pageBreakBefore w:val="0"/>
        <w:widowControl w:val="0"/>
        <w:numPr>
          <w:ilvl w:val="1"/>
          <w:numId w:val="0"/>
        </w:numPr>
        <w:tabs>
          <w:tab w:val="left" w:pos="1365"/>
        </w:tabs>
        <w:kinsoku/>
        <w:wordWrap/>
        <w:overflowPunct/>
        <w:topLinePunct w:val="0"/>
        <w:autoSpaceDE w:val="0"/>
        <w:autoSpaceDN w:val="0"/>
        <w:bidi w:val="0"/>
        <w:adjustRightInd/>
        <w:snapToGrid/>
        <w:spacing w:before="0" w:line="596" w:lineRule="exact"/>
        <w:ind w:firstLine="640" w:firstLineChars="200"/>
        <w:jc w:val="both"/>
        <w:textAlignment w:val="auto"/>
        <w:rPr>
          <w:rFonts w:ascii="Times New Roman" w:hAnsi="Times New Roman" w:eastAsia="仿宋" w:cs="Times New Roman"/>
          <w:color w:val="auto"/>
          <w:sz w:val="32"/>
          <w:szCs w:val="24"/>
          <w:highlight w:val="none"/>
        </w:rPr>
      </w:pPr>
      <w:bookmarkStart w:id="6" w:name="_Toc12855"/>
      <w:bookmarkStart w:id="7" w:name="_Toc15673"/>
      <w:r>
        <w:rPr>
          <w:rFonts w:ascii="Times New Roman" w:hAnsi="Times New Roman" w:eastAsia="仿宋" w:cs="Times New Roman"/>
          <w:color w:val="auto"/>
          <w:sz w:val="32"/>
          <w:szCs w:val="24"/>
          <w:highlight w:val="none"/>
        </w:rPr>
        <w:t>3</w:t>
      </w:r>
      <w:r>
        <w:rPr>
          <w:rFonts w:hint="eastAsia" w:ascii="仿宋" w:hAnsi="仿宋" w:eastAsia="仿宋" w:cs="仿宋"/>
          <w:color w:val="auto"/>
          <w:sz w:val="32"/>
          <w:szCs w:val="24"/>
          <w:highlight w:val="none"/>
        </w:rPr>
        <w:t>．</w:t>
      </w:r>
      <w:r>
        <w:rPr>
          <w:rFonts w:ascii="Times New Roman" w:hAnsi="Times New Roman" w:eastAsia="仿宋" w:cs="Times New Roman"/>
          <w:color w:val="auto"/>
          <w:sz w:val="32"/>
          <w:szCs w:val="24"/>
          <w:highlight w:val="none"/>
        </w:rPr>
        <w:t>投标人资格要求</w:t>
      </w:r>
      <w:bookmarkEnd w:id="6"/>
      <w:bookmarkEnd w:id="7"/>
    </w:p>
    <w:p w14:paraId="2A1F1B0C">
      <w:pPr>
        <w:pStyle w:val="24"/>
        <w:keepNext w:val="0"/>
        <w:keepLines w:val="0"/>
        <w:pageBreakBefore w:val="0"/>
        <w:widowControl w:val="0"/>
        <w:numPr>
          <w:ilvl w:val="1"/>
          <w:numId w:val="0"/>
        </w:numPr>
        <w:tabs>
          <w:tab w:val="left" w:pos="1365"/>
        </w:tabs>
        <w:kinsoku/>
        <w:wordWrap/>
        <w:overflowPunct/>
        <w:topLinePunct w:val="0"/>
        <w:autoSpaceDE w:val="0"/>
        <w:autoSpaceDN w:val="0"/>
        <w:bidi w:val="0"/>
        <w:adjustRightInd/>
        <w:snapToGrid/>
        <w:spacing w:before="0" w:line="596" w:lineRule="exact"/>
        <w:ind w:firstLine="640" w:firstLineChars="200"/>
        <w:jc w:val="both"/>
        <w:textAlignment w:val="auto"/>
        <w:rPr>
          <w:rFonts w:ascii="Times New Roman" w:hAnsi="Times New Roman" w:eastAsia="仿宋" w:cs="Times New Roman"/>
          <w:color w:val="auto"/>
          <w:sz w:val="32"/>
          <w:highlight w:val="none"/>
        </w:rPr>
      </w:pPr>
      <w:r>
        <w:rPr>
          <w:rFonts w:ascii="Times New Roman" w:hAnsi="Times New Roman" w:eastAsia="仿宋" w:cs="Times New Roman"/>
          <w:color w:val="auto"/>
          <w:sz w:val="32"/>
          <w:szCs w:val="24"/>
          <w:highlight w:val="none"/>
        </w:rPr>
        <w:t>3.1</w:t>
      </w:r>
      <w:r>
        <w:rPr>
          <w:rFonts w:ascii="Times New Roman" w:hAnsi="Times New Roman" w:eastAsia="仿宋" w:cs="Times New Roman"/>
          <w:color w:val="auto"/>
          <w:spacing w:val="-16"/>
          <w:sz w:val="32"/>
          <w:highlight w:val="none"/>
        </w:rPr>
        <w:t>资格条件要求：供应商必须是在中华人民共和国境内注册的具有独立法人资格的单位，</w:t>
      </w:r>
      <w:r>
        <w:rPr>
          <w:rFonts w:ascii="Times New Roman" w:hAnsi="Times New Roman" w:eastAsia="仿宋" w:cs="Times New Roman"/>
          <w:color w:val="auto"/>
          <w:spacing w:val="-2"/>
          <w:sz w:val="32"/>
          <w:highlight w:val="none"/>
        </w:rPr>
        <w:t>持有有效营业执照或事业单位法人证书。合法经营、依法执业，遵守法律法规、职业道德和执业准则，有良好社会信誉。</w:t>
      </w:r>
    </w:p>
    <w:p w14:paraId="065D585B">
      <w:pPr>
        <w:pStyle w:val="24"/>
        <w:keepNext w:val="0"/>
        <w:keepLines w:val="0"/>
        <w:pageBreakBefore w:val="0"/>
        <w:widowControl w:val="0"/>
        <w:numPr>
          <w:ilvl w:val="1"/>
          <w:numId w:val="0"/>
        </w:numPr>
        <w:tabs>
          <w:tab w:val="left" w:pos="1365"/>
        </w:tabs>
        <w:kinsoku/>
        <w:wordWrap/>
        <w:overflowPunct/>
        <w:topLinePunct w:val="0"/>
        <w:autoSpaceDE w:val="0"/>
        <w:autoSpaceDN w:val="0"/>
        <w:bidi w:val="0"/>
        <w:adjustRightInd/>
        <w:snapToGrid/>
        <w:spacing w:before="0" w:line="596" w:lineRule="exact"/>
        <w:ind w:firstLine="640" w:firstLineChars="200"/>
        <w:jc w:val="both"/>
        <w:textAlignment w:val="auto"/>
        <w:rPr>
          <w:rFonts w:ascii="Times New Roman" w:hAnsi="Times New Roman" w:eastAsia="仿宋" w:cs="Times New Roman"/>
          <w:color w:val="auto"/>
          <w:spacing w:val="-16"/>
          <w:sz w:val="32"/>
          <w:highlight w:val="none"/>
        </w:rPr>
      </w:pPr>
      <w:r>
        <w:rPr>
          <w:rFonts w:ascii="Times New Roman" w:hAnsi="Times New Roman" w:eastAsia="仿宋" w:cs="Times New Roman"/>
          <w:color w:val="auto"/>
          <w:sz w:val="32"/>
          <w:szCs w:val="24"/>
          <w:highlight w:val="none"/>
        </w:rPr>
        <w:t>3.2</w:t>
      </w:r>
      <w:r>
        <w:rPr>
          <w:rFonts w:ascii="Times New Roman" w:hAnsi="Times New Roman" w:eastAsia="仿宋" w:cs="Times New Roman"/>
          <w:color w:val="auto"/>
          <w:spacing w:val="-16"/>
          <w:sz w:val="32"/>
          <w:highlight w:val="none"/>
        </w:rPr>
        <w:t>业绩要求：投标人近5年（2020年1月1日至今，以合同签订时间为准）至少独立完成过</w:t>
      </w:r>
      <w:r>
        <w:rPr>
          <w:rFonts w:hint="eastAsia" w:ascii="Times New Roman" w:hAnsi="Times New Roman" w:eastAsia="仿宋" w:cs="Times New Roman"/>
          <w:color w:val="auto"/>
          <w:spacing w:val="-16"/>
          <w:sz w:val="32"/>
          <w:highlight w:val="none"/>
          <w:lang w:val="en-US" w:eastAsia="zh-CN"/>
        </w:rPr>
        <w:t>2</w:t>
      </w:r>
      <w:r>
        <w:rPr>
          <w:rFonts w:ascii="Times New Roman" w:hAnsi="Times New Roman" w:eastAsia="仿宋" w:cs="Times New Roman"/>
          <w:color w:val="auto"/>
          <w:spacing w:val="-16"/>
          <w:sz w:val="32"/>
          <w:highlight w:val="none"/>
        </w:rPr>
        <w:t>项</w:t>
      </w:r>
      <w:r>
        <w:rPr>
          <w:rFonts w:hint="eastAsia" w:ascii="Times New Roman" w:hAnsi="Times New Roman" w:eastAsia="仿宋" w:cs="Times New Roman"/>
          <w:color w:val="auto"/>
          <w:spacing w:val="-16"/>
          <w:sz w:val="32"/>
          <w:highlight w:val="none"/>
        </w:rPr>
        <w:t>同等规模</w:t>
      </w:r>
      <w:r>
        <w:rPr>
          <w:rFonts w:ascii="Times New Roman" w:hAnsi="Times New Roman" w:eastAsia="仿宋" w:cs="Times New Roman"/>
          <w:color w:val="auto"/>
          <w:spacing w:val="-16"/>
          <w:sz w:val="32"/>
          <w:highlight w:val="none"/>
        </w:rPr>
        <w:t>地级市及以上综合规划或中央、省属类似国有企业战略</w:t>
      </w:r>
      <w:r>
        <w:rPr>
          <w:rFonts w:hint="eastAsia" w:ascii="Times New Roman" w:hAnsi="Times New Roman" w:eastAsia="仿宋" w:cs="Times New Roman"/>
          <w:color w:val="auto"/>
          <w:spacing w:val="-16"/>
          <w:sz w:val="32"/>
          <w:highlight w:val="none"/>
        </w:rPr>
        <w:t>规划</w:t>
      </w:r>
      <w:r>
        <w:rPr>
          <w:rFonts w:hint="eastAsia" w:ascii="Times New Roman" w:hAnsi="Times New Roman" w:eastAsia="仿宋" w:cs="Times New Roman"/>
          <w:color w:val="auto"/>
          <w:spacing w:val="-16"/>
          <w:sz w:val="32"/>
          <w:highlight w:val="none"/>
          <w:lang w:eastAsia="zh-CN"/>
        </w:rPr>
        <w:t>、</w:t>
      </w:r>
      <w:r>
        <w:rPr>
          <w:rFonts w:hint="eastAsia" w:ascii="Times New Roman" w:hAnsi="Times New Roman" w:eastAsia="仿宋" w:cs="Times New Roman"/>
          <w:color w:val="auto"/>
          <w:spacing w:val="-16"/>
          <w:sz w:val="32"/>
          <w:highlight w:val="none"/>
        </w:rPr>
        <w:t>中长期规划</w:t>
      </w:r>
      <w:r>
        <w:rPr>
          <w:rFonts w:ascii="Times New Roman" w:hAnsi="Times New Roman" w:eastAsia="仿宋" w:cs="Times New Roman"/>
          <w:color w:val="auto"/>
          <w:spacing w:val="-16"/>
          <w:sz w:val="32"/>
          <w:highlight w:val="none"/>
        </w:rPr>
        <w:t>咨询服务业绩。</w:t>
      </w:r>
    </w:p>
    <w:p w14:paraId="6CE3F902">
      <w:pPr>
        <w:pStyle w:val="24"/>
        <w:keepNext w:val="0"/>
        <w:keepLines w:val="0"/>
        <w:pageBreakBefore w:val="0"/>
        <w:widowControl w:val="0"/>
        <w:numPr>
          <w:ilvl w:val="1"/>
          <w:numId w:val="0"/>
        </w:numPr>
        <w:tabs>
          <w:tab w:val="left" w:pos="1365"/>
        </w:tabs>
        <w:kinsoku/>
        <w:wordWrap/>
        <w:overflowPunct/>
        <w:topLinePunct w:val="0"/>
        <w:autoSpaceDE w:val="0"/>
        <w:autoSpaceDN w:val="0"/>
        <w:bidi w:val="0"/>
        <w:adjustRightInd/>
        <w:snapToGrid/>
        <w:spacing w:before="0" w:line="596" w:lineRule="exact"/>
        <w:ind w:firstLine="640" w:firstLineChars="200"/>
        <w:jc w:val="both"/>
        <w:textAlignment w:val="auto"/>
        <w:rPr>
          <w:rFonts w:ascii="Times New Roman" w:hAnsi="Times New Roman" w:eastAsia="仿宋" w:cs="Times New Roman"/>
          <w:color w:val="auto"/>
          <w:sz w:val="32"/>
          <w:szCs w:val="24"/>
          <w:highlight w:val="none"/>
        </w:rPr>
      </w:pPr>
      <w:r>
        <w:rPr>
          <w:rFonts w:ascii="Times New Roman" w:hAnsi="Times New Roman" w:eastAsia="仿宋" w:cs="Times New Roman"/>
          <w:color w:val="auto"/>
          <w:sz w:val="32"/>
          <w:szCs w:val="24"/>
          <w:highlight w:val="none"/>
        </w:rPr>
        <w:t>3.3项目团队成员要求：</w:t>
      </w:r>
    </w:p>
    <w:p w14:paraId="00D4BF89">
      <w:pPr>
        <w:pStyle w:val="24"/>
        <w:keepNext w:val="0"/>
        <w:keepLines w:val="0"/>
        <w:pageBreakBefore w:val="0"/>
        <w:widowControl w:val="0"/>
        <w:tabs>
          <w:tab w:val="left" w:pos="1611"/>
        </w:tabs>
        <w:kinsoku/>
        <w:wordWrap/>
        <w:overflowPunct/>
        <w:topLinePunct w:val="0"/>
        <w:autoSpaceDE w:val="0"/>
        <w:autoSpaceDN w:val="0"/>
        <w:bidi w:val="0"/>
        <w:adjustRightInd/>
        <w:snapToGrid/>
        <w:spacing w:before="0" w:line="596" w:lineRule="exact"/>
        <w:ind w:left="0" w:firstLine="632" w:firstLineChars="200"/>
        <w:jc w:val="both"/>
        <w:textAlignment w:val="auto"/>
        <w:rPr>
          <w:rFonts w:ascii="Times New Roman" w:hAnsi="Times New Roman" w:eastAsia="仿宋" w:cs="Times New Roman"/>
          <w:color w:val="auto"/>
          <w:sz w:val="32"/>
          <w:highlight w:val="none"/>
        </w:rPr>
      </w:pPr>
      <w:r>
        <w:rPr>
          <w:rFonts w:ascii="Times New Roman" w:hAnsi="Times New Roman" w:eastAsia="仿宋" w:cs="Times New Roman"/>
          <w:color w:val="auto"/>
          <w:spacing w:val="-2"/>
          <w:sz w:val="32"/>
          <w:szCs w:val="24"/>
          <w:highlight w:val="none"/>
        </w:rPr>
        <w:t>（1）</w:t>
      </w:r>
      <w:r>
        <w:rPr>
          <w:rFonts w:ascii="Times New Roman" w:hAnsi="Times New Roman" w:eastAsia="仿宋" w:cs="Times New Roman"/>
          <w:color w:val="auto"/>
          <w:sz w:val="32"/>
          <w:highlight w:val="none"/>
        </w:rPr>
        <w:t>项目负责人要求：</w:t>
      </w:r>
      <w:r>
        <w:rPr>
          <w:rFonts w:ascii="Times New Roman" w:hAnsi="Times New Roman" w:eastAsia="仿宋" w:cs="Times New Roman"/>
          <w:color w:val="auto"/>
          <w:spacing w:val="-7"/>
          <w:sz w:val="32"/>
          <w:highlight w:val="none"/>
        </w:rPr>
        <w:t>项目负责人</w:t>
      </w:r>
      <w:r>
        <w:rPr>
          <w:rFonts w:ascii="Times New Roman" w:hAnsi="Times New Roman" w:eastAsia="仿宋" w:cs="Times New Roman"/>
          <w:color w:val="auto"/>
          <w:sz w:val="32"/>
          <w:highlight w:val="none"/>
        </w:rPr>
        <w:t>1</w:t>
      </w:r>
      <w:r>
        <w:rPr>
          <w:rFonts w:ascii="Times New Roman" w:hAnsi="Times New Roman" w:eastAsia="仿宋" w:cs="Times New Roman"/>
          <w:color w:val="auto"/>
          <w:spacing w:val="-4"/>
          <w:sz w:val="32"/>
          <w:highlight w:val="none"/>
        </w:rPr>
        <w:t>人，</w:t>
      </w:r>
      <w:r>
        <w:rPr>
          <w:rFonts w:hint="eastAsia" w:ascii="Times New Roman" w:hAnsi="Times New Roman" w:eastAsia="仿宋" w:cs="Times New Roman"/>
          <w:color w:val="auto"/>
          <w:spacing w:val="-4"/>
          <w:sz w:val="32"/>
          <w:highlight w:val="none"/>
          <w:lang w:val="en-US" w:eastAsia="zh-CN"/>
        </w:rPr>
        <w:t>硕士</w:t>
      </w:r>
      <w:r>
        <w:rPr>
          <w:rFonts w:ascii="Times New Roman" w:hAnsi="Times New Roman" w:eastAsia="仿宋" w:cs="Times New Roman"/>
          <w:color w:val="auto"/>
          <w:spacing w:val="-4"/>
          <w:sz w:val="32"/>
          <w:highlight w:val="none"/>
        </w:rPr>
        <w:t>及以上学历，具有</w:t>
      </w:r>
      <w:r>
        <w:rPr>
          <w:rFonts w:ascii="Times New Roman" w:hAnsi="Times New Roman" w:eastAsia="仿宋" w:cs="Times New Roman"/>
          <w:color w:val="auto"/>
          <w:sz w:val="32"/>
          <w:highlight w:val="none"/>
        </w:rPr>
        <w:t>8</w:t>
      </w:r>
      <w:r>
        <w:rPr>
          <w:rFonts w:ascii="Times New Roman" w:hAnsi="Times New Roman" w:eastAsia="仿宋" w:cs="Times New Roman"/>
          <w:color w:val="auto"/>
          <w:spacing w:val="-2"/>
          <w:sz w:val="32"/>
          <w:highlight w:val="none"/>
        </w:rPr>
        <w:t>年及以上</w:t>
      </w:r>
      <w:r>
        <w:rPr>
          <w:rFonts w:hint="eastAsia" w:ascii="Times New Roman" w:hAnsi="Times New Roman" w:eastAsia="仿宋" w:cs="Times New Roman"/>
          <w:color w:val="auto"/>
          <w:spacing w:val="-2"/>
          <w:sz w:val="32"/>
          <w:highlight w:val="none"/>
          <w:lang w:val="en-US" w:eastAsia="zh-CN"/>
        </w:rPr>
        <w:t>规划</w:t>
      </w:r>
      <w:r>
        <w:rPr>
          <w:rFonts w:ascii="Times New Roman" w:hAnsi="Times New Roman" w:eastAsia="仿宋" w:cs="Times New Roman"/>
          <w:color w:val="auto"/>
          <w:spacing w:val="-2"/>
          <w:sz w:val="32"/>
          <w:highlight w:val="none"/>
        </w:rPr>
        <w:t>咨</w:t>
      </w:r>
      <w:r>
        <w:rPr>
          <w:rFonts w:ascii="Times New Roman" w:hAnsi="Times New Roman" w:eastAsia="仿宋" w:cs="Times New Roman"/>
          <w:color w:val="auto"/>
          <w:spacing w:val="-7"/>
          <w:sz w:val="32"/>
          <w:highlight w:val="none"/>
        </w:rPr>
        <w:t>询从业经验，近</w:t>
      </w:r>
      <w:r>
        <w:rPr>
          <w:rFonts w:ascii="Times New Roman" w:hAnsi="Times New Roman" w:eastAsia="仿宋" w:cs="Times New Roman"/>
          <w:color w:val="auto"/>
          <w:sz w:val="32"/>
          <w:highlight w:val="none"/>
        </w:rPr>
        <w:t>5年（2020</w:t>
      </w:r>
      <w:r>
        <w:rPr>
          <w:rFonts w:ascii="Times New Roman" w:hAnsi="Times New Roman" w:eastAsia="仿宋" w:cs="Times New Roman"/>
          <w:color w:val="auto"/>
          <w:spacing w:val="-29"/>
          <w:sz w:val="32"/>
          <w:highlight w:val="none"/>
        </w:rPr>
        <w:t>年</w:t>
      </w:r>
      <w:r>
        <w:rPr>
          <w:rFonts w:ascii="Times New Roman" w:hAnsi="Times New Roman" w:eastAsia="仿宋" w:cs="Times New Roman"/>
          <w:color w:val="auto"/>
          <w:sz w:val="32"/>
          <w:highlight w:val="none"/>
        </w:rPr>
        <w:t>1</w:t>
      </w:r>
      <w:r>
        <w:rPr>
          <w:rFonts w:ascii="Times New Roman" w:hAnsi="Times New Roman" w:eastAsia="仿宋" w:cs="Times New Roman"/>
          <w:color w:val="auto"/>
          <w:spacing w:val="-28"/>
          <w:sz w:val="32"/>
          <w:highlight w:val="none"/>
        </w:rPr>
        <w:t>月</w:t>
      </w:r>
      <w:r>
        <w:rPr>
          <w:rFonts w:ascii="Times New Roman" w:hAnsi="Times New Roman" w:eastAsia="仿宋" w:cs="Times New Roman"/>
          <w:color w:val="auto"/>
          <w:sz w:val="32"/>
          <w:highlight w:val="none"/>
        </w:rPr>
        <w:t>1日至投标</w:t>
      </w:r>
      <w:r>
        <w:rPr>
          <w:rFonts w:ascii="Times New Roman" w:hAnsi="Times New Roman" w:eastAsia="仿宋" w:cs="Times New Roman"/>
          <w:color w:val="auto"/>
          <w:spacing w:val="6"/>
          <w:sz w:val="32"/>
          <w:highlight w:val="none"/>
        </w:rPr>
        <w:t>文件递交截止时间）担任过至少</w:t>
      </w:r>
      <w:r>
        <w:rPr>
          <w:rFonts w:hint="eastAsia" w:ascii="Times New Roman" w:hAnsi="Times New Roman" w:eastAsia="仿宋" w:cs="Times New Roman"/>
          <w:color w:val="auto"/>
          <w:spacing w:val="6"/>
          <w:sz w:val="32"/>
          <w:highlight w:val="none"/>
          <w:lang w:val="en-US" w:eastAsia="zh-CN"/>
        </w:rPr>
        <w:t>2</w:t>
      </w:r>
      <w:r>
        <w:rPr>
          <w:rFonts w:ascii="Times New Roman" w:hAnsi="Times New Roman" w:eastAsia="仿宋" w:cs="Times New Roman"/>
          <w:color w:val="auto"/>
          <w:spacing w:val="6"/>
          <w:sz w:val="32"/>
          <w:highlight w:val="none"/>
        </w:rPr>
        <w:t>项地级市及以上综合规划或</w:t>
      </w:r>
      <w:r>
        <w:rPr>
          <w:rFonts w:ascii="Times New Roman" w:hAnsi="Times New Roman" w:eastAsia="仿宋" w:cs="Times New Roman"/>
          <w:color w:val="auto"/>
          <w:spacing w:val="-2"/>
          <w:sz w:val="32"/>
          <w:highlight w:val="none"/>
        </w:rPr>
        <w:t>中央、省属</w:t>
      </w:r>
      <w:r>
        <w:rPr>
          <w:rFonts w:ascii="Times New Roman" w:hAnsi="Times New Roman" w:eastAsia="仿宋" w:cs="Times New Roman"/>
          <w:color w:val="auto"/>
          <w:sz w:val="32"/>
          <w:highlight w:val="none"/>
        </w:rPr>
        <w:t>类似</w:t>
      </w:r>
      <w:r>
        <w:rPr>
          <w:rFonts w:ascii="Times New Roman" w:hAnsi="Times New Roman" w:eastAsia="仿宋" w:cs="Times New Roman"/>
          <w:color w:val="auto"/>
          <w:spacing w:val="-2"/>
          <w:sz w:val="32"/>
          <w:highlight w:val="none"/>
        </w:rPr>
        <w:t>国有企业企业战略咨询服务的项目负责人（或项目总监或项目经理）。</w:t>
      </w:r>
    </w:p>
    <w:p w14:paraId="7CC49D58">
      <w:pPr>
        <w:pStyle w:val="24"/>
        <w:tabs>
          <w:tab w:val="left" w:pos="1611"/>
        </w:tabs>
        <w:spacing w:before="0" w:line="578" w:lineRule="exact"/>
        <w:ind w:left="0" w:firstLine="632" w:firstLineChars="200"/>
        <w:jc w:val="both"/>
        <w:rPr>
          <w:rFonts w:ascii="Times New Roman" w:hAnsi="Times New Roman" w:eastAsia="仿宋" w:cs="Times New Roman"/>
          <w:color w:val="auto"/>
          <w:spacing w:val="-2"/>
          <w:sz w:val="32"/>
          <w:highlight w:val="none"/>
        </w:rPr>
      </w:pPr>
      <w:r>
        <w:rPr>
          <w:rFonts w:ascii="Times New Roman" w:hAnsi="Times New Roman" w:eastAsia="仿宋" w:cs="Times New Roman"/>
          <w:color w:val="auto"/>
          <w:spacing w:val="-2"/>
          <w:sz w:val="32"/>
          <w:szCs w:val="24"/>
          <w:highlight w:val="none"/>
        </w:rPr>
        <w:t>（2）</w:t>
      </w:r>
      <w:r>
        <w:rPr>
          <w:rFonts w:ascii="Times New Roman" w:hAnsi="Times New Roman" w:eastAsia="仿宋" w:cs="Times New Roman"/>
          <w:color w:val="auto"/>
          <w:spacing w:val="-2"/>
          <w:sz w:val="32"/>
          <w:highlight w:val="none"/>
        </w:rPr>
        <w:t>项目经理要求：项目经理1人，</w:t>
      </w:r>
      <w:r>
        <w:rPr>
          <w:rFonts w:hint="eastAsia" w:ascii="Times New Roman" w:hAnsi="Times New Roman" w:eastAsia="仿宋" w:cs="Times New Roman"/>
          <w:color w:val="auto"/>
          <w:spacing w:val="-2"/>
          <w:sz w:val="32"/>
          <w:highlight w:val="none"/>
          <w:lang w:val="en-US" w:eastAsia="zh-CN"/>
        </w:rPr>
        <w:t>硕士</w:t>
      </w:r>
      <w:r>
        <w:rPr>
          <w:rFonts w:ascii="Times New Roman" w:hAnsi="Times New Roman" w:eastAsia="仿宋" w:cs="Times New Roman"/>
          <w:color w:val="auto"/>
          <w:spacing w:val="-2"/>
          <w:sz w:val="32"/>
          <w:highlight w:val="none"/>
        </w:rPr>
        <w:t>及以上学历，具有8年及以上</w:t>
      </w:r>
      <w:r>
        <w:rPr>
          <w:rFonts w:hint="eastAsia" w:ascii="Times New Roman" w:hAnsi="Times New Roman" w:eastAsia="仿宋" w:cs="Times New Roman"/>
          <w:color w:val="auto"/>
          <w:spacing w:val="-2"/>
          <w:sz w:val="32"/>
          <w:highlight w:val="none"/>
          <w:lang w:val="en-US" w:eastAsia="zh-CN"/>
        </w:rPr>
        <w:t>规划</w:t>
      </w:r>
      <w:r>
        <w:rPr>
          <w:rFonts w:ascii="Times New Roman" w:hAnsi="Times New Roman" w:eastAsia="仿宋" w:cs="Times New Roman"/>
          <w:color w:val="auto"/>
          <w:spacing w:val="-2"/>
          <w:sz w:val="32"/>
          <w:highlight w:val="none"/>
        </w:rPr>
        <w:t>咨询从业经验，近5年（2020年1月1日至</w:t>
      </w:r>
      <w:r>
        <w:rPr>
          <w:rFonts w:ascii="Times New Roman" w:hAnsi="Times New Roman" w:eastAsia="仿宋" w:cs="Times New Roman"/>
          <w:color w:val="auto"/>
          <w:sz w:val="32"/>
          <w:highlight w:val="none"/>
        </w:rPr>
        <w:t>投标文件递交截止时间</w:t>
      </w:r>
      <w:r>
        <w:rPr>
          <w:rFonts w:ascii="Times New Roman" w:hAnsi="Times New Roman" w:eastAsia="仿宋" w:cs="Times New Roman"/>
          <w:color w:val="auto"/>
          <w:spacing w:val="-2"/>
          <w:sz w:val="32"/>
          <w:highlight w:val="none"/>
        </w:rPr>
        <w:t>）担任过至少</w:t>
      </w:r>
      <w:r>
        <w:rPr>
          <w:rFonts w:hint="eastAsia" w:ascii="Times New Roman" w:hAnsi="Times New Roman" w:eastAsia="仿宋" w:cs="Times New Roman"/>
          <w:color w:val="auto"/>
          <w:spacing w:val="-2"/>
          <w:sz w:val="32"/>
          <w:highlight w:val="none"/>
          <w:lang w:val="en-US" w:eastAsia="zh-CN"/>
        </w:rPr>
        <w:t>2</w:t>
      </w:r>
      <w:r>
        <w:rPr>
          <w:rFonts w:ascii="Times New Roman" w:hAnsi="Times New Roman" w:eastAsia="仿宋" w:cs="Times New Roman"/>
          <w:color w:val="auto"/>
          <w:spacing w:val="-2"/>
          <w:sz w:val="32"/>
          <w:highlight w:val="none"/>
        </w:rPr>
        <w:t>项地级市及以上综合规划或中央、省属类似国有企业战略咨询服务的项目经理（或项目负责人或项目总监）。</w:t>
      </w:r>
    </w:p>
    <w:p w14:paraId="1DD52A1D">
      <w:pPr>
        <w:pStyle w:val="24"/>
        <w:tabs>
          <w:tab w:val="left" w:pos="1611"/>
        </w:tabs>
        <w:spacing w:before="0" w:line="578" w:lineRule="exact"/>
        <w:ind w:left="0" w:firstLine="632"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2"/>
          <w:sz w:val="32"/>
          <w:szCs w:val="24"/>
          <w:highlight w:val="none"/>
        </w:rPr>
        <w:t>（3）</w:t>
      </w:r>
      <w:r>
        <w:rPr>
          <w:rFonts w:ascii="Times New Roman" w:hAnsi="Times New Roman" w:eastAsia="仿宋" w:cs="Times New Roman"/>
          <w:color w:val="auto"/>
          <w:spacing w:val="-2"/>
          <w:sz w:val="32"/>
          <w:highlight w:val="none"/>
        </w:rPr>
        <w:t>项目团队其他成员要求：项目团队其他成员人数（不含项目负责人</w:t>
      </w:r>
      <w:r>
        <w:rPr>
          <w:rFonts w:ascii="Times New Roman" w:hAnsi="Times New Roman" w:eastAsia="仿宋" w:cs="Times New Roman"/>
          <w:color w:val="auto"/>
          <w:sz w:val="32"/>
          <w:highlight w:val="none"/>
        </w:rPr>
        <w:t>和项目经理）</w:t>
      </w:r>
      <w:r>
        <w:rPr>
          <w:rFonts w:ascii="Times New Roman" w:hAnsi="Times New Roman" w:eastAsia="仿宋" w:cs="Times New Roman"/>
          <w:color w:val="auto"/>
          <w:spacing w:val="-15"/>
          <w:sz w:val="32"/>
          <w:highlight w:val="none"/>
        </w:rPr>
        <w:t>不少于</w:t>
      </w:r>
      <w:r>
        <w:rPr>
          <w:rFonts w:ascii="Times New Roman" w:hAnsi="Times New Roman" w:eastAsia="仿宋" w:cs="Times New Roman"/>
          <w:color w:val="auto"/>
          <w:sz w:val="32"/>
          <w:highlight w:val="none"/>
        </w:rPr>
        <w:t>5</w:t>
      </w:r>
      <w:r>
        <w:rPr>
          <w:rFonts w:ascii="Times New Roman" w:hAnsi="Times New Roman" w:eastAsia="仿宋" w:cs="Times New Roman"/>
          <w:color w:val="auto"/>
          <w:spacing w:val="-5"/>
          <w:sz w:val="32"/>
          <w:highlight w:val="none"/>
        </w:rPr>
        <w:t>人，本科及以上学历，具有</w:t>
      </w:r>
      <w:r>
        <w:rPr>
          <w:rFonts w:ascii="Times New Roman" w:hAnsi="Times New Roman" w:eastAsia="仿宋" w:cs="Times New Roman"/>
          <w:color w:val="auto"/>
          <w:sz w:val="32"/>
          <w:highlight w:val="none"/>
        </w:rPr>
        <w:t>5年及以上的</w:t>
      </w:r>
      <w:r>
        <w:rPr>
          <w:rFonts w:hint="eastAsia" w:ascii="Times New Roman" w:hAnsi="Times New Roman" w:eastAsia="仿宋" w:cs="Times New Roman"/>
          <w:color w:val="auto"/>
          <w:sz w:val="32"/>
          <w:highlight w:val="none"/>
          <w:lang w:val="en-US" w:eastAsia="zh-CN"/>
        </w:rPr>
        <w:t>规划</w:t>
      </w:r>
      <w:r>
        <w:rPr>
          <w:rFonts w:ascii="Times New Roman" w:hAnsi="Times New Roman" w:eastAsia="仿宋" w:cs="Times New Roman"/>
          <w:color w:val="auto"/>
          <w:sz w:val="32"/>
          <w:highlight w:val="none"/>
        </w:rPr>
        <w:t>咨询从业经验，</w:t>
      </w:r>
      <w:r>
        <w:rPr>
          <w:rFonts w:ascii="Times New Roman" w:hAnsi="Times New Roman" w:eastAsia="仿宋" w:cs="Times New Roman"/>
          <w:color w:val="auto"/>
          <w:spacing w:val="-5"/>
          <w:sz w:val="32"/>
          <w:highlight w:val="none"/>
        </w:rPr>
        <w:t>其中：不少于</w:t>
      </w:r>
      <w:r>
        <w:rPr>
          <w:rFonts w:ascii="Times New Roman" w:hAnsi="Times New Roman" w:eastAsia="仿宋" w:cs="Times New Roman"/>
          <w:color w:val="auto"/>
          <w:sz w:val="32"/>
          <w:highlight w:val="none"/>
        </w:rPr>
        <w:t>2</w:t>
      </w:r>
      <w:r>
        <w:rPr>
          <w:rFonts w:ascii="Times New Roman" w:hAnsi="Times New Roman" w:eastAsia="仿宋" w:cs="Times New Roman"/>
          <w:color w:val="auto"/>
          <w:spacing w:val="-10"/>
          <w:sz w:val="32"/>
          <w:highlight w:val="none"/>
        </w:rPr>
        <w:t>人近</w:t>
      </w:r>
      <w:r>
        <w:rPr>
          <w:rFonts w:ascii="Times New Roman" w:hAnsi="Times New Roman" w:eastAsia="仿宋" w:cs="Times New Roman"/>
          <w:color w:val="auto"/>
          <w:sz w:val="32"/>
          <w:highlight w:val="none"/>
        </w:rPr>
        <w:t>5年（2020</w:t>
      </w:r>
      <w:r>
        <w:rPr>
          <w:rFonts w:ascii="Times New Roman" w:hAnsi="Times New Roman" w:eastAsia="仿宋" w:cs="Times New Roman"/>
          <w:color w:val="auto"/>
          <w:spacing w:val="-15"/>
          <w:sz w:val="32"/>
          <w:highlight w:val="none"/>
        </w:rPr>
        <w:t>年</w:t>
      </w:r>
      <w:r>
        <w:rPr>
          <w:rFonts w:ascii="Times New Roman" w:hAnsi="Times New Roman" w:eastAsia="仿宋" w:cs="Times New Roman"/>
          <w:color w:val="auto"/>
          <w:sz w:val="32"/>
          <w:highlight w:val="none"/>
        </w:rPr>
        <w:t>1</w:t>
      </w:r>
      <w:r>
        <w:rPr>
          <w:rFonts w:ascii="Times New Roman" w:hAnsi="Times New Roman" w:eastAsia="仿宋" w:cs="Times New Roman"/>
          <w:color w:val="auto"/>
          <w:spacing w:val="-15"/>
          <w:sz w:val="32"/>
          <w:highlight w:val="none"/>
        </w:rPr>
        <w:t>月</w:t>
      </w:r>
      <w:r>
        <w:rPr>
          <w:rFonts w:ascii="Times New Roman" w:hAnsi="Times New Roman" w:eastAsia="仿宋" w:cs="Times New Roman"/>
          <w:color w:val="auto"/>
          <w:sz w:val="32"/>
          <w:highlight w:val="none"/>
        </w:rPr>
        <w:t>1日至投标文件递交截止时间）</w:t>
      </w:r>
      <w:r>
        <w:rPr>
          <w:rFonts w:ascii="Times New Roman" w:hAnsi="Times New Roman" w:eastAsia="仿宋" w:cs="Times New Roman"/>
          <w:color w:val="auto"/>
          <w:spacing w:val="-10"/>
          <w:sz w:val="32"/>
          <w:highlight w:val="none"/>
        </w:rPr>
        <w:t>具有</w:t>
      </w:r>
      <w:r>
        <w:rPr>
          <w:rFonts w:ascii="Times New Roman" w:hAnsi="Times New Roman" w:eastAsia="仿宋" w:cs="Times New Roman"/>
          <w:color w:val="auto"/>
          <w:sz w:val="32"/>
          <w:highlight w:val="none"/>
        </w:rPr>
        <w:t>1项地级市及以上综合规划或中央、省属类似国有企业</w:t>
      </w:r>
      <w:r>
        <w:rPr>
          <w:rFonts w:ascii="Times New Roman" w:hAnsi="Times New Roman" w:eastAsia="仿宋" w:cs="Times New Roman"/>
          <w:color w:val="auto"/>
          <w:spacing w:val="-2"/>
          <w:sz w:val="32"/>
          <w:highlight w:val="none"/>
        </w:rPr>
        <w:t>战略咨询服务经验。</w:t>
      </w:r>
    </w:p>
    <w:p w14:paraId="15BD6431">
      <w:pPr>
        <w:pStyle w:val="8"/>
        <w:spacing w:line="578" w:lineRule="exact"/>
        <w:ind w:left="0" w:firstLine="640" w:firstLineChars="200"/>
        <w:jc w:val="both"/>
        <w:rPr>
          <w:rFonts w:hint="eastAsia" w:ascii="Times New Roman" w:hAnsi="Times New Roman" w:eastAsia="仿宋" w:cs="Times New Roman"/>
          <w:color w:val="auto"/>
          <w:spacing w:val="-2"/>
          <w:sz w:val="32"/>
          <w:highlight w:val="none"/>
        </w:rPr>
      </w:pPr>
      <w:r>
        <w:rPr>
          <w:rFonts w:ascii="Times New Roman" w:hAnsi="Times New Roman" w:eastAsia="仿宋" w:cs="Times New Roman"/>
          <w:color w:val="auto"/>
          <w:sz w:val="32"/>
          <w:szCs w:val="24"/>
          <w:highlight w:val="none"/>
          <w:lang w:val="en-US" w:eastAsia="zh-CN" w:bidi="ar-SA"/>
        </w:rPr>
        <w:t>注</w:t>
      </w:r>
      <w:r>
        <w:rPr>
          <w:rFonts w:hint="eastAsia" w:ascii="Times New Roman" w:hAnsi="Times New Roman" w:eastAsia="仿宋" w:cs="Times New Roman"/>
          <w:color w:val="auto"/>
          <w:sz w:val="32"/>
          <w:szCs w:val="24"/>
          <w:highlight w:val="none"/>
          <w:lang w:val="en-US" w:eastAsia="zh-CN" w:bidi="ar-SA"/>
        </w:rPr>
        <w:t>：</w:t>
      </w:r>
      <w:r>
        <w:rPr>
          <w:rFonts w:ascii="Times New Roman" w:hAnsi="Times New Roman" w:eastAsia="仿宋" w:cs="Times New Roman"/>
          <w:color w:val="auto"/>
          <w:sz w:val="32"/>
          <w:szCs w:val="24"/>
          <w:highlight w:val="none"/>
          <w:lang w:val="en-US" w:eastAsia="zh-CN" w:bidi="ar-SA"/>
        </w:rPr>
        <w:t>项目经理及团队其他成员自合同签订之日起至《</w:t>
      </w:r>
      <w:r>
        <w:rPr>
          <w:rFonts w:hint="eastAsia" w:ascii="Times New Roman" w:hAnsi="Times New Roman" w:eastAsia="仿宋" w:cs="Times New Roman"/>
          <w:color w:val="auto"/>
          <w:sz w:val="32"/>
          <w:szCs w:val="24"/>
          <w:highlight w:val="none"/>
          <w:lang w:val="en-US" w:eastAsia="zh-CN" w:bidi="ar-SA"/>
        </w:rPr>
        <w:t>“</w:t>
      </w:r>
      <w:r>
        <w:rPr>
          <w:rFonts w:ascii="Times New Roman" w:hAnsi="Times New Roman" w:eastAsia="仿宋" w:cs="Times New Roman"/>
          <w:color w:val="auto"/>
          <w:sz w:val="32"/>
          <w:szCs w:val="24"/>
          <w:highlight w:val="none"/>
          <w:lang w:val="en-US" w:eastAsia="zh-CN" w:bidi="ar-SA"/>
        </w:rPr>
        <w:t>十五</w:t>
      </w:r>
      <w:r>
        <w:rPr>
          <w:rFonts w:ascii="Times New Roman" w:hAnsi="Times New Roman" w:eastAsia="仿宋" w:cs="Times New Roman"/>
          <w:color w:val="auto"/>
          <w:spacing w:val="-2"/>
          <w:sz w:val="32"/>
          <w:highlight w:val="none"/>
        </w:rPr>
        <w:t>五</w:t>
      </w:r>
      <w:r>
        <w:rPr>
          <w:rFonts w:hint="eastAsia" w:ascii="Times New Roman" w:hAnsi="Times New Roman" w:eastAsia="仿宋" w:cs="Times New Roman"/>
          <w:color w:val="auto"/>
          <w:spacing w:val="-2"/>
          <w:sz w:val="32"/>
          <w:highlight w:val="none"/>
          <w:lang w:eastAsia="zh-CN"/>
        </w:rPr>
        <w:t>”</w:t>
      </w:r>
      <w:r>
        <w:rPr>
          <w:rFonts w:ascii="Times New Roman" w:hAnsi="Times New Roman" w:eastAsia="仿宋" w:cs="Times New Roman"/>
          <w:color w:val="auto"/>
          <w:spacing w:val="-2"/>
          <w:sz w:val="32"/>
          <w:highlight w:val="none"/>
        </w:rPr>
        <w:t>高质量发展规划》</w:t>
      </w:r>
      <w:r>
        <w:rPr>
          <w:rFonts w:hint="eastAsia" w:ascii="Times New Roman" w:hAnsi="Times New Roman" w:eastAsia="仿宋" w:cs="Times New Roman"/>
          <w:color w:val="auto"/>
          <w:spacing w:val="-2"/>
          <w:sz w:val="32"/>
          <w:highlight w:val="none"/>
        </w:rPr>
        <w:t>定稿之日止驻场服务的时间不少于50%，投标文件中承诺拟派往本项目的人员在合同有效期内未经委托人同意投标人不得更换。</w:t>
      </w:r>
    </w:p>
    <w:p w14:paraId="1DB9747C">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szCs w:val="24"/>
          <w:highlight w:val="none"/>
        </w:rPr>
      </w:pPr>
      <w:r>
        <w:rPr>
          <w:rFonts w:ascii="Times New Roman" w:hAnsi="Times New Roman" w:eastAsia="仿宋" w:cs="Times New Roman"/>
          <w:color w:val="auto"/>
          <w:sz w:val="32"/>
          <w:szCs w:val="24"/>
          <w:highlight w:val="none"/>
        </w:rPr>
        <w:t>3.</w:t>
      </w:r>
      <w:r>
        <w:rPr>
          <w:rFonts w:hint="eastAsia" w:ascii="Times New Roman" w:hAnsi="Times New Roman" w:eastAsia="仿宋" w:cs="Times New Roman"/>
          <w:color w:val="auto"/>
          <w:sz w:val="32"/>
          <w:szCs w:val="24"/>
          <w:highlight w:val="none"/>
          <w:lang w:val="en-US" w:eastAsia="zh-CN"/>
        </w:rPr>
        <w:t>4</w:t>
      </w:r>
      <w:r>
        <w:rPr>
          <w:rFonts w:ascii="Times New Roman" w:hAnsi="Times New Roman" w:eastAsia="仿宋" w:cs="Times New Roman"/>
          <w:color w:val="auto"/>
          <w:sz w:val="32"/>
          <w:szCs w:val="24"/>
          <w:highlight w:val="none"/>
        </w:rPr>
        <w:t>信誉最低要求：</w:t>
      </w:r>
    </w:p>
    <w:p w14:paraId="6EB673DD">
      <w:pPr>
        <w:pStyle w:val="24"/>
        <w:tabs>
          <w:tab w:val="left" w:pos="1533"/>
        </w:tabs>
        <w:spacing w:before="0" w:line="578" w:lineRule="exact"/>
        <w:ind w:left="0" w:firstLine="632"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2"/>
          <w:sz w:val="32"/>
          <w:szCs w:val="24"/>
          <w:highlight w:val="none"/>
        </w:rPr>
        <w:t>（1）</w:t>
      </w:r>
      <w:r>
        <w:rPr>
          <w:rFonts w:ascii="Times New Roman" w:hAnsi="Times New Roman" w:eastAsia="仿宋" w:cs="Times New Roman"/>
          <w:color w:val="auto"/>
          <w:spacing w:val="-2"/>
          <w:sz w:val="32"/>
          <w:highlight w:val="none"/>
        </w:rPr>
        <w:t>投标人没有涉及正在诉讼的案件或涉及正在诉讼的案件经评审委员会认定不会对承担本项目任务造成重大影响。</w:t>
      </w:r>
    </w:p>
    <w:p w14:paraId="6887D5AD">
      <w:pPr>
        <w:pStyle w:val="24"/>
        <w:tabs>
          <w:tab w:val="left" w:pos="1533"/>
        </w:tabs>
        <w:spacing w:before="0" w:line="578" w:lineRule="exact"/>
        <w:ind w:left="0" w:firstLine="632"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2"/>
          <w:sz w:val="32"/>
          <w:szCs w:val="24"/>
          <w:highlight w:val="none"/>
        </w:rPr>
        <w:t>（2）</w:t>
      </w:r>
      <w:r>
        <w:rPr>
          <w:rFonts w:ascii="Times New Roman" w:hAnsi="Times New Roman" w:eastAsia="仿宋" w:cs="Times New Roman"/>
          <w:color w:val="auto"/>
          <w:spacing w:val="-15"/>
          <w:sz w:val="32"/>
          <w:highlight w:val="none"/>
        </w:rPr>
        <w:t>投标人</w:t>
      </w:r>
      <w:r>
        <w:rPr>
          <w:rFonts w:ascii="Times New Roman" w:hAnsi="Times New Roman" w:eastAsia="仿宋" w:cs="Times New Roman"/>
          <w:color w:val="auto"/>
          <w:sz w:val="32"/>
          <w:highlight w:val="none"/>
        </w:rPr>
        <w:t>2022</w:t>
      </w:r>
      <w:r>
        <w:rPr>
          <w:rFonts w:ascii="Times New Roman" w:hAnsi="Times New Roman" w:eastAsia="仿宋" w:cs="Times New Roman"/>
          <w:color w:val="auto"/>
          <w:spacing w:val="-30"/>
          <w:sz w:val="32"/>
          <w:highlight w:val="none"/>
        </w:rPr>
        <w:t>年</w:t>
      </w:r>
      <w:r>
        <w:rPr>
          <w:rFonts w:ascii="Times New Roman" w:hAnsi="Times New Roman" w:eastAsia="仿宋" w:cs="Times New Roman"/>
          <w:color w:val="auto"/>
          <w:sz w:val="32"/>
          <w:highlight w:val="none"/>
        </w:rPr>
        <w:t>1</w:t>
      </w:r>
      <w:r>
        <w:rPr>
          <w:rFonts w:ascii="Times New Roman" w:hAnsi="Times New Roman" w:eastAsia="仿宋" w:cs="Times New Roman"/>
          <w:color w:val="auto"/>
          <w:spacing w:val="-30"/>
          <w:sz w:val="32"/>
          <w:highlight w:val="none"/>
        </w:rPr>
        <w:t>月</w:t>
      </w:r>
      <w:r>
        <w:rPr>
          <w:rFonts w:ascii="Times New Roman" w:hAnsi="Times New Roman" w:eastAsia="仿宋" w:cs="Times New Roman"/>
          <w:color w:val="auto"/>
          <w:sz w:val="32"/>
          <w:highlight w:val="none"/>
        </w:rPr>
        <w:t>1</w:t>
      </w:r>
      <w:r>
        <w:rPr>
          <w:rFonts w:ascii="Times New Roman" w:hAnsi="Times New Roman" w:eastAsia="仿宋" w:cs="Times New Roman"/>
          <w:color w:val="auto"/>
          <w:spacing w:val="-1"/>
          <w:sz w:val="32"/>
          <w:highlight w:val="none"/>
        </w:rPr>
        <w:t>日至今未存在因自身原因导致合同解除的情形。</w:t>
      </w:r>
      <w:r>
        <w:rPr>
          <w:rFonts w:ascii="Times New Roman" w:hAnsi="Times New Roman" w:eastAsia="仿宋" w:cs="Times New Roman"/>
          <w:color w:val="auto"/>
          <w:spacing w:val="-2"/>
          <w:sz w:val="32"/>
          <w:highlight w:val="none"/>
        </w:rPr>
        <w:t>近三年提供的</w:t>
      </w:r>
      <w:r>
        <w:rPr>
          <w:rFonts w:hint="eastAsia" w:ascii="Times New Roman" w:hAnsi="Times New Roman" w:eastAsia="仿宋" w:cs="Times New Roman"/>
          <w:color w:val="auto"/>
          <w:spacing w:val="-2"/>
          <w:sz w:val="32"/>
          <w:highlight w:val="none"/>
          <w:lang w:val="en-US" w:eastAsia="zh-CN"/>
        </w:rPr>
        <w:t>规划咨询</w:t>
      </w:r>
      <w:r>
        <w:rPr>
          <w:rFonts w:ascii="Times New Roman" w:hAnsi="Times New Roman" w:eastAsia="仿宋" w:cs="Times New Roman"/>
          <w:color w:val="auto"/>
          <w:spacing w:val="-2"/>
          <w:sz w:val="32"/>
          <w:highlight w:val="none"/>
        </w:rPr>
        <w:t>服务未因重大执业质量等问题受到监管部门、行业协会的通报、处罚。</w:t>
      </w:r>
    </w:p>
    <w:p w14:paraId="3E1D395F">
      <w:pPr>
        <w:pStyle w:val="24"/>
        <w:tabs>
          <w:tab w:val="left" w:pos="1581"/>
        </w:tabs>
        <w:spacing w:before="0" w:line="578" w:lineRule="exact"/>
        <w:ind w:left="0" w:firstLine="640"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z w:val="32"/>
          <w:szCs w:val="24"/>
          <w:highlight w:val="none"/>
        </w:rPr>
        <w:t>（3）投标人没有被责令停业、暂扣或吊销执照，没有正受</w:t>
      </w:r>
      <w:r>
        <w:rPr>
          <w:rFonts w:ascii="Times New Roman" w:hAnsi="Times New Roman" w:eastAsia="仿宋" w:cs="Times New Roman"/>
          <w:color w:val="auto"/>
          <w:spacing w:val="-2"/>
          <w:sz w:val="32"/>
          <w:highlight w:val="none"/>
        </w:rPr>
        <w:t>到责令停业的行政处罚或正处于财务被接管冻结、破产的状态，没有进入清算程序或被宣告破产，或其他丧失履约能力的情形。</w:t>
      </w:r>
    </w:p>
    <w:p w14:paraId="022EBE18">
      <w:pPr>
        <w:pStyle w:val="24"/>
        <w:tabs>
          <w:tab w:val="left" w:pos="1605"/>
        </w:tabs>
        <w:spacing w:before="0" w:line="578" w:lineRule="exact"/>
        <w:ind w:left="0" w:firstLine="640"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z w:val="32"/>
          <w:szCs w:val="24"/>
          <w:highlight w:val="none"/>
        </w:rPr>
        <w:t>（4）投标人在国家企业信用信息公示系统</w:t>
      </w:r>
      <w:r>
        <w:rPr>
          <w:rFonts w:ascii="Times New Roman" w:hAnsi="Times New Roman" w:eastAsia="仿宋" w:cs="Times New Roman"/>
          <w:color w:val="auto"/>
          <w:spacing w:val="-2"/>
          <w:sz w:val="32"/>
          <w:highlight w:val="none"/>
        </w:rPr>
        <w:t>（https://</w:t>
      </w:r>
      <w:r>
        <w:rPr>
          <w:color w:val="auto"/>
          <w:highlight w:val="none"/>
        </w:rPr>
        <w:fldChar w:fldCharType="begin"/>
      </w:r>
      <w:r>
        <w:rPr>
          <w:color w:val="auto"/>
          <w:highlight w:val="none"/>
        </w:rPr>
        <w:instrText xml:space="preserve"> HYPERLINK "http://www.gsxt.gov.cn/" \h </w:instrText>
      </w:r>
      <w:r>
        <w:rPr>
          <w:color w:val="auto"/>
          <w:highlight w:val="none"/>
        </w:rPr>
        <w:fldChar w:fldCharType="separate"/>
      </w:r>
      <w:r>
        <w:rPr>
          <w:rFonts w:ascii="Times New Roman" w:hAnsi="Times New Roman" w:eastAsia="仿宋" w:cs="Times New Roman"/>
          <w:color w:val="auto"/>
          <w:spacing w:val="-2"/>
          <w:sz w:val="32"/>
          <w:highlight w:val="none"/>
        </w:rPr>
        <w:t>www.gsxt.gov.cn</w:t>
      </w:r>
      <w:r>
        <w:rPr>
          <w:rFonts w:ascii="Times New Roman" w:hAnsi="Times New Roman" w:eastAsia="仿宋" w:cs="Times New Roman"/>
          <w:color w:val="auto"/>
          <w:spacing w:val="-2"/>
          <w:sz w:val="32"/>
          <w:highlight w:val="none"/>
        </w:rPr>
        <w:fldChar w:fldCharType="end"/>
      </w:r>
      <w:r>
        <w:rPr>
          <w:rFonts w:ascii="Times New Roman" w:hAnsi="Times New Roman" w:eastAsia="仿宋" w:cs="Times New Roman"/>
          <w:color w:val="auto"/>
          <w:spacing w:val="-2"/>
          <w:sz w:val="32"/>
          <w:highlight w:val="none"/>
        </w:rPr>
        <w:t>）中没有被</w:t>
      </w:r>
      <w:r>
        <w:rPr>
          <w:rFonts w:ascii="Times New Roman" w:hAnsi="Times New Roman" w:eastAsia="仿宋" w:cs="Times New Roman"/>
          <w:color w:val="auto"/>
          <w:spacing w:val="-4"/>
          <w:sz w:val="32"/>
          <w:highlight w:val="none"/>
        </w:rPr>
        <w:t>列入严重违法失信企业名单；在</w:t>
      </w:r>
      <w:r>
        <w:rPr>
          <w:rFonts w:hint="eastAsia" w:ascii="Times New Roman" w:hAnsi="Times New Roman" w:eastAsia="仿宋" w:cs="Times New Roman"/>
          <w:color w:val="auto"/>
          <w:spacing w:val="-4"/>
          <w:sz w:val="32"/>
          <w:highlight w:val="none"/>
          <w:lang w:eastAsia="zh-CN"/>
        </w:rPr>
        <w:t>“</w:t>
      </w:r>
      <w:r>
        <w:rPr>
          <w:rFonts w:ascii="Times New Roman" w:hAnsi="Times New Roman" w:eastAsia="仿宋" w:cs="Times New Roman"/>
          <w:color w:val="auto"/>
          <w:spacing w:val="-4"/>
          <w:sz w:val="32"/>
          <w:highlight w:val="none"/>
        </w:rPr>
        <w:t>信用中国</w:t>
      </w:r>
      <w:r>
        <w:rPr>
          <w:rFonts w:hint="eastAsia" w:ascii="Times New Roman" w:hAnsi="Times New Roman" w:eastAsia="仿宋" w:cs="Times New Roman"/>
          <w:color w:val="auto"/>
          <w:spacing w:val="-4"/>
          <w:sz w:val="32"/>
          <w:highlight w:val="none"/>
          <w:lang w:eastAsia="zh-CN"/>
        </w:rPr>
        <w:t>”</w:t>
      </w:r>
      <w:r>
        <w:rPr>
          <w:rFonts w:ascii="Times New Roman" w:hAnsi="Times New Roman" w:eastAsia="仿宋" w:cs="Times New Roman"/>
          <w:color w:val="auto"/>
          <w:spacing w:val="-4"/>
          <w:sz w:val="32"/>
          <w:highlight w:val="none"/>
        </w:rPr>
        <w:t>网站（https://</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ascii="Times New Roman" w:hAnsi="Times New Roman" w:eastAsia="仿宋" w:cs="Times New Roman"/>
          <w:color w:val="auto"/>
          <w:spacing w:val="-4"/>
          <w:sz w:val="32"/>
          <w:highlight w:val="none"/>
        </w:rPr>
        <w:t>www.creditchina.gov.cn</w:t>
      </w:r>
      <w:r>
        <w:rPr>
          <w:rFonts w:ascii="Times New Roman" w:hAnsi="Times New Roman" w:eastAsia="仿宋" w:cs="Times New Roman"/>
          <w:color w:val="auto"/>
          <w:spacing w:val="-4"/>
          <w:sz w:val="32"/>
          <w:highlight w:val="none"/>
        </w:rPr>
        <w:fldChar w:fldCharType="end"/>
      </w:r>
      <w:r>
        <w:rPr>
          <w:rFonts w:ascii="Times New Roman" w:hAnsi="Times New Roman" w:eastAsia="仿宋" w:cs="Times New Roman"/>
          <w:color w:val="auto"/>
          <w:spacing w:val="-4"/>
          <w:sz w:val="32"/>
          <w:highlight w:val="none"/>
        </w:rPr>
        <w:t>）</w:t>
      </w:r>
      <w:r>
        <w:rPr>
          <w:rFonts w:ascii="Times New Roman" w:hAnsi="Times New Roman" w:eastAsia="仿宋" w:cs="Times New Roman"/>
          <w:color w:val="auto"/>
          <w:spacing w:val="-2"/>
          <w:sz w:val="32"/>
          <w:highlight w:val="none"/>
        </w:rPr>
        <w:t>中没有被列入失信被执行人名单。</w:t>
      </w:r>
    </w:p>
    <w:p w14:paraId="563F4442">
      <w:pPr>
        <w:pStyle w:val="24"/>
        <w:tabs>
          <w:tab w:val="left" w:pos="1533"/>
        </w:tabs>
        <w:spacing w:before="0" w:line="578" w:lineRule="exact"/>
        <w:ind w:left="0" w:firstLine="632"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2"/>
          <w:sz w:val="32"/>
          <w:szCs w:val="24"/>
          <w:highlight w:val="none"/>
        </w:rPr>
        <w:t>（5）</w:t>
      </w:r>
      <w:r>
        <w:rPr>
          <w:rFonts w:hint="eastAsia" w:ascii="Times New Roman" w:hAnsi="Times New Roman" w:eastAsia="仿宋" w:cs="Times New Roman"/>
          <w:color w:val="auto"/>
          <w:spacing w:val="-2"/>
          <w:sz w:val="32"/>
          <w:highlight w:val="none"/>
        </w:rPr>
        <w:t>近三年</w:t>
      </w:r>
      <w:r>
        <w:rPr>
          <w:rFonts w:hint="eastAsia" w:ascii="Times New Roman" w:hAnsi="Times New Roman" w:eastAsia="仿宋" w:cs="Times New Roman"/>
          <w:color w:val="auto"/>
          <w:spacing w:val="-2"/>
          <w:sz w:val="32"/>
          <w:szCs w:val="24"/>
          <w:highlight w:val="none"/>
          <w:lang w:val="en-US" w:eastAsia="zh-CN"/>
        </w:rPr>
        <w:t>在</w:t>
      </w:r>
      <w:r>
        <w:rPr>
          <w:rFonts w:hint="eastAsia" w:ascii="Times New Roman" w:hAnsi="Times New Roman" w:eastAsia="仿宋" w:cs="Times New Roman"/>
          <w:color w:val="auto"/>
          <w:spacing w:val="-2"/>
          <w:sz w:val="32"/>
          <w:highlight w:val="none"/>
        </w:rPr>
        <w:t>四川省水利发展集团有限公司及其全资、控股子公司</w:t>
      </w:r>
      <w:r>
        <w:rPr>
          <w:rFonts w:hint="eastAsia" w:ascii="Times New Roman" w:hAnsi="Times New Roman" w:eastAsia="仿宋" w:cs="Times New Roman"/>
          <w:color w:val="auto"/>
          <w:spacing w:val="-2"/>
          <w:sz w:val="32"/>
          <w:highlight w:val="none"/>
          <w:lang w:val="en-US" w:eastAsia="zh-CN"/>
        </w:rPr>
        <w:t>招标活动中</w:t>
      </w:r>
      <w:r>
        <w:rPr>
          <w:rFonts w:hint="eastAsia" w:ascii="Times New Roman" w:hAnsi="Times New Roman" w:eastAsia="仿宋" w:cs="Times New Roman"/>
          <w:color w:val="auto"/>
          <w:spacing w:val="-2"/>
          <w:sz w:val="32"/>
          <w:highlight w:val="none"/>
        </w:rPr>
        <w:t>无放弃中标、放弃履约、串通投标、提供虚假投标材料等不良行为</w:t>
      </w:r>
      <w:r>
        <w:rPr>
          <w:rFonts w:ascii="Times New Roman" w:hAnsi="Times New Roman" w:eastAsia="仿宋" w:cs="Times New Roman"/>
          <w:color w:val="auto"/>
          <w:spacing w:val="-4"/>
          <w:sz w:val="32"/>
          <w:highlight w:val="none"/>
        </w:rPr>
        <w:t>。</w:t>
      </w:r>
    </w:p>
    <w:p w14:paraId="542A71E4">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z w:val="32"/>
          <w:szCs w:val="24"/>
          <w:highlight w:val="none"/>
        </w:rPr>
        <w:t>3.</w:t>
      </w:r>
      <w:r>
        <w:rPr>
          <w:rFonts w:hint="eastAsia" w:ascii="Times New Roman" w:hAnsi="Times New Roman" w:eastAsia="仿宋" w:cs="Times New Roman"/>
          <w:color w:val="auto"/>
          <w:sz w:val="32"/>
          <w:szCs w:val="24"/>
          <w:highlight w:val="none"/>
          <w:lang w:val="en-US" w:eastAsia="zh-CN"/>
        </w:rPr>
        <w:t>5</w:t>
      </w:r>
      <w:r>
        <w:rPr>
          <w:rFonts w:ascii="Times New Roman" w:hAnsi="Times New Roman" w:eastAsia="仿宋" w:cs="Times New Roman"/>
          <w:color w:val="auto"/>
          <w:spacing w:val="-1"/>
          <w:sz w:val="32"/>
          <w:highlight w:val="none"/>
        </w:rPr>
        <w:t>本次招标不接受联合体投标。</w:t>
      </w:r>
    </w:p>
    <w:p w14:paraId="7B602778">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z w:val="32"/>
          <w:szCs w:val="24"/>
          <w:highlight w:val="none"/>
        </w:rPr>
        <w:t>3.</w:t>
      </w:r>
      <w:r>
        <w:rPr>
          <w:rFonts w:hint="eastAsia" w:ascii="Times New Roman" w:hAnsi="Times New Roman" w:eastAsia="仿宋" w:cs="Times New Roman"/>
          <w:color w:val="auto"/>
          <w:sz w:val="32"/>
          <w:szCs w:val="24"/>
          <w:highlight w:val="none"/>
          <w:lang w:val="en-US" w:eastAsia="zh-CN"/>
        </w:rPr>
        <w:t>6</w:t>
      </w:r>
      <w:r>
        <w:rPr>
          <w:rFonts w:ascii="Times New Roman" w:hAnsi="Times New Roman" w:eastAsia="仿宋" w:cs="Times New Roman"/>
          <w:color w:val="auto"/>
          <w:spacing w:val="-2"/>
          <w:sz w:val="32"/>
          <w:highlight w:val="none"/>
        </w:rPr>
        <w:t>与招标人存在利害关系可能影响招标公正性的单位，不得参加投标。单位负责人为同一人或者存在控股、管理关系的不同单位，不得参加同一标段投标，否则，相关投标均无效。</w:t>
      </w:r>
    </w:p>
    <w:p w14:paraId="32D71929">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szCs w:val="24"/>
          <w:highlight w:val="none"/>
        </w:rPr>
      </w:pPr>
      <w:bookmarkStart w:id="8" w:name="_Toc4715"/>
      <w:bookmarkStart w:id="9" w:name="_Toc4784"/>
      <w:r>
        <w:rPr>
          <w:rFonts w:ascii="Times New Roman" w:hAnsi="Times New Roman" w:eastAsia="仿宋" w:cs="Times New Roman"/>
          <w:color w:val="auto"/>
          <w:sz w:val="32"/>
          <w:szCs w:val="24"/>
          <w:highlight w:val="none"/>
        </w:rPr>
        <w:t>4</w:t>
      </w:r>
      <w:r>
        <w:rPr>
          <w:rFonts w:hint="eastAsia" w:ascii="仿宋" w:hAnsi="仿宋" w:eastAsia="仿宋" w:cs="仿宋"/>
          <w:color w:val="auto"/>
          <w:sz w:val="32"/>
          <w:szCs w:val="24"/>
          <w:highlight w:val="none"/>
        </w:rPr>
        <w:t>．</w:t>
      </w:r>
      <w:r>
        <w:rPr>
          <w:rFonts w:ascii="Times New Roman" w:hAnsi="Times New Roman" w:eastAsia="仿宋" w:cs="Times New Roman"/>
          <w:color w:val="auto"/>
          <w:sz w:val="32"/>
          <w:szCs w:val="24"/>
          <w:highlight w:val="none"/>
        </w:rPr>
        <w:t>评标办法</w:t>
      </w:r>
      <w:bookmarkEnd w:id="8"/>
      <w:bookmarkEnd w:id="9"/>
    </w:p>
    <w:p w14:paraId="00ED0966">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szCs w:val="24"/>
          <w:highlight w:val="none"/>
        </w:rPr>
      </w:pPr>
      <w:r>
        <w:rPr>
          <w:rFonts w:ascii="Times New Roman" w:hAnsi="Times New Roman" w:eastAsia="仿宋" w:cs="Times New Roman"/>
          <w:color w:val="auto"/>
          <w:sz w:val="32"/>
          <w:szCs w:val="24"/>
          <w:highlight w:val="none"/>
        </w:rPr>
        <w:t>本次招标采用</w:t>
      </w:r>
      <w:r>
        <w:rPr>
          <w:rFonts w:ascii="Times New Roman" w:hAnsi="Times New Roman" w:eastAsia="仿宋" w:cs="Times New Roman"/>
          <w:color w:val="auto"/>
          <w:sz w:val="32"/>
          <w:szCs w:val="24"/>
          <w:highlight w:val="none"/>
          <w:u w:val="single"/>
        </w:rPr>
        <w:t>综合评分法</w:t>
      </w:r>
      <w:r>
        <w:rPr>
          <w:rFonts w:ascii="Times New Roman" w:hAnsi="Times New Roman" w:eastAsia="仿宋" w:cs="Times New Roman"/>
          <w:color w:val="auto"/>
          <w:sz w:val="32"/>
          <w:szCs w:val="24"/>
          <w:highlight w:val="none"/>
        </w:rPr>
        <w:t>。</w:t>
      </w:r>
    </w:p>
    <w:p w14:paraId="208E36D1">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szCs w:val="24"/>
          <w:highlight w:val="none"/>
        </w:rPr>
      </w:pPr>
      <w:bookmarkStart w:id="10" w:name="_Toc20182"/>
      <w:bookmarkStart w:id="11" w:name="_Toc5669"/>
      <w:r>
        <w:rPr>
          <w:rFonts w:ascii="Times New Roman" w:hAnsi="Times New Roman" w:eastAsia="仿宋" w:cs="Times New Roman"/>
          <w:color w:val="auto"/>
          <w:sz w:val="32"/>
          <w:szCs w:val="24"/>
          <w:highlight w:val="none"/>
        </w:rPr>
        <w:t>5</w:t>
      </w:r>
      <w:r>
        <w:rPr>
          <w:rFonts w:hint="eastAsia" w:ascii="仿宋" w:hAnsi="仿宋" w:eastAsia="仿宋" w:cs="仿宋"/>
          <w:color w:val="auto"/>
          <w:sz w:val="32"/>
          <w:szCs w:val="24"/>
          <w:highlight w:val="none"/>
        </w:rPr>
        <w:t>．</w:t>
      </w:r>
      <w:r>
        <w:rPr>
          <w:rFonts w:ascii="Times New Roman" w:hAnsi="Times New Roman" w:eastAsia="仿宋" w:cs="Times New Roman"/>
          <w:color w:val="auto"/>
          <w:sz w:val="32"/>
          <w:szCs w:val="24"/>
          <w:highlight w:val="none"/>
        </w:rPr>
        <w:t>招标文件的获取</w:t>
      </w:r>
      <w:bookmarkEnd w:id="10"/>
      <w:bookmarkEnd w:id="11"/>
    </w:p>
    <w:p w14:paraId="0AD9C294">
      <w:pPr>
        <w:pStyle w:val="24"/>
        <w:numPr>
          <w:ilvl w:val="1"/>
          <w:numId w:val="0"/>
        </w:numPr>
        <w:tabs>
          <w:tab w:val="left" w:pos="1365"/>
        </w:tabs>
        <w:spacing w:before="0" w:line="578" w:lineRule="exact"/>
        <w:ind w:firstLine="620"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5"/>
          <w:sz w:val="32"/>
          <w:highlight w:val="none"/>
        </w:rPr>
        <w:t>凡有意</w:t>
      </w:r>
      <w:r>
        <w:rPr>
          <w:rFonts w:ascii="Times New Roman" w:hAnsi="Times New Roman" w:eastAsia="仿宋" w:cs="Times New Roman"/>
          <w:color w:val="auto"/>
          <w:spacing w:val="-1"/>
          <w:sz w:val="32"/>
          <w:highlight w:val="none"/>
        </w:rPr>
        <w:t>参加</w:t>
      </w:r>
      <w:r>
        <w:rPr>
          <w:rFonts w:ascii="Times New Roman" w:hAnsi="Times New Roman" w:eastAsia="仿宋" w:cs="Times New Roman"/>
          <w:color w:val="auto"/>
          <w:spacing w:val="-5"/>
          <w:sz w:val="32"/>
          <w:highlight w:val="none"/>
        </w:rPr>
        <w:t>投标者，请于</w:t>
      </w:r>
      <w:r>
        <w:rPr>
          <w:rFonts w:hint="eastAsia" w:ascii="Times New Roman" w:hAnsi="Times New Roman" w:eastAsia="仿宋" w:cs="Times New Roman"/>
          <w:color w:val="auto"/>
          <w:sz w:val="32"/>
          <w:highlight w:val="none"/>
          <w:u w:val="single"/>
          <w:lang w:eastAsia="zh-CN"/>
        </w:rPr>
        <w:t>2025年08月01日</w:t>
      </w:r>
      <w:r>
        <w:rPr>
          <w:rFonts w:hint="eastAsia" w:ascii="Times New Roman" w:hAnsi="Times New Roman" w:eastAsia="仿宋" w:cs="Times New Roman"/>
          <w:color w:val="auto"/>
          <w:spacing w:val="-20"/>
          <w:sz w:val="32"/>
          <w:highlight w:val="none"/>
          <w:u w:val="none"/>
          <w:lang w:val="en-US" w:eastAsia="zh-CN"/>
        </w:rPr>
        <w:t>起</w:t>
      </w:r>
      <w:r>
        <w:rPr>
          <w:rFonts w:ascii="Times New Roman" w:hAnsi="Times New Roman" w:eastAsia="仿宋" w:cs="Times New Roman"/>
          <w:color w:val="auto"/>
          <w:spacing w:val="-2"/>
          <w:sz w:val="32"/>
          <w:highlight w:val="none"/>
          <w:u w:val="single"/>
        </w:rPr>
        <w:t>四川省水利发展集团有限公司网站（https://www.scsfjt.com/）下载</w:t>
      </w:r>
      <w:r>
        <w:rPr>
          <w:rFonts w:ascii="Times New Roman" w:hAnsi="Times New Roman" w:eastAsia="仿宋" w:cs="Times New Roman"/>
          <w:color w:val="auto"/>
          <w:spacing w:val="-2"/>
          <w:sz w:val="32"/>
          <w:highlight w:val="none"/>
        </w:rPr>
        <w:t>招标文件电子文档。</w:t>
      </w:r>
    </w:p>
    <w:p w14:paraId="5F0A4DCA">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szCs w:val="24"/>
          <w:highlight w:val="none"/>
        </w:rPr>
      </w:pPr>
      <w:bookmarkStart w:id="12" w:name="_Toc6804"/>
      <w:bookmarkStart w:id="13" w:name="_Toc31362"/>
      <w:r>
        <w:rPr>
          <w:rFonts w:ascii="Times New Roman" w:hAnsi="Times New Roman" w:eastAsia="仿宋" w:cs="Times New Roman"/>
          <w:color w:val="auto"/>
          <w:sz w:val="32"/>
          <w:szCs w:val="24"/>
          <w:highlight w:val="none"/>
        </w:rPr>
        <w:t>6</w:t>
      </w:r>
      <w:r>
        <w:rPr>
          <w:rFonts w:hint="eastAsia" w:ascii="仿宋" w:hAnsi="仿宋" w:eastAsia="仿宋" w:cs="仿宋"/>
          <w:color w:val="auto"/>
          <w:sz w:val="32"/>
          <w:szCs w:val="24"/>
          <w:highlight w:val="none"/>
        </w:rPr>
        <w:t>．</w:t>
      </w:r>
      <w:r>
        <w:rPr>
          <w:rFonts w:ascii="Times New Roman" w:hAnsi="Times New Roman" w:eastAsia="仿宋" w:cs="Times New Roman"/>
          <w:color w:val="auto"/>
          <w:sz w:val="32"/>
          <w:szCs w:val="24"/>
          <w:highlight w:val="none"/>
        </w:rPr>
        <w:t>投标文件的递交及相关事宜</w:t>
      </w:r>
      <w:bookmarkEnd w:id="12"/>
      <w:bookmarkEnd w:id="13"/>
    </w:p>
    <w:p w14:paraId="29573269">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z w:val="32"/>
          <w:szCs w:val="24"/>
          <w:highlight w:val="none"/>
        </w:rPr>
        <w:t>6.1</w:t>
      </w:r>
      <w:r>
        <w:rPr>
          <w:rFonts w:ascii="Times New Roman" w:hAnsi="Times New Roman" w:eastAsia="仿宋" w:cs="Times New Roman"/>
          <w:color w:val="auto"/>
          <w:spacing w:val="-1"/>
          <w:sz w:val="32"/>
          <w:highlight w:val="none"/>
        </w:rPr>
        <w:t>本次招标招标人不组织进行工程现场踏勘，不召开投标预备会。</w:t>
      </w:r>
    </w:p>
    <w:p w14:paraId="1135B738">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z w:val="32"/>
          <w:szCs w:val="24"/>
          <w:highlight w:val="none"/>
        </w:rPr>
        <w:t>6.2</w:t>
      </w:r>
      <w:r>
        <w:rPr>
          <w:rFonts w:ascii="Times New Roman" w:hAnsi="Times New Roman" w:eastAsia="仿宋" w:cs="Times New Roman"/>
          <w:color w:val="auto"/>
          <w:spacing w:val="-2"/>
          <w:sz w:val="32"/>
          <w:highlight w:val="none"/>
        </w:rPr>
        <w:t>投标文件递交的截止时间（投标截止时间，下同）</w:t>
      </w:r>
      <w:r>
        <w:rPr>
          <w:rFonts w:ascii="Times New Roman" w:hAnsi="Times New Roman" w:eastAsia="仿宋" w:cs="Times New Roman"/>
          <w:color w:val="auto"/>
          <w:spacing w:val="-31"/>
          <w:sz w:val="32"/>
          <w:highlight w:val="none"/>
        </w:rPr>
        <w:t>为</w:t>
      </w:r>
      <w:r>
        <w:rPr>
          <w:rFonts w:ascii="Times New Roman" w:hAnsi="Times New Roman" w:eastAsia="仿宋" w:cs="Times New Roman"/>
          <w:color w:val="auto"/>
          <w:spacing w:val="-2"/>
          <w:sz w:val="32"/>
          <w:highlight w:val="none"/>
          <w:u w:val="single"/>
        </w:rPr>
        <w:t>2025年</w:t>
      </w:r>
      <w:r>
        <w:rPr>
          <w:rFonts w:hint="eastAsia" w:ascii="Times New Roman" w:hAnsi="Times New Roman" w:eastAsia="仿宋" w:cs="Times New Roman"/>
          <w:color w:val="auto"/>
          <w:spacing w:val="-2"/>
          <w:sz w:val="32"/>
          <w:highlight w:val="none"/>
          <w:u w:val="single"/>
          <w:lang w:val="en-US" w:eastAsia="zh-CN"/>
        </w:rPr>
        <w:t>8</w:t>
      </w:r>
      <w:r>
        <w:rPr>
          <w:rFonts w:ascii="Times New Roman" w:hAnsi="Times New Roman" w:eastAsia="仿宋" w:cs="Times New Roman"/>
          <w:color w:val="auto"/>
          <w:spacing w:val="-31"/>
          <w:sz w:val="32"/>
          <w:highlight w:val="none"/>
        </w:rPr>
        <w:t>月</w:t>
      </w:r>
      <w:r>
        <w:rPr>
          <w:rFonts w:hint="eastAsia" w:ascii="Times New Roman" w:hAnsi="Times New Roman" w:eastAsia="仿宋" w:cs="Times New Roman"/>
          <w:color w:val="auto"/>
          <w:spacing w:val="-2"/>
          <w:sz w:val="32"/>
          <w:highlight w:val="none"/>
          <w:u w:val="single"/>
          <w:lang w:val="en-US" w:eastAsia="zh-CN"/>
        </w:rPr>
        <w:t>21</w:t>
      </w:r>
      <w:r>
        <w:rPr>
          <w:rFonts w:ascii="Times New Roman" w:hAnsi="Times New Roman" w:eastAsia="仿宋" w:cs="Times New Roman"/>
          <w:color w:val="auto"/>
          <w:spacing w:val="-31"/>
          <w:sz w:val="32"/>
          <w:highlight w:val="none"/>
        </w:rPr>
        <w:t>日</w:t>
      </w:r>
      <w:r>
        <w:rPr>
          <w:rFonts w:hint="eastAsia" w:ascii="Times New Roman" w:hAnsi="Times New Roman" w:eastAsia="仿宋" w:cs="Times New Roman"/>
          <w:color w:val="auto"/>
          <w:spacing w:val="-2"/>
          <w:sz w:val="32"/>
          <w:highlight w:val="none"/>
          <w:u w:val="single"/>
          <w:lang w:val="en-US" w:eastAsia="zh-CN"/>
        </w:rPr>
        <w:t>10</w:t>
      </w:r>
      <w:r>
        <w:rPr>
          <w:rFonts w:ascii="Times New Roman" w:hAnsi="Times New Roman" w:eastAsia="仿宋" w:cs="Times New Roman"/>
          <w:color w:val="auto"/>
          <w:spacing w:val="-2"/>
          <w:sz w:val="32"/>
          <w:highlight w:val="none"/>
          <w:u w:val="single"/>
        </w:rPr>
        <w:t>:00</w:t>
      </w:r>
      <w:r>
        <w:rPr>
          <w:rFonts w:ascii="Times New Roman" w:hAnsi="Times New Roman" w:eastAsia="仿宋" w:cs="Times New Roman"/>
          <w:color w:val="auto"/>
          <w:sz w:val="32"/>
          <w:highlight w:val="none"/>
        </w:rPr>
        <w:t>时（北京时间）</w:t>
      </w:r>
      <w:r>
        <w:rPr>
          <w:rFonts w:ascii="Times New Roman" w:hAnsi="Times New Roman" w:eastAsia="仿宋" w:cs="Times New Roman"/>
          <w:color w:val="auto"/>
          <w:spacing w:val="-4"/>
          <w:sz w:val="32"/>
          <w:highlight w:val="none"/>
        </w:rPr>
        <w:t>。投标人应于当日</w:t>
      </w:r>
      <w:r>
        <w:rPr>
          <w:rFonts w:hint="eastAsia" w:ascii="Times New Roman" w:hAnsi="Times New Roman" w:eastAsia="仿宋" w:cs="Times New Roman"/>
          <w:color w:val="auto"/>
          <w:sz w:val="32"/>
          <w:highlight w:val="none"/>
          <w:u w:val="single"/>
          <w:lang w:val="en-US" w:eastAsia="zh-CN"/>
        </w:rPr>
        <w:t>10</w:t>
      </w:r>
      <w:r>
        <w:rPr>
          <w:rFonts w:ascii="Times New Roman" w:hAnsi="Times New Roman" w:eastAsia="仿宋" w:cs="Times New Roman"/>
          <w:color w:val="auto"/>
          <w:sz w:val="32"/>
          <w:highlight w:val="none"/>
          <w:u w:val="single"/>
        </w:rPr>
        <w:t>:00</w:t>
      </w:r>
      <w:r>
        <w:rPr>
          <w:rFonts w:ascii="Times New Roman" w:hAnsi="Times New Roman" w:eastAsia="仿宋" w:cs="Times New Roman"/>
          <w:color w:val="auto"/>
          <w:spacing w:val="-14"/>
          <w:sz w:val="32"/>
          <w:highlight w:val="none"/>
        </w:rPr>
        <w:t>时前</w:t>
      </w:r>
      <w:r>
        <w:rPr>
          <w:rFonts w:ascii="Times New Roman" w:hAnsi="Times New Roman" w:eastAsia="仿宋" w:cs="Times New Roman"/>
          <w:color w:val="auto"/>
          <w:sz w:val="32"/>
          <w:highlight w:val="none"/>
        </w:rPr>
        <w:t>（北京时间）将投标文件递交至</w:t>
      </w:r>
      <w:r>
        <w:rPr>
          <w:rFonts w:ascii="Times New Roman" w:hAnsi="Times New Roman" w:eastAsia="仿宋" w:cs="Times New Roman"/>
          <w:color w:val="auto"/>
          <w:spacing w:val="-2"/>
          <w:sz w:val="32"/>
          <w:highlight w:val="none"/>
          <w:u w:val="single"/>
        </w:rPr>
        <w:t>四川省水利发展集团有限公司（</w:t>
      </w:r>
      <w:r>
        <w:rPr>
          <w:rFonts w:hint="eastAsia" w:ascii="Times New Roman" w:hAnsi="Times New Roman" w:eastAsia="仿宋" w:cs="Times New Roman"/>
          <w:color w:val="auto"/>
          <w:spacing w:val="-2"/>
          <w:sz w:val="32"/>
          <w:highlight w:val="none"/>
          <w:u w:val="single"/>
        </w:rPr>
        <w:t>四川省成都市双流区天府新区正兴街道红莲街三段383号</w:t>
      </w:r>
      <w:r>
        <w:rPr>
          <w:rFonts w:hint="eastAsia" w:ascii="Times New Roman" w:hAnsi="Times New Roman" w:eastAsia="仿宋" w:cs="Times New Roman"/>
          <w:color w:val="auto"/>
          <w:spacing w:val="-2"/>
          <w:sz w:val="32"/>
          <w:highlight w:val="none"/>
          <w:u w:val="single"/>
          <w:lang w:val="en-US" w:eastAsia="zh-CN"/>
        </w:rPr>
        <w:t>A座9楼二会议室</w:t>
      </w:r>
      <w:r>
        <w:rPr>
          <w:rFonts w:ascii="Times New Roman" w:hAnsi="Times New Roman" w:eastAsia="仿宋" w:cs="Times New Roman"/>
          <w:color w:val="auto"/>
          <w:spacing w:val="-2"/>
          <w:sz w:val="32"/>
          <w:highlight w:val="none"/>
          <w:u w:val="single"/>
        </w:rPr>
        <w:t>）</w:t>
      </w:r>
      <w:r>
        <w:rPr>
          <w:rFonts w:ascii="Times New Roman" w:hAnsi="Times New Roman" w:eastAsia="仿宋" w:cs="Times New Roman"/>
          <w:color w:val="auto"/>
          <w:spacing w:val="-2"/>
          <w:sz w:val="32"/>
          <w:highlight w:val="none"/>
        </w:rPr>
        <w:t>。</w:t>
      </w:r>
    </w:p>
    <w:p w14:paraId="54C2A759">
      <w:pPr>
        <w:autoSpaceDE/>
        <w:autoSpaceDN/>
        <w:spacing w:line="578"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逾期送达或者未送达指定地点的投标文件，招标人将不予受理。</w:t>
      </w:r>
    </w:p>
    <w:p w14:paraId="4A9AF086">
      <w:pPr>
        <w:pStyle w:val="24"/>
        <w:numPr>
          <w:ilvl w:val="1"/>
          <w:numId w:val="0"/>
        </w:numPr>
        <w:tabs>
          <w:tab w:val="left" w:pos="1365"/>
        </w:tabs>
        <w:spacing w:before="0" w:line="578" w:lineRule="exact"/>
        <w:ind w:firstLine="640" w:firstLineChars="200"/>
        <w:jc w:val="both"/>
        <w:rPr>
          <w:rFonts w:ascii="Times New Roman" w:hAnsi="Times New Roman" w:eastAsia="仿宋" w:cs="Times New Roman"/>
          <w:color w:val="auto"/>
          <w:sz w:val="32"/>
          <w:szCs w:val="24"/>
          <w:highlight w:val="none"/>
        </w:rPr>
      </w:pPr>
      <w:bookmarkStart w:id="14" w:name="_Toc10381"/>
      <w:bookmarkStart w:id="15" w:name="_Toc21986"/>
      <w:r>
        <w:rPr>
          <w:rFonts w:ascii="Times New Roman" w:hAnsi="Times New Roman" w:eastAsia="仿宋" w:cs="Times New Roman"/>
          <w:color w:val="auto"/>
          <w:sz w:val="32"/>
          <w:szCs w:val="24"/>
          <w:highlight w:val="none"/>
        </w:rPr>
        <w:t>7</w:t>
      </w:r>
      <w:r>
        <w:rPr>
          <w:rFonts w:hint="eastAsia" w:ascii="仿宋" w:hAnsi="仿宋" w:eastAsia="仿宋" w:cs="仿宋"/>
          <w:color w:val="auto"/>
          <w:sz w:val="32"/>
          <w:szCs w:val="24"/>
          <w:highlight w:val="none"/>
        </w:rPr>
        <w:t>．</w:t>
      </w:r>
      <w:r>
        <w:rPr>
          <w:rFonts w:ascii="Times New Roman" w:hAnsi="Times New Roman" w:eastAsia="仿宋" w:cs="Times New Roman"/>
          <w:color w:val="auto"/>
          <w:sz w:val="32"/>
          <w:szCs w:val="24"/>
          <w:highlight w:val="none"/>
        </w:rPr>
        <w:t>发布公告的媒介网</w:t>
      </w:r>
      <w:bookmarkEnd w:id="14"/>
      <w:bookmarkEnd w:id="15"/>
    </w:p>
    <w:p w14:paraId="350A33CD">
      <w:pPr>
        <w:autoSpaceDE/>
        <w:autoSpaceDN/>
        <w:spacing w:line="578"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四川省水利发展集团有限公司网站发布（https://www.scsfjt.com/）。</w:t>
      </w:r>
    </w:p>
    <w:p w14:paraId="63720142">
      <w:pPr>
        <w:autoSpaceDE/>
        <w:autoSpaceDN/>
        <w:spacing w:line="578" w:lineRule="exact"/>
        <w:ind w:firstLine="628"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3"/>
          <w:sz w:val="32"/>
          <w:highlight w:val="none"/>
        </w:rPr>
        <w:t>联系方式</w:t>
      </w:r>
    </w:p>
    <w:p w14:paraId="27A72D40">
      <w:pPr>
        <w:pStyle w:val="8"/>
        <w:spacing w:line="578" w:lineRule="exact"/>
        <w:ind w:left="0" w:firstLine="640"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z w:val="32"/>
          <w:highlight w:val="none"/>
        </w:rPr>
        <w:t>招标人：</w:t>
      </w:r>
      <w:r>
        <w:rPr>
          <w:rFonts w:ascii="Times New Roman" w:hAnsi="Times New Roman" w:eastAsia="仿宋" w:cs="Times New Roman"/>
          <w:color w:val="auto"/>
          <w:spacing w:val="-1"/>
          <w:sz w:val="32"/>
          <w:highlight w:val="none"/>
          <w:u w:val="single"/>
        </w:rPr>
        <w:t>四川省水利发展集团有限公司</w:t>
      </w:r>
    </w:p>
    <w:p w14:paraId="537FB5C8">
      <w:pPr>
        <w:pStyle w:val="8"/>
        <w:spacing w:line="578" w:lineRule="exact"/>
        <w:ind w:left="0" w:firstLine="632" w:firstLineChars="200"/>
        <w:jc w:val="both"/>
        <w:rPr>
          <w:rFonts w:ascii="Times New Roman" w:hAnsi="Times New Roman" w:eastAsia="仿宋" w:cs="Times New Roman"/>
          <w:color w:val="auto"/>
          <w:spacing w:val="-2"/>
          <w:sz w:val="32"/>
          <w:highlight w:val="none"/>
          <w:u w:val="single"/>
        </w:rPr>
      </w:pPr>
      <w:r>
        <w:rPr>
          <w:rFonts w:ascii="Times New Roman" w:hAnsi="Times New Roman" w:eastAsia="仿宋" w:cs="Times New Roman"/>
          <w:color w:val="auto"/>
          <w:spacing w:val="-2"/>
          <w:sz w:val="32"/>
          <w:highlight w:val="none"/>
        </w:rPr>
        <w:t>地址：</w:t>
      </w:r>
      <w:r>
        <w:rPr>
          <w:rFonts w:hint="eastAsia" w:ascii="Times New Roman" w:hAnsi="Times New Roman" w:eastAsia="仿宋" w:cs="Times New Roman"/>
          <w:color w:val="auto"/>
          <w:spacing w:val="-2"/>
          <w:sz w:val="32"/>
          <w:highlight w:val="none"/>
          <w:u w:val="single"/>
        </w:rPr>
        <w:t>四川省成都市双流区天府新区正兴街道红莲街三段383号A座9楼二会议室</w:t>
      </w:r>
    </w:p>
    <w:p w14:paraId="656DA913">
      <w:pPr>
        <w:pStyle w:val="8"/>
        <w:spacing w:line="578" w:lineRule="exact"/>
        <w:ind w:left="0" w:firstLine="632"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2"/>
          <w:sz w:val="32"/>
          <w:highlight w:val="none"/>
        </w:rPr>
        <w:t>联系人：</w:t>
      </w:r>
      <w:r>
        <w:rPr>
          <w:rFonts w:ascii="Times New Roman" w:hAnsi="Times New Roman" w:eastAsia="仿宋" w:cs="Times New Roman"/>
          <w:color w:val="auto"/>
          <w:spacing w:val="-2"/>
          <w:sz w:val="32"/>
          <w:highlight w:val="none"/>
          <w:u w:val="single"/>
        </w:rPr>
        <w:t>何老师</w:t>
      </w:r>
    </w:p>
    <w:p w14:paraId="3AFC1B90">
      <w:pPr>
        <w:pStyle w:val="8"/>
        <w:spacing w:line="578" w:lineRule="exact"/>
        <w:ind w:left="0" w:firstLine="632"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2"/>
          <w:sz w:val="32"/>
          <w:highlight w:val="none"/>
        </w:rPr>
        <w:t>电话：</w:t>
      </w:r>
      <w:r>
        <w:rPr>
          <w:rFonts w:ascii="Times New Roman" w:hAnsi="Times New Roman" w:eastAsia="仿宋" w:cs="Times New Roman"/>
          <w:color w:val="auto"/>
          <w:spacing w:val="-2"/>
          <w:sz w:val="32"/>
          <w:highlight w:val="none"/>
          <w:u w:val="single"/>
        </w:rPr>
        <w:t>028-67565515</w:t>
      </w:r>
    </w:p>
    <w:p w14:paraId="74BA3F19">
      <w:pPr>
        <w:pStyle w:val="8"/>
        <w:spacing w:line="578" w:lineRule="exact"/>
        <w:ind w:left="0" w:firstLine="636" w:firstLineChars="200"/>
        <w:jc w:val="both"/>
        <w:rPr>
          <w:rFonts w:ascii="Times New Roman" w:hAnsi="Times New Roman" w:eastAsia="仿宋" w:cs="Times New Roman"/>
          <w:color w:val="auto"/>
          <w:sz w:val="32"/>
          <w:highlight w:val="none"/>
        </w:rPr>
      </w:pPr>
      <w:r>
        <w:rPr>
          <w:rFonts w:ascii="Times New Roman" w:hAnsi="Times New Roman" w:eastAsia="仿宋" w:cs="Times New Roman"/>
          <w:color w:val="auto"/>
          <w:spacing w:val="-1"/>
          <w:sz w:val="32"/>
          <w:highlight w:val="none"/>
        </w:rPr>
        <w:t>电子邮件：</w:t>
      </w:r>
      <w:r>
        <w:rPr>
          <w:color w:val="auto"/>
          <w:highlight w:val="none"/>
        </w:rPr>
        <w:fldChar w:fldCharType="begin"/>
      </w:r>
      <w:r>
        <w:rPr>
          <w:color w:val="auto"/>
          <w:highlight w:val="none"/>
        </w:rPr>
        <w:instrText xml:space="preserve"> HYPERLINK "mailto:2664452188@qq.com" \h </w:instrText>
      </w:r>
      <w:r>
        <w:rPr>
          <w:color w:val="auto"/>
          <w:highlight w:val="none"/>
        </w:rPr>
        <w:fldChar w:fldCharType="separate"/>
      </w:r>
      <w:r>
        <w:rPr>
          <w:rFonts w:ascii="Times New Roman" w:hAnsi="Times New Roman" w:eastAsia="仿宋" w:cs="Times New Roman"/>
          <w:color w:val="auto"/>
          <w:spacing w:val="-2"/>
          <w:sz w:val="32"/>
          <w:highlight w:val="none"/>
          <w:u w:val="single"/>
        </w:rPr>
        <w:t>772528925@qq.com</w:t>
      </w:r>
      <w:r>
        <w:rPr>
          <w:rFonts w:ascii="Times New Roman" w:hAnsi="Times New Roman" w:eastAsia="仿宋" w:cs="Times New Roman"/>
          <w:color w:val="auto"/>
          <w:spacing w:val="-2"/>
          <w:sz w:val="32"/>
          <w:highlight w:val="none"/>
          <w:u w:val="single"/>
        </w:rPr>
        <w:fldChar w:fldCharType="end"/>
      </w:r>
    </w:p>
    <w:p w14:paraId="0173E948">
      <w:pPr>
        <w:pStyle w:val="8"/>
        <w:spacing w:line="578" w:lineRule="exact"/>
        <w:ind w:left="0" w:firstLine="6720" w:firstLineChars="2100"/>
        <w:jc w:val="both"/>
        <w:rPr>
          <w:rFonts w:ascii="Times New Roman" w:hAnsi="Times New Roman" w:eastAsia="仿宋" w:cs="Times New Roman"/>
          <w:color w:val="auto"/>
          <w:sz w:val="32"/>
          <w:highlight w:val="yellow"/>
          <w:u w:val="single"/>
        </w:rPr>
      </w:pPr>
    </w:p>
    <w:p w14:paraId="28138F7B">
      <w:pPr>
        <w:pStyle w:val="8"/>
        <w:spacing w:line="578" w:lineRule="exact"/>
        <w:ind w:left="0" w:firstLine="6720" w:firstLineChars="2100"/>
        <w:jc w:val="both"/>
        <w:rPr>
          <w:rFonts w:ascii="Times New Roman" w:hAnsi="Times New Roman" w:eastAsia="仿宋" w:cs="Times New Roman"/>
          <w:color w:val="auto"/>
          <w:sz w:val="32"/>
          <w:highlight w:val="none"/>
        </w:rPr>
      </w:pPr>
      <w:r>
        <w:rPr>
          <w:rFonts w:ascii="Times New Roman" w:hAnsi="Times New Roman" w:eastAsia="仿宋" w:cs="Times New Roman"/>
          <w:color w:val="auto"/>
          <w:sz w:val="32"/>
          <w:highlight w:val="none"/>
          <w:u w:val="single"/>
        </w:rPr>
        <w:t>2025年</w:t>
      </w:r>
      <w:r>
        <w:rPr>
          <w:rFonts w:hint="eastAsia" w:ascii="Times New Roman" w:hAnsi="Times New Roman" w:eastAsia="仿宋" w:cs="Times New Roman"/>
          <w:color w:val="auto"/>
          <w:sz w:val="32"/>
          <w:highlight w:val="none"/>
          <w:u w:val="single"/>
          <w:lang w:val="en-US" w:eastAsia="zh-CN"/>
        </w:rPr>
        <w:t>0</w:t>
      </w:r>
      <w:r>
        <w:rPr>
          <w:rFonts w:hint="eastAsia" w:ascii="Times New Roman" w:hAnsi="Times New Roman" w:eastAsia="仿宋" w:cs="Times New Roman"/>
          <w:color w:val="auto"/>
          <w:sz w:val="32"/>
          <w:highlight w:val="none"/>
          <w:u w:val="single"/>
          <w:lang w:eastAsia="zh-CN"/>
        </w:rPr>
        <w:t>8</w:t>
      </w:r>
      <w:r>
        <w:rPr>
          <w:rFonts w:ascii="Times New Roman" w:hAnsi="Times New Roman" w:eastAsia="仿宋" w:cs="Times New Roman"/>
          <w:color w:val="auto"/>
          <w:spacing w:val="-30"/>
          <w:sz w:val="32"/>
          <w:highlight w:val="none"/>
        </w:rPr>
        <w:t>月</w:t>
      </w:r>
      <w:r>
        <w:rPr>
          <w:rFonts w:hint="eastAsia" w:ascii="Times New Roman" w:hAnsi="Times New Roman" w:eastAsia="仿宋" w:cs="Times New Roman"/>
          <w:color w:val="auto"/>
          <w:spacing w:val="-30"/>
          <w:sz w:val="32"/>
          <w:highlight w:val="none"/>
          <w:u w:val="single"/>
          <w:lang w:val="en-US" w:eastAsia="zh-CN"/>
        </w:rPr>
        <w:t>01</w:t>
      </w:r>
      <w:r>
        <w:rPr>
          <w:rFonts w:ascii="Times New Roman" w:hAnsi="Times New Roman" w:eastAsia="仿宋" w:cs="Times New Roman"/>
          <w:color w:val="auto"/>
          <w:spacing w:val="-35"/>
          <w:sz w:val="32"/>
          <w:highlight w:val="none"/>
        </w:rPr>
        <w:t>日</w:t>
      </w:r>
    </w:p>
    <w:p w14:paraId="6B1B48DE">
      <w:pPr>
        <w:pStyle w:val="8"/>
        <w:spacing w:line="578" w:lineRule="exact"/>
        <w:ind w:left="0" w:firstLine="480" w:firstLineChars="200"/>
        <w:jc w:val="both"/>
        <w:rPr>
          <w:rFonts w:ascii="Times New Roman" w:hAnsi="Times New Roman" w:cs="Times New Roman"/>
          <w:color w:val="auto"/>
          <w:highlight w:val="yellow"/>
        </w:rPr>
        <w:sectPr>
          <w:headerReference r:id="rId7" w:type="default"/>
          <w:footerReference r:id="rId9" w:type="default"/>
          <w:headerReference r:id="rId8" w:type="even"/>
          <w:footerReference r:id="rId10" w:type="even"/>
          <w:pgSz w:w="11910" w:h="16840"/>
          <w:pgMar w:top="1843" w:right="1417" w:bottom="1718" w:left="1587" w:header="881" w:footer="1188" w:gutter="0"/>
          <w:pgNumType w:fmt="decimal" w:start="1"/>
          <w:cols w:space="720" w:num="1"/>
        </w:sectPr>
      </w:pPr>
    </w:p>
    <w:p w14:paraId="2E7C0AA3">
      <w:pPr>
        <w:pStyle w:val="8"/>
        <w:ind w:left="0"/>
        <w:rPr>
          <w:rFonts w:ascii="Times New Roman" w:hAnsi="Times New Roman" w:cs="Times New Roman"/>
          <w:color w:val="auto"/>
          <w:sz w:val="32"/>
          <w:highlight w:val="none"/>
        </w:rPr>
      </w:pPr>
    </w:p>
    <w:p w14:paraId="67B0CC21">
      <w:pPr>
        <w:spacing w:before="304" w:line="304" w:lineRule="auto"/>
        <w:ind w:left="3263" w:right="260" w:hanging="2736"/>
        <w:jc w:val="center"/>
        <w:outlineLvl w:val="0"/>
        <w:rPr>
          <w:rFonts w:ascii="Times New Roman" w:hAnsi="Times New Roman" w:eastAsia="方正小标宋简体" w:cs="Times New Roman"/>
          <w:color w:val="auto"/>
          <w:kern w:val="2"/>
          <w:sz w:val="44"/>
          <w:szCs w:val="44"/>
          <w:highlight w:val="none"/>
        </w:rPr>
      </w:pPr>
      <w:bookmarkStart w:id="16" w:name="_Toc25862"/>
      <w:bookmarkStart w:id="17" w:name="_Toc5569"/>
      <w:r>
        <w:rPr>
          <w:rFonts w:ascii="Times New Roman" w:hAnsi="Times New Roman" w:eastAsia="方正小标宋简体" w:cs="Times New Roman"/>
          <w:color w:val="auto"/>
          <w:kern w:val="2"/>
          <w:sz w:val="44"/>
          <w:szCs w:val="44"/>
          <w:highlight w:val="none"/>
        </w:rPr>
        <w:t>第二章</w:t>
      </w:r>
      <w:r>
        <w:rPr>
          <w:rFonts w:hint="eastAsia" w:ascii="Times New Roman" w:hAnsi="Times New Roman" w:eastAsia="方正小标宋简体" w:cs="Times New Roman"/>
          <w:color w:val="auto"/>
          <w:kern w:val="2"/>
          <w:sz w:val="44"/>
          <w:szCs w:val="44"/>
          <w:highlight w:val="none"/>
          <w:lang w:val="en-US" w:eastAsia="zh-CN"/>
        </w:rPr>
        <w:t xml:space="preserve"> </w:t>
      </w:r>
      <w:r>
        <w:rPr>
          <w:rFonts w:ascii="Times New Roman" w:hAnsi="Times New Roman" w:eastAsia="方正小标宋简体" w:cs="Times New Roman"/>
          <w:color w:val="auto"/>
          <w:kern w:val="2"/>
          <w:sz w:val="44"/>
          <w:szCs w:val="44"/>
          <w:highlight w:val="none"/>
        </w:rPr>
        <w:t>投标人须知</w:t>
      </w:r>
      <w:bookmarkEnd w:id="16"/>
      <w:bookmarkEnd w:id="17"/>
    </w:p>
    <w:p w14:paraId="049401AE">
      <w:pPr>
        <w:jc w:val="center"/>
        <w:outlineLvl w:val="1"/>
        <w:rPr>
          <w:rFonts w:ascii="楷体" w:hAnsi="楷体" w:eastAsia="楷体" w:cs="楷体"/>
          <w:color w:val="auto"/>
          <w:sz w:val="32"/>
          <w:szCs w:val="32"/>
          <w:highlight w:val="none"/>
        </w:rPr>
      </w:pPr>
      <w:bookmarkStart w:id="18" w:name="_Toc3575"/>
      <w:bookmarkStart w:id="19" w:name="_Toc24194"/>
      <w:r>
        <w:rPr>
          <w:rFonts w:hint="eastAsia" w:ascii="楷体" w:hAnsi="楷体" w:eastAsia="楷体" w:cs="楷体"/>
          <w:color w:val="auto"/>
          <w:spacing w:val="-4"/>
          <w:sz w:val="32"/>
          <w:szCs w:val="32"/>
          <w:highlight w:val="none"/>
        </w:rPr>
        <w:t>第一节  投标人须知前附表</w:t>
      </w:r>
      <w:bookmarkEnd w:id="18"/>
      <w:bookmarkEnd w:id="19"/>
    </w:p>
    <w:p w14:paraId="3D113512">
      <w:pPr>
        <w:pStyle w:val="8"/>
        <w:spacing w:before="6"/>
        <w:ind w:left="0"/>
        <w:rPr>
          <w:rFonts w:ascii="Times New Roman" w:hAnsi="Times New Roman" w:cs="Times New Roman"/>
          <w:color w:val="auto"/>
          <w:sz w:val="11"/>
          <w:highlight w:val="none"/>
        </w:rPr>
      </w:pPr>
    </w:p>
    <w:tbl>
      <w:tblPr>
        <w:tblStyle w:val="20"/>
        <w:tblW w:w="10241" w:type="dxa"/>
        <w:jc w:val="center"/>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06"/>
        <w:gridCol w:w="2681"/>
        <w:gridCol w:w="6754"/>
      </w:tblGrid>
      <w:tr w14:paraId="30716EF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89" w:hRule="atLeast"/>
          <w:jc w:val="center"/>
        </w:trPr>
        <w:tc>
          <w:tcPr>
            <w:tcW w:w="806" w:type="dxa"/>
            <w:tcBorders>
              <w:bottom w:val="single" w:color="000000" w:sz="6" w:space="0"/>
              <w:right w:val="single" w:color="000000" w:sz="6" w:space="0"/>
            </w:tcBorders>
            <w:vAlign w:val="center"/>
          </w:tcPr>
          <w:p w14:paraId="582DCA9B">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黑体" w:hAnsi="黑体" w:eastAsia="黑体" w:cs="黑体"/>
                <w:color w:val="auto"/>
                <w:sz w:val="24"/>
                <w:highlight w:val="none"/>
              </w:rPr>
            </w:pPr>
            <w:r>
              <w:rPr>
                <w:rFonts w:hint="eastAsia" w:ascii="黑体" w:hAnsi="黑体" w:eastAsia="黑体" w:cs="黑体"/>
                <w:color w:val="auto"/>
                <w:spacing w:val="-5"/>
                <w:sz w:val="24"/>
                <w:highlight w:val="none"/>
              </w:rPr>
              <w:t>编号</w:t>
            </w:r>
          </w:p>
        </w:tc>
        <w:tc>
          <w:tcPr>
            <w:tcW w:w="2681" w:type="dxa"/>
            <w:tcBorders>
              <w:left w:val="single" w:color="000000" w:sz="6" w:space="0"/>
              <w:bottom w:val="single" w:color="000000" w:sz="6" w:space="0"/>
              <w:right w:val="single" w:color="000000" w:sz="6" w:space="0"/>
            </w:tcBorders>
          </w:tcPr>
          <w:p w14:paraId="6FC278B1">
            <w:pPr>
              <w:pStyle w:val="25"/>
              <w:spacing w:before="32"/>
              <w:ind w:left="91" w:right="65"/>
              <w:jc w:val="center"/>
              <w:rPr>
                <w:rFonts w:ascii="黑体" w:hAnsi="黑体" w:eastAsia="黑体" w:cs="黑体"/>
                <w:color w:val="auto"/>
                <w:sz w:val="24"/>
                <w:highlight w:val="none"/>
              </w:rPr>
            </w:pPr>
            <w:r>
              <w:rPr>
                <w:rFonts w:hint="eastAsia" w:ascii="黑体" w:hAnsi="黑体" w:eastAsia="黑体" w:cs="黑体"/>
                <w:color w:val="auto"/>
                <w:spacing w:val="-5"/>
                <w:sz w:val="24"/>
                <w:highlight w:val="none"/>
              </w:rPr>
              <w:t>名称</w:t>
            </w:r>
          </w:p>
        </w:tc>
        <w:tc>
          <w:tcPr>
            <w:tcW w:w="6754" w:type="dxa"/>
            <w:tcBorders>
              <w:left w:val="single" w:color="000000" w:sz="6" w:space="0"/>
              <w:bottom w:val="single" w:color="000000" w:sz="6" w:space="0"/>
            </w:tcBorders>
          </w:tcPr>
          <w:p w14:paraId="129D1D15">
            <w:pPr>
              <w:pStyle w:val="25"/>
              <w:spacing w:before="32"/>
              <w:ind w:left="49"/>
              <w:jc w:val="center"/>
              <w:rPr>
                <w:rFonts w:ascii="黑体" w:hAnsi="黑体" w:eastAsia="黑体" w:cs="黑体"/>
                <w:color w:val="auto"/>
                <w:sz w:val="24"/>
                <w:highlight w:val="none"/>
              </w:rPr>
            </w:pPr>
            <w:r>
              <w:rPr>
                <w:rFonts w:hint="eastAsia" w:ascii="黑体" w:hAnsi="黑体" w:eastAsia="黑体" w:cs="黑体"/>
                <w:color w:val="auto"/>
                <w:spacing w:val="-3"/>
                <w:sz w:val="24"/>
                <w:highlight w:val="none"/>
              </w:rPr>
              <w:t>编列内容</w:t>
            </w:r>
          </w:p>
        </w:tc>
      </w:tr>
      <w:tr w14:paraId="0DD1A5A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175" w:hRule="atLeast"/>
          <w:jc w:val="center"/>
        </w:trPr>
        <w:tc>
          <w:tcPr>
            <w:tcW w:w="806" w:type="dxa"/>
            <w:tcBorders>
              <w:top w:val="single" w:color="000000" w:sz="6" w:space="0"/>
              <w:bottom w:val="single" w:color="000000" w:sz="4" w:space="0"/>
              <w:right w:val="single" w:color="000000" w:sz="6" w:space="0"/>
            </w:tcBorders>
            <w:vAlign w:val="center"/>
          </w:tcPr>
          <w:p w14:paraId="64BCA844">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1</w:t>
            </w:r>
          </w:p>
        </w:tc>
        <w:tc>
          <w:tcPr>
            <w:tcW w:w="2681" w:type="dxa"/>
            <w:tcBorders>
              <w:top w:val="single" w:color="000000" w:sz="6" w:space="0"/>
              <w:left w:val="single" w:color="000000" w:sz="6" w:space="0"/>
              <w:bottom w:val="single" w:color="000000" w:sz="4" w:space="0"/>
              <w:right w:val="single" w:color="000000" w:sz="6" w:space="0"/>
            </w:tcBorders>
            <w:vAlign w:val="center"/>
          </w:tcPr>
          <w:p w14:paraId="184EF736">
            <w:pPr>
              <w:pStyle w:val="25"/>
              <w:ind w:left="91" w:right="65"/>
              <w:jc w:val="center"/>
              <w:rPr>
                <w:rFonts w:ascii="Times New Roman" w:hAnsi="Times New Roman" w:cs="Times New Roman"/>
                <w:color w:val="auto"/>
                <w:sz w:val="21"/>
                <w:highlight w:val="none"/>
              </w:rPr>
            </w:pPr>
            <w:r>
              <w:rPr>
                <w:rFonts w:ascii="Times New Roman" w:hAnsi="Times New Roman" w:cs="Times New Roman"/>
                <w:color w:val="auto"/>
                <w:spacing w:val="-5"/>
                <w:sz w:val="21"/>
                <w:highlight w:val="none"/>
              </w:rPr>
              <w:t>招标人</w:t>
            </w:r>
          </w:p>
        </w:tc>
        <w:tc>
          <w:tcPr>
            <w:tcW w:w="6754" w:type="dxa"/>
            <w:tcBorders>
              <w:top w:val="single" w:color="000000" w:sz="6" w:space="0"/>
              <w:left w:val="single" w:color="000000" w:sz="6" w:space="0"/>
              <w:bottom w:val="single" w:color="000000" w:sz="6" w:space="0"/>
            </w:tcBorders>
          </w:tcPr>
          <w:p w14:paraId="286E8FE9">
            <w:pPr>
              <w:pStyle w:val="25"/>
              <w:spacing w:before="63" w:line="264" w:lineRule="exact"/>
              <w:ind w:left="115"/>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名称：</w:t>
            </w:r>
            <w:r>
              <w:rPr>
                <w:rFonts w:ascii="Times New Roman" w:hAnsi="Times New Roman" w:cs="Times New Roman"/>
                <w:color w:val="auto"/>
                <w:spacing w:val="-3"/>
                <w:sz w:val="21"/>
                <w:highlight w:val="none"/>
                <w:u w:val="single"/>
              </w:rPr>
              <w:t>四川省水利发展集团有限公司</w:t>
            </w:r>
          </w:p>
          <w:p w14:paraId="3493A773">
            <w:pPr>
              <w:pStyle w:val="25"/>
              <w:spacing w:before="1" w:line="232" w:lineRule="auto"/>
              <w:ind w:left="115" w:right="243"/>
              <w:rPr>
                <w:rFonts w:ascii="Times New Roman" w:hAnsi="Times New Roman" w:cs="Times New Roman"/>
                <w:color w:val="auto"/>
                <w:spacing w:val="-2"/>
                <w:highlight w:val="none"/>
                <w:u w:val="single"/>
              </w:rPr>
            </w:pPr>
            <w:r>
              <w:rPr>
                <w:rFonts w:ascii="Times New Roman" w:hAnsi="Times New Roman" w:cs="Times New Roman"/>
                <w:color w:val="auto"/>
                <w:sz w:val="21"/>
                <w:highlight w:val="none"/>
              </w:rPr>
              <w:t>地址：</w:t>
            </w:r>
            <w:r>
              <w:rPr>
                <w:rFonts w:hint="eastAsia" w:ascii="Times New Roman" w:hAnsi="Times New Roman" w:cs="Times New Roman"/>
                <w:color w:val="auto"/>
                <w:spacing w:val="-2"/>
                <w:highlight w:val="none"/>
                <w:u w:val="single"/>
              </w:rPr>
              <w:t>四川省成都市双流区天府新区正兴街道红莲街三段383号A座9楼二会议室</w:t>
            </w:r>
          </w:p>
          <w:p w14:paraId="1F8BBD66">
            <w:pPr>
              <w:pStyle w:val="25"/>
              <w:spacing w:before="1" w:line="232" w:lineRule="auto"/>
              <w:ind w:left="115" w:right="243"/>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联系人：</w:t>
            </w:r>
            <w:r>
              <w:rPr>
                <w:rFonts w:ascii="Times New Roman" w:hAnsi="Times New Roman" w:cs="Times New Roman"/>
                <w:color w:val="auto"/>
                <w:spacing w:val="-2"/>
                <w:sz w:val="21"/>
                <w:highlight w:val="none"/>
                <w:u w:val="single"/>
              </w:rPr>
              <w:t>何老师</w:t>
            </w:r>
          </w:p>
          <w:p w14:paraId="4EEDA4A1">
            <w:pPr>
              <w:pStyle w:val="25"/>
              <w:tabs>
                <w:tab w:val="left" w:pos="3124"/>
              </w:tabs>
              <w:spacing w:line="262" w:lineRule="exact"/>
              <w:ind w:left="115"/>
              <w:rPr>
                <w:rFonts w:ascii="Times New Roman" w:hAnsi="Times New Roman" w:eastAsia="Times New Roman" w:cs="Times New Roman"/>
                <w:color w:val="auto"/>
                <w:sz w:val="21"/>
                <w:highlight w:val="none"/>
              </w:rPr>
            </w:pPr>
            <w:r>
              <w:rPr>
                <w:rFonts w:ascii="Times New Roman" w:hAnsi="Times New Roman" w:cs="Times New Roman"/>
                <w:color w:val="auto"/>
                <w:spacing w:val="-2"/>
                <w:sz w:val="21"/>
                <w:highlight w:val="none"/>
              </w:rPr>
              <w:t>电话：</w:t>
            </w:r>
            <w:r>
              <w:rPr>
                <w:rFonts w:ascii="Times New Roman" w:hAnsi="Times New Roman" w:eastAsia="Times New Roman" w:cs="Times New Roman"/>
                <w:color w:val="auto"/>
                <w:spacing w:val="-2"/>
                <w:sz w:val="21"/>
                <w:highlight w:val="none"/>
                <w:u w:val="single"/>
              </w:rPr>
              <w:t>0</w:t>
            </w:r>
            <w:r>
              <w:rPr>
                <w:rFonts w:ascii="Times New Roman" w:hAnsi="Times New Roman" w:cs="Times New Roman"/>
                <w:color w:val="auto"/>
                <w:spacing w:val="-2"/>
                <w:sz w:val="21"/>
                <w:highlight w:val="none"/>
                <w:u w:val="single"/>
              </w:rPr>
              <w:t>28</w:t>
            </w:r>
            <w:r>
              <w:rPr>
                <w:rFonts w:ascii="Times New Roman" w:hAnsi="Times New Roman" w:eastAsia="Times New Roman" w:cs="Times New Roman"/>
                <w:color w:val="auto"/>
                <w:spacing w:val="-2"/>
                <w:sz w:val="21"/>
                <w:highlight w:val="none"/>
                <w:u w:val="single"/>
              </w:rPr>
              <w:t>-6</w:t>
            </w:r>
            <w:r>
              <w:rPr>
                <w:rFonts w:ascii="Times New Roman" w:hAnsi="Times New Roman" w:cs="Times New Roman"/>
                <w:color w:val="auto"/>
                <w:spacing w:val="-2"/>
                <w:sz w:val="21"/>
                <w:highlight w:val="none"/>
                <w:u w:val="single"/>
              </w:rPr>
              <w:t>7565515</w:t>
            </w:r>
            <w:r>
              <w:rPr>
                <w:rFonts w:ascii="Times New Roman" w:hAnsi="Times New Roman" w:eastAsia="Times New Roman" w:cs="Times New Roman"/>
                <w:color w:val="auto"/>
                <w:sz w:val="21"/>
                <w:highlight w:val="none"/>
              </w:rPr>
              <w:tab/>
            </w:r>
          </w:p>
        </w:tc>
      </w:tr>
      <w:tr w14:paraId="1A92F10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20" w:hRule="atLeast"/>
          <w:jc w:val="center"/>
        </w:trPr>
        <w:tc>
          <w:tcPr>
            <w:tcW w:w="806" w:type="dxa"/>
            <w:tcBorders>
              <w:top w:val="single" w:color="000000" w:sz="4" w:space="0"/>
              <w:bottom w:val="single" w:color="000000" w:sz="4" w:space="0"/>
              <w:right w:val="single" w:color="000000" w:sz="6" w:space="0"/>
            </w:tcBorders>
            <w:vAlign w:val="center"/>
          </w:tcPr>
          <w:p w14:paraId="3ECBF5F8">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2</w:t>
            </w:r>
          </w:p>
        </w:tc>
        <w:tc>
          <w:tcPr>
            <w:tcW w:w="2681" w:type="dxa"/>
            <w:tcBorders>
              <w:top w:val="single" w:color="000000" w:sz="6" w:space="0"/>
              <w:left w:val="single" w:color="000000" w:sz="6" w:space="0"/>
              <w:bottom w:val="single" w:color="000000" w:sz="6" w:space="0"/>
              <w:right w:val="single" w:color="000000" w:sz="6" w:space="0"/>
            </w:tcBorders>
          </w:tcPr>
          <w:p w14:paraId="31A7F4D3">
            <w:pPr>
              <w:pStyle w:val="25"/>
              <w:spacing w:before="125"/>
              <w:ind w:left="91" w:right="67"/>
              <w:jc w:val="center"/>
              <w:rPr>
                <w:rFonts w:ascii="Times New Roman" w:hAnsi="Times New Roman" w:cs="Times New Roman"/>
                <w:color w:val="auto"/>
                <w:sz w:val="21"/>
                <w:highlight w:val="none"/>
              </w:rPr>
            </w:pPr>
            <w:r>
              <w:rPr>
                <w:rFonts w:ascii="Times New Roman" w:hAnsi="Times New Roman" w:cs="Times New Roman"/>
                <w:color w:val="auto"/>
                <w:spacing w:val="-7"/>
                <w:sz w:val="21"/>
                <w:highlight w:val="none"/>
              </w:rPr>
              <w:t>项目名称</w:t>
            </w:r>
          </w:p>
        </w:tc>
        <w:tc>
          <w:tcPr>
            <w:tcW w:w="6754" w:type="dxa"/>
            <w:tcBorders>
              <w:top w:val="single" w:color="000000" w:sz="6" w:space="0"/>
              <w:left w:val="single" w:color="000000" w:sz="6" w:space="0"/>
              <w:bottom w:val="single" w:color="000000" w:sz="6" w:space="0"/>
            </w:tcBorders>
          </w:tcPr>
          <w:p w14:paraId="1368124E">
            <w:pPr>
              <w:pStyle w:val="25"/>
              <w:spacing w:line="261" w:lineRule="exact"/>
              <w:ind w:left="115"/>
              <w:rPr>
                <w:rFonts w:ascii="Times New Roman" w:hAnsi="Times New Roman" w:cs="Times New Roman"/>
                <w:color w:val="auto"/>
                <w:sz w:val="21"/>
                <w:highlight w:val="none"/>
              </w:rPr>
            </w:pPr>
            <w:r>
              <w:rPr>
                <w:rFonts w:ascii="Times New Roman" w:hAnsi="Times New Roman" w:cs="Times New Roman"/>
                <w:color w:val="auto"/>
                <w:spacing w:val="-1"/>
                <w:sz w:val="21"/>
                <w:highlight w:val="none"/>
              </w:rPr>
              <w:t>四川省水利发展集团有限公司</w:t>
            </w:r>
            <w:r>
              <w:rPr>
                <w:rFonts w:hint="eastAsia" w:ascii="Times New Roman" w:hAnsi="Times New Roman" w:cs="Times New Roman"/>
                <w:color w:val="auto"/>
                <w:spacing w:val="-1"/>
                <w:sz w:val="21"/>
                <w:highlight w:val="none"/>
                <w:lang w:eastAsia="zh-CN"/>
              </w:rPr>
              <w:t>“</w:t>
            </w:r>
            <w:r>
              <w:rPr>
                <w:rFonts w:ascii="Times New Roman" w:hAnsi="Times New Roman" w:cs="Times New Roman"/>
                <w:color w:val="auto"/>
                <w:spacing w:val="-1"/>
                <w:sz w:val="21"/>
                <w:highlight w:val="none"/>
              </w:rPr>
              <w:t>十五五</w:t>
            </w:r>
            <w:r>
              <w:rPr>
                <w:rFonts w:hint="eastAsia" w:ascii="Times New Roman" w:hAnsi="Times New Roman" w:cs="Times New Roman"/>
                <w:color w:val="auto"/>
                <w:spacing w:val="-1"/>
                <w:sz w:val="21"/>
                <w:highlight w:val="none"/>
                <w:lang w:eastAsia="zh-CN"/>
              </w:rPr>
              <w:t>”</w:t>
            </w:r>
            <w:r>
              <w:rPr>
                <w:rFonts w:ascii="Times New Roman" w:hAnsi="Times New Roman" w:cs="Times New Roman"/>
                <w:color w:val="auto"/>
                <w:spacing w:val="-1"/>
                <w:sz w:val="21"/>
                <w:highlight w:val="none"/>
              </w:rPr>
              <w:t>高质量发展规划编制咨询服务</w:t>
            </w:r>
          </w:p>
        </w:tc>
      </w:tr>
      <w:tr w14:paraId="2EFB526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5" w:hRule="atLeast"/>
          <w:jc w:val="center"/>
        </w:trPr>
        <w:tc>
          <w:tcPr>
            <w:tcW w:w="806" w:type="dxa"/>
            <w:tcBorders>
              <w:top w:val="single" w:color="000000" w:sz="4" w:space="0"/>
              <w:bottom w:val="single" w:color="000000" w:sz="4" w:space="0"/>
              <w:right w:val="single" w:color="000000" w:sz="6" w:space="0"/>
            </w:tcBorders>
            <w:vAlign w:val="center"/>
          </w:tcPr>
          <w:p w14:paraId="1235B0AD">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3</w:t>
            </w:r>
          </w:p>
        </w:tc>
        <w:tc>
          <w:tcPr>
            <w:tcW w:w="2681" w:type="dxa"/>
            <w:tcBorders>
              <w:top w:val="single" w:color="000000" w:sz="6" w:space="0"/>
              <w:left w:val="single" w:color="000000" w:sz="6" w:space="0"/>
              <w:bottom w:val="single" w:color="000000" w:sz="4" w:space="0"/>
              <w:right w:val="single" w:color="000000" w:sz="6" w:space="0"/>
            </w:tcBorders>
          </w:tcPr>
          <w:p w14:paraId="30C79E7C">
            <w:pPr>
              <w:pStyle w:val="25"/>
              <w:spacing w:before="94"/>
              <w:ind w:left="91" w:right="65"/>
              <w:jc w:val="center"/>
              <w:rPr>
                <w:rFonts w:ascii="Times New Roman" w:hAnsi="Times New Roman" w:cs="Times New Roman"/>
                <w:color w:val="auto"/>
                <w:sz w:val="21"/>
                <w:highlight w:val="none"/>
              </w:rPr>
            </w:pPr>
            <w:r>
              <w:rPr>
                <w:rFonts w:ascii="Times New Roman" w:hAnsi="Times New Roman" w:cs="Times New Roman"/>
                <w:color w:val="auto"/>
                <w:spacing w:val="-4"/>
                <w:sz w:val="21"/>
                <w:highlight w:val="none"/>
              </w:rPr>
              <w:t>资金来源及比例</w:t>
            </w:r>
          </w:p>
        </w:tc>
        <w:tc>
          <w:tcPr>
            <w:tcW w:w="6754" w:type="dxa"/>
            <w:tcBorders>
              <w:top w:val="single" w:color="000000" w:sz="6" w:space="0"/>
              <w:left w:val="single" w:color="000000" w:sz="6" w:space="0"/>
              <w:bottom w:val="single" w:color="000000" w:sz="6" w:space="0"/>
            </w:tcBorders>
          </w:tcPr>
          <w:p w14:paraId="7517D961">
            <w:pPr>
              <w:pStyle w:val="25"/>
              <w:spacing w:before="94"/>
              <w:ind w:left="115"/>
              <w:rPr>
                <w:rFonts w:ascii="Times New Roman" w:hAnsi="Times New Roman" w:cs="Times New Roman"/>
                <w:color w:val="auto"/>
                <w:sz w:val="21"/>
                <w:highlight w:val="none"/>
              </w:rPr>
            </w:pPr>
            <w:r>
              <w:rPr>
                <w:rFonts w:ascii="Times New Roman" w:hAnsi="Times New Roman" w:eastAsia="Times New Roman" w:cs="Times New Roman"/>
                <w:color w:val="auto"/>
                <w:spacing w:val="-2"/>
                <w:sz w:val="21"/>
                <w:highlight w:val="none"/>
              </w:rPr>
              <w:t>100%</w:t>
            </w:r>
            <w:r>
              <w:rPr>
                <w:rFonts w:ascii="Times New Roman" w:hAnsi="Times New Roman" w:cs="Times New Roman"/>
                <w:color w:val="auto"/>
                <w:spacing w:val="-4"/>
                <w:sz w:val="21"/>
                <w:highlight w:val="none"/>
              </w:rPr>
              <w:t>企业自筹</w:t>
            </w:r>
          </w:p>
        </w:tc>
      </w:tr>
      <w:tr w14:paraId="18A2CDB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02" w:hRule="atLeast"/>
          <w:jc w:val="center"/>
        </w:trPr>
        <w:tc>
          <w:tcPr>
            <w:tcW w:w="806" w:type="dxa"/>
            <w:tcBorders>
              <w:top w:val="single" w:color="000000" w:sz="4" w:space="0"/>
              <w:bottom w:val="single" w:color="000000" w:sz="4" w:space="0"/>
              <w:right w:val="single" w:color="000000" w:sz="6" w:space="0"/>
            </w:tcBorders>
            <w:vAlign w:val="center"/>
          </w:tcPr>
          <w:p w14:paraId="7A941BB1">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4</w:t>
            </w:r>
          </w:p>
        </w:tc>
        <w:tc>
          <w:tcPr>
            <w:tcW w:w="2681" w:type="dxa"/>
            <w:tcBorders>
              <w:top w:val="single" w:color="000000" w:sz="4" w:space="0"/>
              <w:left w:val="single" w:color="000000" w:sz="6" w:space="0"/>
              <w:bottom w:val="single" w:color="000000" w:sz="4" w:space="0"/>
              <w:right w:val="single" w:color="000000" w:sz="6" w:space="0"/>
            </w:tcBorders>
          </w:tcPr>
          <w:p w14:paraId="1EF747F2">
            <w:pPr>
              <w:pStyle w:val="25"/>
              <w:spacing w:before="68"/>
              <w:ind w:left="91" w:right="69"/>
              <w:jc w:val="center"/>
              <w:rPr>
                <w:rFonts w:ascii="Times New Roman" w:hAnsi="Times New Roman" w:cs="Times New Roman"/>
                <w:color w:val="auto"/>
                <w:sz w:val="21"/>
                <w:highlight w:val="none"/>
              </w:rPr>
            </w:pPr>
            <w:r>
              <w:rPr>
                <w:rFonts w:ascii="Times New Roman" w:hAnsi="Times New Roman" w:cs="Times New Roman"/>
                <w:color w:val="auto"/>
                <w:spacing w:val="-4"/>
                <w:sz w:val="21"/>
                <w:highlight w:val="none"/>
              </w:rPr>
              <w:t>资金落实情况</w:t>
            </w:r>
          </w:p>
        </w:tc>
        <w:tc>
          <w:tcPr>
            <w:tcW w:w="6754" w:type="dxa"/>
            <w:tcBorders>
              <w:top w:val="single" w:color="000000" w:sz="6" w:space="0"/>
              <w:left w:val="single" w:color="000000" w:sz="6" w:space="0"/>
              <w:bottom w:val="single" w:color="000000" w:sz="6" w:space="0"/>
            </w:tcBorders>
          </w:tcPr>
          <w:p w14:paraId="0F8FBF19">
            <w:pPr>
              <w:pStyle w:val="25"/>
              <w:spacing w:before="68"/>
              <w:ind w:left="115"/>
              <w:rPr>
                <w:rFonts w:ascii="Times New Roman" w:hAnsi="Times New Roman" w:cs="Times New Roman"/>
                <w:color w:val="auto"/>
                <w:sz w:val="21"/>
                <w:highlight w:val="none"/>
              </w:rPr>
            </w:pPr>
            <w:r>
              <w:rPr>
                <w:rFonts w:ascii="Times New Roman" w:hAnsi="Times New Roman" w:cs="Times New Roman"/>
                <w:color w:val="auto"/>
                <w:spacing w:val="-5"/>
                <w:sz w:val="21"/>
                <w:highlight w:val="none"/>
              </w:rPr>
              <w:t>已落实</w:t>
            </w:r>
          </w:p>
        </w:tc>
      </w:tr>
      <w:tr w14:paraId="6A98DBB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90" w:hRule="atLeast"/>
          <w:jc w:val="center"/>
        </w:trPr>
        <w:tc>
          <w:tcPr>
            <w:tcW w:w="806" w:type="dxa"/>
            <w:tcBorders>
              <w:top w:val="single" w:color="000000" w:sz="4" w:space="0"/>
              <w:bottom w:val="single" w:color="000000" w:sz="4" w:space="0"/>
              <w:right w:val="single" w:color="000000" w:sz="6" w:space="0"/>
            </w:tcBorders>
            <w:vAlign w:val="center"/>
          </w:tcPr>
          <w:p w14:paraId="38B9CE33">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5</w:t>
            </w:r>
          </w:p>
        </w:tc>
        <w:tc>
          <w:tcPr>
            <w:tcW w:w="2681" w:type="dxa"/>
            <w:tcBorders>
              <w:top w:val="single" w:color="000000" w:sz="4" w:space="0"/>
              <w:left w:val="single" w:color="000000" w:sz="6" w:space="0"/>
              <w:bottom w:val="single" w:color="000000" w:sz="6" w:space="0"/>
              <w:right w:val="single" w:color="000000" w:sz="6" w:space="0"/>
            </w:tcBorders>
          </w:tcPr>
          <w:p w14:paraId="4B285EA2">
            <w:pPr>
              <w:pStyle w:val="25"/>
              <w:spacing w:before="68"/>
              <w:ind w:left="91"/>
              <w:jc w:val="center"/>
              <w:rPr>
                <w:rFonts w:ascii="Times New Roman" w:hAnsi="Times New Roman" w:cs="Times New Roman"/>
                <w:color w:val="auto"/>
                <w:sz w:val="21"/>
                <w:highlight w:val="none"/>
              </w:rPr>
            </w:pPr>
            <w:r>
              <w:rPr>
                <w:rFonts w:ascii="Times New Roman" w:hAnsi="Times New Roman" w:cs="Times New Roman"/>
                <w:color w:val="auto"/>
                <w:spacing w:val="-7"/>
                <w:sz w:val="21"/>
                <w:highlight w:val="none"/>
              </w:rPr>
              <w:t>招标范围</w:t>
            </w:r>
          </w:p>
        </w:tc>
        <w:tc>
          <w:tcPr>
            <w:tcW w:w="6754" w:type="dxa"/>
            <w:tcBorders>
              <w:top w:val="single" w:color="000000" w:sz="6" w:space="0"/>
              <w:left w:val="single" w:color="000000" w:sz="6" w:space="0"/>
              <w:bottom w:val="single" w:color="000000" w:sz="6" w:space="0"/>
            </w:tcBorders>
          </w:tcPr>
          <w:p w14:paraId="66C33A1A">
            <w:pPr>
              <w:pStyle w:val="25"/>
              <w:spacing w:before="82"/>
              <w:ind w:left="115"/>
              <w:rPr>
                <w:rFonts w:ascii="Times New Roman" w:hAnsi="Times New Roman" w:cs="Times New Roman"/>
                <w:color w:val="auto"/>
                <w:sz w:val="21"/>
                <w:highlight w:val="none"/>
              </w:rPr>
            </w:pPr>
            <w:r>
              <w:rPr>
                <w:rFonts w:ascii="Times New Roman" w:hAnsi="Times New Roman" w:cs="Times New Roman"/>
                <w:color w:val="auto"/>
                <w:spacing w:val="-9"/>
                <w:sz w:val="21"/>
                <w:highlight w:val="none"/>
              </w:rPr>
              <w:t>详见招标公告</w:t>
            </w:r>
            <w:r>
              <w:rPr>
                <w:rFonts w:ascii="Times New Roman" w:hAnsi="Times New Roman" w:eastAsia="Times New Roman" w:cs="Times New Roman"/>
                <w:color w:val="auto"/>
                <w:spacing w:val="-2"/>
                <w:sz w:val="21"/>
                <w:highlight w:val="none"/>
              </w:rPr>
              <w:t>2.4</w:t>
            </w:r>
            <w:r>
              <w:rPr>
                <w:rFonts w:ascii="Times New Roman" w:hAnsi="Times New Roman" w:cs="Times New Roman"/>
                <w:color w:val="auto"/>
                <w:spacing w:val="-4"/>
                <w:sz w:val="21"/>
                <w:highlight w:val="none"/>
              </w:rPr>
              <w:t>条相关内容</w:t>
            </w:r>
          </w:p>
        </w:tc>
      </w:tr>
      <w:tr w14:paraId="62407A9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14" w:hRule="atLeast"/>
          <w:jc w:val="center"/>
        </w:trPr>
        <w:tc>
          <w:tcPr>
            <w:tcW w:w="806" w:type="dxa"/>
            <w:tcBorders>
              <w:top w:val="single" w:color="000000" w:sz="4" w:space="0"/>
              <w:bottom w:val="single" w:color="000000" w:sz="6" w:space="0"/>
              <w:right w:val="single" w:color="000000" w:sz="6" w:space="0"/>
            </w:tcBorders>
            <w:vAlign w:val="center"/>
          </w:tcPr>
          <w:p w14:paraId="05313D38">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6</w:t>
            </w:r>
          </w:p>
        </w:tc>
        <w:tc>
          <w:tcPr>
            <w:tcW w:w="2681" w:type="dxa"/>
            <w:tcBorders>
              <w:top w:val="single" w:color="000000" w:sz="6" w:space="0"/>
              <w:left w:val="single" w:color="000000" w:sz="6" w:space="0"/>
              <w:bottom w:val="single" w:color="000000" w:sz="6" w:space="0"/>
              <w:right w:val="single" w:color="000000" w:sz="6" w:space="0"/>
            </w:tcBorders>
          </w:tcPr>
          <w:p w14:paraId="4D0642FE">
            <w:pPr>
              <w:pStyle w:val="25"/>
              <w:spacing w:before="73"/>
              <w:ind w:left="91" w:right="67"/>
              <w:jc w:val="center"/>
              <w:rPr>
                <w:rFonts w:ascii="Times New Roman" w:hAnsi="Times New Roman" w:cs="Times New Roman"/>
                <w:color w:val="auto"/>
                <w:sz w:val="21"/>
                <w:highlight w:val="none"/>
              </w:rPr>
            </w:pPr>
            <w:r>
              <w:rPr>
                <w:rFonts w:ascii="Times New Roman" w:hAnsi="Times New Roman" w:cs="Times New Roman"/>
                <w:color w:val="auto"/>
                <w:spacing w:val="-7"/>
                <w:sz w:val="21"/>
                <w:highlight w:val="none"/>
              </w:rPr>
              <w:t>服务期限</w:t>
            </w:r>
          </w:p>
        </w:tc>
        <w:tc>
          <w:tcPr>
            <w:tcW w:w="6754" w:type="dxa"/>
            <w:tcBorders>
              <w:top w:val="single" w:color="000000" w:sz="6" w:space="0"/>
              <w:left w:val="single" w:color="000000" w:sz="6" w:space="0"/>
              <w:bottom w:val="single" w:color="000000" w:sz="6" w:space="0"/>
            </w:tcBorders>
          </w:tcPr>
          <w:p w14:paraId="0444E637">
            <w:pPr>
              <w:pStyle w:val="25"/>
              <w:spacing w:before="73"/>
              <w:ind w:left="115"/>
              <w:rPr>
                <w:rFonts w:ascii="Times New Roman" w:hAnsi="Times New Roman" w:cs="Times New Roman"/>
                <w:color w:val="auto"/>
                <w:sz w:val="21"/>
                <w:highlight w:val="none"/>
              </w:rPr>
            </w:pPr>
            <w:r>
              <w:rPr>
                <w:rFonts w:ascii="Times New Roman" w:hAnsi="Times New Roman" w:cs="Times New Roman"/>
                <w:color w:val="auto"/>
                <w:spacing w:val="-9"/>
                <w:sz w:val="21"/>
                <w:highlight w:val="none"/>
              </w:rPr>
              <w:t>详见招标公告</w:t>
            </w:r>
            <w:r>
              <w:rPr>
                <w:rFonts w:ascii="Times New Roman" w:hAnsi="Times New Roman" w:eastAsia="Times New Roman" w:cs="Times New Roman"/>
                <w:color w:val="auto"/>
                <w:spacing w:val="-2"/>
                <w:sz w:val="21"/>
                <w:highlight w:val="none"/>
              </w:rPr>
              <w:t>2.5</w:t>
            </w:r>
            <w:r>
              <w:rPr>
                <w:rFonts w:ascii="Times New Roman" w:hAnsi="Times New Roman" w:cs="Times New Roman"/>
                <w:color w:val="auto"/>
                <w:spacing w:val="-4"/>
                <w:sz w:val="21"/>
                <w:highlight w:val="none"/>
              </w:rPr>
              <w:t>条相关内容</w:t>
            </w:r>
          </w:p>
        </w:tc>
      </w:tr>
      <w:tr w14:paraId="3C8DC14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90" w:hRule="atLeast"/>
          <w:jc w:val="center"/>
        </w:trPr>
        <w:tc>
          <w:tcPr>
            <w:tcW w:w="806" w:type="dxa"/>
            <w:tcBorders>
              <w:top w:val="single" w:color="000000" w:sz="6" w:space="0"/>
              <w:bottom w:val="single" w:color="000000" w:sz="6" w:space="0"/>
              <w:right w:val="single" w:color="000000" w:sz="6" w:space="0"/>
            </w:tcBorders>
            <w:vAlign w:val="center"/>
          </w:tcPr>
          <w:p w14:paraId="5EABA595">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7</w:t>
            </w:r>
          </w:p>
        </w:tc>
        <w:tc>
          <w:tcPr>
            <w:tcW w:w="2681" w:type="dxa"/>
            <w:tcBorders>
              <w:top w:val="single" w:color="000000" w:sz="6" w:space="0"/>
              <w:left w:val="single" w:color="000000" w:sz="6" w:space="0"/>
              <w:bottom w:val="single" w:color="000000" w:sz="6" w:space="0"/>
              <w:right w:val="single" w:color="000000" w:sz="6" w:space="0"/>
            </w:tcBorders>
          </w:tcPr>
          <w:p w14:paraId="79FC1DD7">
            <w:pPr>
              <w:pStyle w:val="25"/>
              <w:spacing w:before="106"/>
              <w:ind w:left="91" w:right="67"/>
              <w:jc w:val="center"/>
              <w:rPr>
                <w:rFonts w:ascii="Times New Roman" w:hAnsi="Times New Roman" w:cs="Times New Roman"/>
                <w:color w:val="auto"/>
                <w:sz w:val="21"/>
                <w:highlight w:val="none"/>
              </w:rPr>
            </w:pPr>
            <w:r>
              <w:rPr>
                <w:rFonts w:ascii="Times New Roman" w:hAnsi="Times New Roman" w:cs="Times New Roman"/>
                <w:color w:val="auto"/>
                <w:spacing w:val="-7"/>
                <w:sz w:val="21"/>
                <w:highlight w:val="none"/>
              </w:rPr>
              <w:t>质量要求</w:t>
            </w:r>
          </w:p>
        </w:tc>
        <w:tc>
          <w:tcPr>
            <w:tcW w:w="6754" w:type="dxa"/>
            <w:tcBorders>
              <w:top w:val="single" w:color="000000" w:sz="6" w:space="0"/>
              <w:left w:val="single" w:color="000000" w:sz="6" w:space="0"/>
              <w:bottom w:val="single" w:color="000000" w:sz="6" w:space="0"/>
            </w:tcBorders>
          </w:tcPr>
          <w:p w14:paraId="5811C3B4">
            <w:pPr>
              <w:pStyle w:val="25"/>
              <w:spacing w:before="82"/>
              <w:ind w:left="115"/>
              <w:rPr>
                <w:rFonts w:ascii="Times New Roman" w:hAnsi="Times New Roman" w:cs="Times New Roman"/>
                <w:color w:val="auto"/>
                <w:sz w:val="21"/>
                <w:highlight w:val="none"/>
              </w:rPr>
            </w:pPr>
            <w:r>
              <w:rPr>
                <w:rFonts w:ascii="Times New Roman" w:hAnsi="Times New Roman" w:cs="Times New Roman"/>
                <w:color w:val="auto"/>
                <w:spacing w:val="-9"/>
                <w:sz w:val="21"/>
                <w:highlight w:val="none"/>
              </w:rPr>
              <w:t>符合现行相关行业标准和要求，符合四川省水利发展集团有限公司相关要求。</w:t>
            </w:r>
          </w:p>
        </w:tc>
      </w:tr>
      <w:tr w14:paraId="75DD238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14" w:hRule="atLeast"/>
          <w:jc w:val="center"/>
        </w:trPr>
        <w:tc>
          <w:tcPr>
            <w:tcW w:w="806" w:type="dxa"/>
            <w:tcBorders>
              <w:top w:val="single" w:color="000000" w:sz="6" w:space="0"/>
              <w:bottom w:val="single" w:color="000000" w:sz="6" w:space="0"/>
              <w:right w:val="single" w:color="000000" w:sz="6" w:space="0"/>
            </w:tcBorders>
            <w:vAlign w:val="center"/>
          </w:tcPr>
          <w:p w14:paraId="253DC346">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8</w:t>
            </w:r>
          </w:p>
        </w:tc>
        <w:tc>
          <w:tcPr>
            <w:tcW w:w="2681" w:type="dxa"/>
            <w:tcBorders>
              <w:top w:val="single" w:color="000000" w:sz="6" w:space="0"/>
              <w:left w:val="single" w:color="000000" w:sz="6" w:space="0"/>
              <w:bottom w:val="single" w:color="000000" w:sz="6" w:space="0"/>
              <w:right w:val="single" w:color="000000" w:sz="6" w:space="0"/>
            </w:tcBorders>
          </w:tcPr>
          <w:p w14:paraId="4D792A86">
            <w:pPr>
              <w:pStyle w:val="25"/>
              <w:spacing w:before="70"/>
              <w:ind w:left="91" w:right="2"/>
              <w:jc w:val="center"/>
              <w:rPr>
                <w:rFonts w:ascii="Times New Roman" w:hAnsi="Times New Roman" w:cs="Times New Roman"/>
                <w:color w:val="auto"/>
                <w:sz w:val="21"/>
                <w:highlight w:val="none"/>
              </w:rPr>
            </w:pPr>
            <w:r>
              <w:rPr>
                <w:rFonts w:ascii="Times New Roman" w:hAnsi="Times New Roman" w:cs="Times New Roman"/>
                <w:color w:val="auto"/>
                <w:spacing w:val="-4"/>
                <w:sz w:val="21"/>
                <w:highlight w:val="none"/>
              </w:rPr>
              <w:t>投标资格条件</w:t>
            </w:r>
          </w:p>
        </w:tc>
        <w:tc>
          <w:tcPr>
            <w:tcW w:w="6754" w:type="dxa"/>
            <w:tcBorders>
              <w:top w:val="single" w:color="000000" w:sz="6" w:space="0"/>
              <w:left w:val="single" w:color="000000" w:sz="6" w:space="0"/>
              <w:bottom w:val="single" w:color="000000" w:sz="6" w:space="0"/>
            </w:tcBorders>
          </w:tcPr>
          <w:p w14:paraId="3C612535">
            <w:pPr>
              <w:pStyle w:val="25"/>
              <w:spacing w:before="73"/>
              <w:ind w:left="115"/>
              <w:rPr>
                <w:rFonts w:ascii="Times New Roman" w:hAnsi="Times New Roman" w:cs="Times New Roman"/>
                <w:color w:val="auto"/>
                <w:sz w:val="21"/>
                <w:highlight w:val="none"/>
              </w:rPr>
            </w:pPr>
            <w:r>
              <w:rPr>
                <w:rFonts w:ascii="Times New Roman" w:hAnsi="Times New Roman" w:cs="Times New Roman"/>
                <w:color w:val="auto"/>
                <w:spacing w:val="-9"/>
                <w:sz w:val="21"/>
                <w:highlight w:val="none"/>
              </w:rPr>
              <w:t>详见招标公告第</w:t>
            </w:r>
            <w:r>
              <w:rPr>
                <w:rFonts w:ascii="Times New Roman" w:hAnsi="Times New Roman" w:eastAsia="Times New Roman" w:cs="Times New Roman"/>
                <w:color w:val="auto"/>
                <w:spacing w:val="-2"/>
                <w:sz w:val="21"/>
                <w:highlight w:val="none"/>
              </w:rPr>
              <w:t>3</w:t>
            </w:r>
            <w:r>
              <w:rPr>
                <w:rFonts w:ascii="Times New Roman" w:hAnsi="Times New Roman" w:cs="Times New Roman"/>
                <w:color w:val="auto"/>
                <w:spacing w:val="-4"/>
                <w:sz w:val="21"/>
                <w:highlight w:val="none"/>
              </w:rPr>
              <w:t>条相关内容</w:t>
            </w:r>
          </w:p>
        </w:tc>
      </w:tr>
      <w:tr w14:paraId="0A98E90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85" w:hRule="atLeast"/>
          <w:jc w:val="center"/>
        </w:trPr>
        <w:tc>
          <w:tcPr>
            <w:tcW w:w="806" w:type="dxa"/>
            <w:tcBorders>
              <w:top w:val="single" w:color="000000" w:sz="6" w:space="0"/>
              <w:bottom w:val="single" w:color="000000" w:sz="6" w:space="0"/>
              <w:right w:val="single" w:color="000000" w:sz="6" w:space="0"/>
            </w:tcBorders>
            <w:vAlign w:val="center"/>
          </w:tcPr>
          <w:p w14:paraId="3FA860CF">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9</w:t>
            </w:r>
          </w:p>
        </w:tc>
        <w:tc>
          <w:tcPr>
            <w:tcW w:w="2681" w:type="dxa"/>
            <w:tcBorders>
              <w:top w:val="single" w:color="000000" w:sz="6" w:space="0"/>
              <w:left w:val="single" w:color="000000" w:sz="6" w:space="0"/>
              <w:bottom w:val="single" w:color="000000" w:sz="6" w:space="0"/>
              <w:right w:val="single" w:color="000000" w:sz="6" w:space="0"/>
            </w:tcBorders>
          </w:tcPr>
          <w:p w14:paraId="3996C7BB">
            <w:pPr>
              <w:pStyle w:val="25"/>
              <w:spacing w:before="58"/>
              <w:ind w:left="91" w:right="67"/>
              <w:jc w:val="center"/>
              <w:rPr>
                <w:rFonts w:ascii="Times New Roman" w:hAnsi="Times New Roman" w:cs="Times New Roman"/>
                <w:color w:val="auto"/>
                <w:sz w:val="21"/>
                <w:highlight w:val="none"/>
              </w:rPr>
            </w:pPr>
            <w:r>
              <w:rPr>
                <w:rFonts w:ascii="Times New Roman" w:hAnsi="Times New Roman" w:cs="Times New Roman"/>
                <w:color w:val="auto"/>
                <w:spacing w:val="-3"/>
                <w:sz w:val="21"/>
                <w:highlight w:val="none"/>
              </w:rPr>
              <w:t>是否接受联合体投标</w:t>
            </w:r>
          </w:p>
        </w:tc>
        <w:tc>
          <w:tcPr>
            <w:tcW w:w="6754" w:type="dxa"/>
            <w:tcBorders>
              <w:top w:val="single" w:color="000000" w:sz="6" w:space="0"/>
              <w:left w:val="single" w:color="000000" w:sz="6" w:space="0"/>
              <w:bottom w:val="single" w:color="000000" w:sz="6" w:space="0"/>
            </w:tcBorders>
          </w:tcPr>
          <w:p w14:paraId="6879254D">
            <w:pPr>
              <w:pStyle w:val="25"/>
              <w:spacing w:before="58"/>
              <w:ind w:left="115"/>
              <w:rPr>
                <w:rFonts w:ascii="Times New Roman" w:hAnsi="Times New Roman" w:cs="Times New Roman"/>
                <w:color w:val="auto"/>
                <w:sz w:val="21"/>
                <w:highlight w:val="none"/>
              </w:rPr>
            </w:pPr>
            <w:r>
              <w:rPr>
                <w:rFonts w:ascii="Times New Roman" w:hAnsi="Times New Roman" w:cs="Times New Roman"/>
                <w:color w:val="auto"/>
                <w:spacing w:val="-10"/>
                <w:sz w:val="21"/>
                <w:highlight w:val="none"/>
              </w:rPr>
              <w:t>否</w:t>
            </w:r>
          </w:p>
        </w:tc>
      </w:tr>
      <w:tr w14:paraId="3A5C4A4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20" w:hRule="atLeast"/>
          <w:jc w:val="center"/>
        </w:trPr>
        <w:tc>
          <w:tcPr>
            <w:tcW w:w="806" w:type="dxa"/>
            <w:tcBorders>
              <w:top w:val="single" w:color="000000" w:sz="6" w:space="0"/>
              <w:bottom w:val="single" w:color="000000" w:sz="6" w:space="0"/>
              <w:right w:val="single" w:color="000000" w:sz="6" w:space="0"/>
            </w:tcBorders>
            <w:vAlign w:val="center"/>
          </w:tcPr>
          <w:p w14:paraId="27311E51">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1</w:t>
            </w:r>
            <w:r>
              <w:rPr>
                <w:rFonts w:hint="eastAsia" w:ascii="Times New Roman" w:hAnsi="Times New Roman" w:cs="Times New Roman"/>
                <w:color w:val="auto"/>
                <w:spacing w:val="-2"/>
                <w:sz w:val="21"/>
                <w:highlight w:val="none"/>
                <w:lang w:val="en-US" w:eastAsia="zh-CN"/>
              </w:rPr>
              <w:t>0</w:t>
            </w:r>
          </w:p>
        </w:tc>
        <w:tc>
          <w:tcPr>
            <w:tcW w:w="2681" w:type="dxa"/>
            <w:tcBorders>
              <w:top w:val="single" w:color="000000" w:sz="6" w:space="0"/>
              <w:left w:val="single" w:color="000000" w:sz="6" w:space="0"/>
              <w:bottom w:val="single" w:color="000000" w:sz="6" w:space="0"/>
              <w:right w:val="single" w:color="000000" w:sz="6" w:space="0"/>
            </w:tcBorders>
          </w:tcPr>
          <w:p w14:paraId="2264E2AB">
            <w:pPr>
              <w:pStyle w:val="25"/>
              <w:spacing w:line="260" w:lineRule="exact"/>
              <w:ind w:left="91" w:right="69"/>
              <w:jc w:val="center"/>
              <w:rPr>
                <w:rFonts w:ascii="Times New Roman" w:hAnsi="Times New Roman" w:cs="Times New Roman"/>
                <w:color w:val="auto"/>
                <w:sz w:val="21"/>
                <w:highlight w:val="none"/>
              </w:rPr>
            </w:pPr>
            <w:r>
              <w:rPr>
                <w:rFonts w:ascii="Times New Roman" w:hAnsi="Times New Roman" w:cs="Times New Roman"/>
                <w:color w:val="auto"/>
                <w:spacing w:val="-3"/>
                <w:sz w:val="21"/>
                <w:highlight w:val="none"/>
              </w:rPr>
              <w:t>投标人不得存在的其他</w:t>
            </w:r>
          </w:p>
          <w:p w14:paraId="13587A6A">
            <w:pPr>
              <w:pStyle w:val="25"/>
              <w:spacing w:line="240" w:lineRule="exact"/>
              <w:ind w:left="91" w:right="67"/>
              <w:jc w:val="center"/>
              <w:rPr>
                <w:rFonts w:ascii="Times New Roman" w:hAnsi="Times New Roman" w:cs="Times New Roman"/>
                <w:color w:val="auto"/>
                <w:sz w:val="21"/>
                <w:highlight w:val="none"/>
              </w:rPr>
            </w:pPr>
            <w:r>
              <w:rPr>
                <w:rFonts w:ascii="Times New Roman" w:hAnsi="Times New Roman" w:cs="Times New Roman"/>
                <w:color w:val="auto"/>
                <w:spacing w:val="-7"/>
                <w:sz w:val="21"/>
                <w:highlight w:val="none"/>
              </w:rPr>
              <w:t>关联情形</w:t>
            </w:r>
          </w:p>
        </w:tc>
        <w:tc>
          <w:tcPr>
            <w:tcW w:w="6754" w:type="dxa"/>
            <w:tcBorders>
              <w:top w:val="single" w:color="000000" w:sz="6" w:space="0"/>
              <w:left w:val="single" w:color="000000" w:sz="6" w:space="0"/>
              <w:bottom w:val="single" w:color="000000" w:sz="6" w:space="0"/>
            </w:tcBorders>
          </w:tcPr>
          <w:p w14:paraId="445CE224">
            <w:pPr>
              <w:pStyle w:val="25"/>
              <w:spacing w:before="125"/>
              <w:ind w:left="115"/>
              <w:rPr>
                <w:rFonts w:ascii="Times New Roman" w:hAnsi="Times New Roman" w:cs="Times New Roman"/>
                <w:color w:val="auto"/>
                <w:sz w:val="21"/>
                <w:highlight w:val="none"/>
              </w:rPr>
            </w:pPr>
            <w:r>
              <w:rPr>
                <w:rFonts w:ascii="Times New Roman" w:hAnsi="Times New Roman" w:cs="Times New Roman"/>
                <w:color w:val="auto"/>
                <w:spacing w:val="-9"/>
                <w:sz w:val="21"/>
                <w:highlight w:val="none"/>
              </w:rPr>
              <w:t>详见招标公告</w:t>
            </w:r>
            <w:r>
              <w:rPr>
                <w:rFonts w:ascii="Times New Roman" w:hAnsi="Times New Roman" w:cs="Times New Roman"/>
                <w:color w:val="auto"/>
                <w:spacing w:val="-2"/>
                <w:sz w:val="21"/>
                <w:highlight w:val="none"/>
              </w:rPr>
              <w:t>3.</w:t>
            </w:r>
            <w:r>
              <w:rPr>
                <w:rFonts w:hint="eastAsia" w:ascii="Times New Roman" w:hAnsi="Times New Roman" w:cs="Times New Roman"/>
                <w:color w:val="auto"/>
                <w:spacing w:val="-2"/>
                <w:sz w:val="21"/>
                <w:highlight w:val="none"/>
                <w:lang w:val="en-US" w:eastAsia="zh-CN"/>
              </w:rPr>
              <w:t>6</w:t>
            </w:r>
            <w:r>
              <w:rPr>
                <w:rFonts w:ascii="Times New Roman" w:hAnsi="Times New Roman" w:cs="Times New Roman"/>
                <w:color w:val="auto"/>
                <w:spacing w:val="-4"/>
                <w:sz w:val="21"/>
                <w:highlight w:val="none"/>
              </w:rPr>
              <w:t>条相关内容</w:t>
            </w:r>
          </w:p>
        </w:tc>
      </w:tr>
      <w:tr w14:paraId="7BDB720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62" w:hRule="atLeast"/>
          <w:jc w:val="center"/>
        </w:trPr>
        <w:tc>
          <w:tcPr>
            <w:tcW w:w="806" w:type="dxa"/>
            <w:tcBorders>
              <w:top w:val="single" w:color="000000" w:sz="6" w:space="0"/>
              <w:bottom w:val="single" w:color="000000" w:sz="6" w:space="0"/>
              <w:right w:val="single" w:color="000000" w:sz="6" w:space="0"/>
            </w:tcBorders>
            <w:vAlign w:val="center"/>
          </w:tcPr>
          <w:p w14:paraId="019B7A44">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1</w:t>
            </w:r>
            <w:r>
              <w:rPr>
                <w:rFonts w:hint="eastAsia" w:ascii="Times New Roman" w:hAnsi="Times New Roman" w:cs="Times New Roman"/>
                <w:color w:val="auto"/>
                <w:spacing w:val="-2"/>
                <w:sz w:val="21"/>
                <w:highlight w:val="none"/>
                <w:lang w:val="en-US" w:eastAsia="zh-CN"/>
              </w:rPr>
              <w:t>1</w:t>
            </w:r>
          </w:p>
        </w:tc>
        <w:tc>
          <w:tcPr>
            <w:tcW w:w="2681" w:type="dxa"/>
            <w:tcBorders>
              <w:top w:val="single" w:color="000000" w:sz="6" w:space="0"/>
              <w:left w:val="single" w:color="000000" w:sz="6" w:space="0"/>
              <w:bottom w:val="single" w:color="000000" w:sz="6" w:space="0"/>
              <w:right w:val="single" w:color="000000" w:sz="6" w:space="0"/>
            </w:tcBorders>
          </w:tcPr>
          <w:p w14:paraId="44AE33B5">
            <w:pPr>
              <w:pStyle w:val="25"/>
              <w:spacing w:before="97"/>
              <w:ind w:left="91" w:right="67"/>
              <w:jc w:val="center"/>
              <w:rPr>
                <w:rFonts w:ascii="Times New Roman" w:hAnsi="Times New Roman" w:cs="Times New Roman"/>
                <w:color w:val="auto"/>
                <w:sz w:val="21"/>
                <w:highlight w:val="none"/>
              </w:rPr>
            </w:pPr>
            <w:r>
              <w:rPr>
                <w:rFonts w:ascii="Times New Roman" w:hAnsi="Times New Roman" w:cs="Times New Roman"/>
                <w:color w:val="auto"/>
                <w:spacing w:val="-7"/>
                <w:sz w:val="21"/>
                <w:highlight w:val="none"/>
              </w:rPr>
              <w:t>现场踏勘</w:t>
            </w:r>
          </w:p>
        </w:tc>
        <w:tc>
          <w:tcPr>
            <w:tcW w:w="6754" w:type="dxa"/>
            <w:tcBorders>
              <w:top w:val="single" w:color="000000" w:sz="6" w:space="0"/>
              <w:left w:val="single" w:color="000000" w:sz="6" w:space="0"/>
              <w:bottom w:val="single" w:color="000000" w:sz="6" w:space="0"/>
            </w:tcBorders>
          </w:tcPr>
          <w:p w14:paraId="6A0278A6">
            <w:pPr>
              <w:pStyle w:val="25"/>
              <w:spacing w:before="97"/>
              <w:ind w:left="115"/>
              <w:rPr>
                <w:rFonts w:ascii="Times New Roman" w:hAnsi="Times New Roman" w:cs="Times New Roman"/>
                <w:color w:val="auto"/>
                <w:sz w:val="21"/>
                <w:highlight w:val="none"/>
              </w:rPr>
            </w:pPr>
            <w:r>
              <w:rPr>
                <w:rFonts w:ascii="Times New Roman" w:hAnsi="Times New Roman" w:cs="Times New Roman"/>
                <w:color w:val="auto"/>
                <w:spacing w:val="-5"/>
                <w:sz w:val="21"/>
                <w:highlight w:val="none"/>
              </w:rPr>
              <w:t>不组织</w:t>
            </w:r>
          </w:p>
        </w:tc>
      </w:tr>
      <w:tr w14:paraId="5335A51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jc w:val="center"/>
        </w:trPr>
        <w:tc>
          <w:tcPr>
            <w:tcW w:w="806" w:type="dxa"/>
            <w:tcBorders>
              <w:top w:val="single" w:color="000000" w:sz="6" w:space="0"/>
              <w:bottom w:val="single" w:color="000000" w:sz="6" w:space="0"/>
              <w:right w:val="single" w:color="000000" w:sz="6" w:space="0"/>
            </w:tcBorders>
            <w:vAlign w:val="center"/>
          </w:tcPr>
          <w:p w14:paraId="2CB3B006">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1</w:t>
            </w:r>
            <w:r>
              <w:rPr>
                <w:rFonts w:hint="eastAsia" w:ascii="Times New Roman" w:hAnsi="Times New Roman" w:cs="Times New Roman"/>
                <w:color w:val="auto"/>
                <w:spacing w:val="-2"/>
                <w:sz w:val="21"/>
                <w:highlight w:val="none"/>
                <w:lang w:val="en-US" w:eastAsia="zh-CN"/>
              </w:rPr>
              <w:t>2</w:t>
            </w:r>
          </w:p>
        </w:tc>
        <w:tc>
          <w:tcPr>
            <w:tcW w:w="2681" w:type="dxa"/>
            <w:tcBorders>
              <w:top w:val="single" w:color="000000" w:sz="6" w:space="0"/>
              <w:left w:val="single" w:color="000000" w:sz="6" w:space="0"/>
              <w:bottom w:val="single" w:color="000000" w:sz="6" w:space="0"/>
              <w:right w:val="single" w:color="000000" w:sz="6" w:space="0"/>
            </w:tcBorders>
          </w:tcPr>
          <w:p w14:paraId="0474925A">
            <w:pPr>
              <w:pStyle w:val="25"/>
              <w:spacing w:before="11" w:line="260" w:lineRule="exact"/>
              <w:ind w:left="801" w:right="146" w:hanging="632"/>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投标人在投标预备会前</w:t>
            </w:r>
            <w:r>
              <w:rPr>
                <w:rFonts w:ascii="Times New Roman" w:hAnsi="Times New Roman" w:cs="Times New Roman"/>
                <w:color w:val="auto"/>
                <w:spacing w:val="-4"/>
                <w:sz w:val="21"/>
                <w:highlight w:val="none"/>
              </w:rPr>
              <w:t>提出问题</w:t>
            </w:r>
          </w:p>
        </w:tc>
        <w:tc>
          <w:tcPr>
            <w:tcW w:w="6754" w:type="dxa"/>
            <w:tcBorders>
              <w:top w:val="single" w:color="000000" w:sz="6" w:space="0"/>
              <w:left w:val="single" w:color="000000" w:sz="6" w:space="0"/>
              <w:bottom w:val="single" w:color="000000" w:sz="6" w:space="0"/>
            </w:tcBorders>
          </w:tcPr>
          <w:p w14:paraId="071F34B5">
            <w:pPr>
              <w:pStyle w:val="25"/>
              <w:spacing w:before="137"/>
              <w:ind w:left="115"/>
              <w:rPr>
                <w:rFonts w:ascii="Times New Roman" w:hAnsi="Times New Roman" w:cs="Times New Roman"/>
                <w:color w:val="auto"/>
                <w:sz w:val="21"/>
                <w:highlight w:val="none"/>
              </w:rPr>
            </w:pPr>
            <w:r>
              <w:rPr>
                <w:rFonts w:ascii="Times New Roman" w:hAnsi="Times New Roman" w:cs="Times New Roman"/>
                <w:color w:val="auto"/>
                <w:spacing w:val="-6"/>
                <w:sz w:val="21"/>
                <w:highlight w:val="none"/>
              </w:rPr>
              <w:t>不统一召开投标预备会</w:t>
            </w:r>
          </w:p>
        </w:tc>
      </w:tr>
      <w:tr w14:paraId="74BC0BB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48" w:hRule="atLeast"/>
          <w:jc w:val="center"/>
        </w:trPr>
        <w:tc>
          <w:tcPr>
            <w:tcW w:w="806" w:type="dxa"/>
            <w:tcBorders>
              <w:top w:val="single" w:color="000000" w:sz="6" w:space="0"/>
              <w:bottom w:val="single" w:color="000000" w:sz="6" w:space="0"/>
              <w:right w:val="single" w:color="000000" w:sz="6" w:space="0"/>
            </w:tcBorders>
            <w:vAlign w:val="center"/>
          </w:tcPr>
          <w:p w14:paraId="4C0B8367">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1</w:t>
            </w:r>
            <w:r>
              <w:rPr>
                <w:rFonts w:hint="eastAsia" w:ascii="Times New Roman" w:hAnsi="Times New Roman" w:cs="Times New Roman"/>
                <w:color w:val="auto"/>
                <w:spacing w:val="-2"/>
                <w:sz w:val="21"/>
                <w:highlight w:val="none"/>
                <w:lang w:val="en-US" w:eastAsia="zh-CN"/>
              </w:rPr>
              <w:t>3</w:t>
            </w:r>
          </w:p>
        </w:tc>
        <w:tc>
          <w:tcPr>
            <w:tcW w:w="2681" w:type="dxa"/>
            <w:tcBorders>
              <w:top w:val="single" w:color="000000" w:sz="6" w:space="0"/>
              <w:left w:val="single" w:color="000000" w:sz="6" w:space="0"/>
              <w:bottom w:val="single" w:color="000000" w:sz="6" w:space="0"/>
              <w:right w:val="single" w:color="000000" w:sz="6" w:space="0"/>
            </w:tcBorders>
          </w:tcPr>
          <w:p w14:paraId="70BCDFA8">
            <w:pPr>
              <w:pStyle w:val="25"/>
              <w:spacing w:before="9" w:line="260" w:lineRule="exact"/>
              <w:ind w:left="1115" w:right="146" w:hanging="946"/>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招标人澄清的时间和方</w:t>
            </w:r>
            <w:r>
              <w:rPr>
                <w:rFonts w:ascii="Times New Roman" w:hAnsi="Times New Roman" w:cs="Times New Roman"/>
                <w:color w:val="auto"/>
                <w:spacing w:val="-10"/>
                <w:sz w:val="21"/>
                <w:highlight w:val="none"/>
              </w:rPr>
              <w:t>法</w:t>
            </w:r>
          </w:p>
        </w:tc>
        <w:tc>
          <w:tcPr>
            <w:tcW w:w="6754" w:type="dxa"/>
            <w:tcBorders>
              <w:top w:val="single" w:color="000000" w:sz="6" w:space="0"/>
              <w:left w:val="single" w:color="000000" w:sz="6" w:space="0"/>
              <w:bottom w:val="single" w:color="000000" w:sz="6" w:space="0"/>
            </w:tcBorders>
          </w:tcPr>
          <w:p w14:paraId="18DD16B0">
            <w:pPr>
              <w:pStyle w:val="25"/>
              <w:spacing w:before="137"/>
              <w:ind w:left="115"/>
              <w:rPr>
                <w:rFonts w:ascii="Times New Roman" w:hAnsi="Times New Roman" w:cs="Times New Roman"/>
                <w:color w:val="auto"/>
                <w:sz w:val="21"/>
                <w:highlight w:val="none"/>
              </w:rPr>
            </w:pPr>
            <w:r>
              <w:rPr>
                <w:rFonts w:ascii="Times New Roman" w:hAnsi="Times New Roman" w:cs="Times New Roman"/>
                <w:color w:val="auto"/>
                <w:spacing w:val="-27"/>
                <w:sz w:val="21"/>
                <w:highlight w:val="none"/>
              </w:rPr>
              <w:t>按</w:t>
            </w:r>
            <w:r>
              <w:rPr>
                <w:rFonts w:hint="eastAsia" w:ascii="Times New Roman" w:hAnsi="Times New Roman" w:cs="Times New Roman"/>
                <w:color w:val="auto"/>
                <w:spacing w:val="-27"/>
                <w:sz w:val="21"/>
                <w:highlight w:val="none"/>
              </w:rPr>
              <w:t>投标人须知前附表</w:t>
            </w:r>
            <w:r>
              <w:rPr>
                <w:rFonts w:hint="eastAsia" w:ascii="Times New Roman" w:hAnsi="Times New Roman" w:eastAsia="宋体" w:cs="Times New Roman"/>
                <w:color w:val="auto"/>
                <w:sz w:val="21"/>
                <w:highlight w:val="none"/>
                <w:lang w:val="en-US" w:eastAsia="zh-CN"/>
              </w:rPr>
              <w:t>17</w:t>
            </w:r>
            <w:r>
              <w:rPr>
                <w:rFonts w:ascii="Times New Roman" w:hAnsi="Times New Roman" w:cs="Times New Roman"/>
                <w:color w:val="auto"/>
                <w:spacing w:val="-2"/>
                <w:sz w:val="21"/>
                <w:highlight w:val="none"/>
              </w:rPr>
              <w:t>的规定办理</w:t>
            </w:r>
          </w:p>
        </w:tc>
      </w:tr>
      <w:tr w14:paraId="4FEFEFD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14" w:hRule="atLeast"/>
          <w:jc w:val="center"/>
        </w:trPr>
        <w:tc>
          <w:tcPr>
            <w:tcW w:w="806" w:type="dxa"/>
            <w:tcBorders>
              <w:top w:val="single" w:color="000000" w:sz="6" w:space="0"/>
              <w:bottom w:val="single" w:color="000000" w:sz="6" w:space="0"/>
              <w:right w:val="single" w:color="000000" w:sz="6" w:space="0"/>
            </w:tcBorders>
            <w:vAlign w:val="center"/>
          </w:tcPr>
          <w:p w14:paraId="6D1A6B02">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auto"/>
                <w:sz w:val="21"/>
                <w:highlight w:val="none"/>
              </w:rPr>
            </w:pPr>
            <w:r>
              <w:rPr>
                <w:rFonts w:hint="eastAsia" w:ascii="Times New Roman" w:hAnsi="Times New Roman" w:cs="Times New Roman"/>
                <w:color w:val="auto"/>
                <w:spacing w:val="-4"/>
                <w:sz w:val="21"/>
                <w:highlight w:val="none"/>
                <w:lang w:eastAsia="zh-CN"/>
              </w:rPr>
              <w:t>1</w:t>
            </w:r>
            <w:r>
              <w:rPr>
                <w:rFonts w:hint="eastAsia" w:ascii="Times New Roman" w:hAnsi="Times New Roman" w:cs="Times New Roman"/>
                <w:color w:val="auto"/>
                <w:spacing w:val="-4"/>
                <w:sz w:val="21"/>
                <w:highlight w:val="none"/>
                <w:lang w:val="en-US" w:eastAsia="zh-CN"/>
              </w:rPr>
              <w:t>4</w:t>
            </w:r>
          </w:p>
        </w:tc>
        <w:tc>
          <w:tcPr>
            <w:tcW w:w="2681" w:type="dxa"/>
            <w:tcBorders>
              <w:top w:val="single" w:color="000000" w:sz="6" w:space="0"/>
              <w:left w:val="single" w:color="000000" w:sz="6" w:space="0"/>
              <w:bottom w:val="single" w:color="000000" w:sz="6" w:space="0"/>
              <w:right w:val="single" w:color="000000" w:sz="6" w:space="0"/>
            </w:tcBorders>
          </w:tcPr>
          <w:p w14:paraId="29880B90">
            <w:pPr>
              <w:pStyle w:val="25"/>
              <w:spacing w:before="73"/>
              <w:ind w:left="91" w:right="69"/>
              <w:jc w:val="center"/>
              <w:rPr>
                <w:rFonts w:ascii="Times New Roman" w:hAnsi="Times New Roman" w:cs="Times New Roman"/>
                <w:color w:val="auto"/>
                <w:sz w:val="21"/>
                <w:highlight w:val="none"/>
              </w:rPr>
            </w:pPr>
            <w:r>
              <w:rPr>
                <w:rFonts w:ascii="Times New Roman" w:hAnsi="Times New Roman" w:cs="Times New Roman"/>
                <w:color w:val="auto"/>
                <w:spacing w:val="-8"/>
                <w:sz w:val="21"/>
                <w:highlight w:val="none"/>
              </w:rPr>
              <w:t>分包</w:t>
            </w:r>
          </w:p>
        </w:tc>
        <w:tc>
          <w:tcPr>
            <w:tcW w:w="6754" w:type="dxa"/>
            <w:tcBorders>
              <w:top w:val="single" w:color="000000" w:sz="6" w:space="0"/>
              <w:left w:val="single" w:color="000000" w:sz="6" w:space="0"/>
              <w:bottom w:val="single" w:color="000000" w:sz="6" w:space="0"/>
            </w:tcBorders>
          </w:tcPr>
          <w:p w14:paraId="63305313">
            <w:pPr>
              <w:pStyle w:val="25"/>
              <w:spacing w:before="85"/>
              <w:ind w:left="115"/>
              <w:rPr>
                <w:rFonts w:ascii="Times New Roman" w:hAnsi="Times New Roman" w:cs="Times New Roman"/>
                <w:color w:val="auto"/>
                <w:sz w:val="21"/>
                <w:highlight w:val="none"/>
              </w:rPr>
            </w:pPr>
            <w:r>
              <w:rPr>
                <w:rFonts w:ascii="Times New Roman" w:hAnsi="Times New Roman" w:cs="Times New Roman"/>
                <w:color w:val="auto"/>
                <w:spacing w:val="-5"/>
                <w:sz w:val="21"/>
                <w:highlight w:val="none"/>
              </w:rPr>
              <w:t>不允许</w:t>
            </w:r>
          </w:p>
        </w:tc>
      </w:tr>
      <w:tr w14:paraId="2D4E0B4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20" w:hRule="atLeast"/>
          <w:jc w:val="center"/>
        </w:trPr>
        <w:tc>
          <w:tcPr>
            <w:tcW w:w="806" w:type="dxa"/>
            <w:tcBorders>
              <w:top w:val="single" w:color="000000" w:sz="6" w:space="0"/>
              <w:bottom w:val="single" w:color="000000" w:sz="6" w:space="0"/>
              <w:right w:val="single" w:color="000000" w:sz="6" w:space="0"/>
            </w:tcBorders>
            <w:vAlign w:val="center"/>
          </w:tcPr>
          <w:p w14:paraId="42D1198B">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auto"/>
                <w:sz w:val="21"/>
                <w:highlight w:val="none"/>
              </w:rPr>
            </w:pPr>
            <w:r>
              <w:rPr>
                <w:rFonts w:hint="eastAsia" w:ascii="Times New Roman" w:hAnsi="Times New Roman" w:cs="Times New Roman"/>
                <w:color w:val="auto"/>
                <w:spacing w:val="-5"/>
                <w:sz w:val="21"/>
                <w:highlight w:val="none"/>
                <w:lang w:eastAsia="zh-CN"/>
              </w:rPr>
              <w:t>1</w:t>
            </w:r>
            <w:r>
              <w:rPr>
                <w:rFonts w:hint="eastAsia" w:ascii="Times New Roman" w:hAnsi="Times New Roman" w:cs="Times New Roman"/>
                <w:color w:val="auto"/>
                <w:spacing w:val="-5"/>
                <w:sz w:val="21"/>
                <w:highlight w:val="none"/>
                <w:lang w:val="en-US" w:eastAsia="zh-CN"/>
              </w:rPr>
              <w:t>5</w:t>
            </w:r>
          </w:p>
        </w:tc>
        <w:tc>
          <w:tcPr>
            <w:tcW w:w="2681" w:type="dxa"/>
            <w:tcBorders>
              <w:top w:val="single" w:color="000000" w:sz="6" w:space="0"/>
              <w:left w:val="single" w:color="000000" w:sz="6" w:space="0"/>
              <w:bottom w:val="single" w:color="000000" w:sz="6" w:space="0"/>
              <w:right w:val="single" w:color="000000" w:sz="6" w:space="0"/>
            </w:tcBorders>
          </w:tcPr>
          <w:p w14:paraId="6ACDCECC">
            <w:pPr>
              <w:pStyle w:val="25"/>
              <w:spacing w:line="260" w:lineRule="exact"/>
              <w:ind w:left="91" w:right="69"/>
              <w:jc w:val="center"/>
              <w:rPr>
                <w:rFonts w:ascii="Times New Roman" w:hAnsi="Times New Roman" w:cs="Times New Roman"/>
                <w:color w:val="auto"/>
                <w:sz w:val="21"/>
                <w:highlight w:val="none"/>
              </w:rPr>
            </w:pPr>
            <w:r>
              <w:rPr>
                <w:rFonts w:ascii="Times New Roman" w:hAnsi="Times New Roman" w:cs="Times New Roman"/>
                <w:color w:val="auto"/>
                <w:spacing w:val="-3"/>
                <w:sz w:val="21"/>
                <w:highlight w:val="none"/>
              </w:rPr>
              <w:t>构成招标文件的其他材</w:t>
            </w:r>
          </w:p>
          <w:p w14:paraId="74835820">
            <w:pPr>
              <w:pStyle w:val="25"/>
              <w:spacing w:line="240" w:lineRule="exact"/>
              <w:ind w:left="91" w:right="67"/>
              <w:jc w:val="center"/>
              <w:rPr>
                <w:rFonts w:ascii="Times New Roman" w:hAnsi="Times New Roman" w:cs="Times New Roman"/>
                <w:color w:val="auto"/>
                <w:sz w:val="21"/>
                <w:highlight w:val="none"/>
              </w:rPr>
            </w:pPr>
            <w:r>
              <w:rPr>
                <w:rFonts w:ascii="Times New Roman" w:hAnsi="Times New Roman" w:cs="Times New Roman"/>
                <w:color w:val="auto"/>
                <w:spacing w:val="-10"/>
                <w:sz w:val="21"/>
                <w:highlight w:val="none"/>
              </w:rPr>
              <w:t>料</w:t>
            </w:r>
          </w:p>
        </w:tc>
        <w:tc>
          <w:tcPr>
            <w:tcW w:w="6754" w:type="dxa"/>
            <w:tcBorders>
              <w:top w:val="single" w:color="000000" w:sz="6" w:space="0"/>
              <w:left w:val="single" w:color="000000" w:sz="6" w:space="0"/>
              <w:bottom w:val="single" w:color="000000" w:sz="6" w:space="0"/>
            </w:tcBorders>
          </w:tcPr>
          <w:p w14:paraId="6DD8B2BE">
            <w:pPr>
              <w:pStyle w:val="25"/>
              <w:spacing w:before="125"/>
              <w:ind w:left="115"/>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招标文件补遗书（如果有）、澄清函（如有</w:t>
            </w:r>
            <w:r>
              <w:rPr>
                <w:rFonts w:ascii="Times New Roman" w:hAnsi="Times New Roman" w:cs="Times New Roman"/>
                <w:color w:val="auto"/>
                <w:spacing w:val="-10"/>
                <w:sz w:val="21"/>
                <w:highlight w:val="none"/>
              </w:rPr>
              <w:t>）</w:t>
            </w:r>
          </w:p>
        </w:tc>
      </w:tr>
      <w:tr w14:paraId="3BCA812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299" w:hRule="atLeast"/>
          <w:jc w:val="center"/>
        </w:trPr>
        <w:tc>
          <w:tcPr>
            <w:tcW w:w="806" w:type="dxa"/>
            <w:vMerge w:val="restart"/>
            <w:tcBorders>
              <w:top w:val="single" w:color="000000" w:sz="6" w:space="0"/>
              <w:bottom w:val="single" w:color="000000" w:sz="6" w:space="0"/>
              <w:right w:val="single" w:color="000000" w:sz="6" w:space="0"/>
            </w:tcBorders>
            <w:vAlign w:val="center"/>
          </w:tcPr>
          <w:p w14:paraId="26126334">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auto"/>
                <w:sz w:val="21"/>
                <w:highlight w:val="none"/>
              </w:rPr>
            </w:pPr>
            <w:r>
              <w:rPr>
                <w:rFonts w:hint="eastAsia" w:ascii="Times New Roman" w:hAnsi="Times New Roman" w:cs="Times New Roman"/>
                <w:color w:val="auto"/>
                <w:spacing w:val="-2"/>
                <w:sz w:val="21"/>
                <w:highlight w:val="none"/>
                <w:lang w:eastAsia="zh-CN"/>
              </w:rPr>
              <w:t>1</w:t>
            </w:r>
            <w:r>
              <w:rPr>
                <w:rFonts w:hint="eastAsia" w:ascii="Times New Roman" w:hAnsi="Times New Roman" w:cs="Times New Roman"/>
                <w:color w:val="auto"/>
                <w:spacing w:val="-2"/>
                <w:sz w:val="21"/>
                <w:highlight w:val="none"/>
                <w:lang w:val="en-US" w:eastAsia="zh-CN"/>
              </w:rPr>
              <w:t>6</w:t>
            </w:r>
          </w:p>
        </w:tc>
        <w:tc>
          <w:tcPr>
            <w:tcW w:w="2681" w:type="dxa"/>
            <w:vMerge w:val="restart"/>
            <w:tcBorders>
              <w:top w:val="single" w:color="000000" w:sz="6" w:space="0"/>
              <w:left w:val="single" w:color="000000" w:sz="6" w:space="0"/>
              <w:bottom w:val="single" w:color="000000" w:sz="6" w:space="0"/>
              <w:right w:val="single" w:color="000000" w:sz="6" w:space="0"/>
            </w:tcBorders>
          </w:tcPr>
          <w:p w14:paraId="2A748A46">
            <w:pPr>
              <w:pStyle w:val="25"/>
              <w:spacing w:before="112" w:line="230" w:lineRule="auto"/>
              <w:ind w:left="1115" w:right="146" w:hanging="946"/>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投标人要求澄清招标文</w:t>
            </w:r>
            <w:r>
              <w:rPr>
                <w:rFonts w:ascii="Times New Roman" w:hAnsi="Times New Roman" w:cs="Times New Roman"/>
                <w:color w:val="auto"/>
                <w:spacing w:val="-10"/>
                <w:sz w:val="21"/>
                <w:highlight w:val="none"/>
              </w:rPr>
              <w:t>件</w:t>
            </w:r>
          </w:p>
        </w:tc>
        <w:tc>
          <w:tcPr>
            <w:tcW w:w="6754" w:type="dxa"/>
            <w:tcBorders>
              <w:top w:val="single" w:color="000000" w:sz="6" w:space="0"/>
              <w:left w:val="single" w:color="000000" w:sz="6" w:space="0"/>
              <w:bottom w:val="single" w:color="000000" w:sz="6" w:space="0"/>
            </w:tcBorders>
          </w:tcPr>
          <w:p w14:paraId="53E964BD">
            <w:pPr>
              <w:pStyle w:val="25"/>
              <w:spacing w:before="15" w:line="264" w:lineRule="exact"/>
              <w:ind w:left="115"/>
              <w:rPr>
                <w:rFonts w:ascii="Times New Roman" w:hAnsi="Times New Roman" w:cs="Times New Roman"/>
                <w:color w:val="auto"/>
                <w:sz w:val="21"/>
                <w:highlight w:val="none"/>
              </w:rPr>
            </w:pPr>
            <w:r>
              <w:rPr>
                <w:rFonts w:ascii="Times New Roman" w:hAnsi="Times New Roman" w:cs="Times New Roman"/>
                <w:color w:val="auto"/>
                <w:sz w:val="21"/>
                <w:highlight w:val="none"/>
              </w:rPr>
              <w:t>时间：</w:t>
            </w:r>
            <w:r>
              <w:rPr>
                <w:rFonts w:ascii="Times New Roman" w:hAnsi="Times New Roman" w:cs="Times New Roman"/>
                <w:color w:val="auto"/>
                <w:sz w:val="21"/>
                <w:highlight w:val="none"/>
                <w:u w:val="single"/>
              </w:rPr>
              <w:t>2025年</w:t>
            </w:r>
            <w:r>
              <w:rPr>
                <w:rFonts w:ascii="Times New Roman" w:hAnsi="Times New Roman" w:eastAsia="Times New Roman" w:cs="Times New Roman"/>
                <w:color w:val="auto"/>
                <w:sz w:val="21"/>
                <w:highlight w:val="none"/>
                <w:u w:val="single"/>
              </w:rPr>
              <w:t>0</w:t>
            </w:r>
            <w:r>
              <w:rPr>
                <w:rFonts w:hint="eastAsia" w:ascii="Times New Roman" w:hAnsi="Times New Roman" w:cs="Times New Roman"/>
                <w:color w:val="auto"/>
                <w:sz w:val="21"/>
                <w:highlight w:val="none"/>
                <w:u w:val="single"/>
                <w:lang w:val="en-US" w:eastAsia="zh-CN"/>
              </w:rPr>
              <w:t>8</w:t>
            </w:r>
            <w:r>
              <w:rPr>
                <w:rFonts w:ascii="Times New Roman" w:hAnsi="Times New Roman" w:cs="Times New Roman"/>
                <w:color w:val="auto"/>
                <w:spacing w:val="-27"/>
                <w:sz w:val="21"/>
                <w:highlight w:val="none"/>
              </w:rPr>
              <w:t>月</w:t>
            </w:r>
            <w:r>
              <w:rPr>
                <w:rFonts w:hint="eastAsia" w:ascii="Times New Roman" w:hAnsi="Times New Roman" w:cs="Times New Roman"/>
                <w:color w:val="auto"/>
                <w:sz w:val="21"/>
                <w:highlight w:val="none"/>
                <w:u w:val="single"/>
                <w:lang w:val="en-US" w:eastAsia="zh-CN"/>
              </w:rPr>
              <w:t>8</w:t>
            </w:r>
            <w:r>
              <w:rPr>
                <w:rFonts w:ascii="Times New Roman" w:hAnsi="Times New Roman" w:cs="Times New Roman"/>
                <w:color w:val="auto"/>
                <w:spacing w:val="-25"/>
                <w:sz w:val="21"/>
                <w:highlight w:val="none"/>
              </w:rPr>
              <w:t>日</w:t>
            </w:r>
            <w:r>
              <w:rPr>
                <w:rFonts w:ascii="Times New Roman" w:hAnsi="Times New Roman" w:eastAsia="Times New Roman" w:cs="Times New Roman"/>
                <w:color w:val="auto"/>
                <w:sz w:val="21"/>
                <w:highlight w:val="none"/>
                <w:u w:val="single"/>
              </w:rPr>
              <w:t>17</w:t>
            </w:r>
            <w:r>
              <w:rPr>
                <w:rFonts w:ascii="Times New Roman" w:hAnsi="Times New Roman" w:cs="Times New Roman"/>
                <w:color w:val="auto"/>
                <w:spacing w:val="-27"/>
                <w:sz w:val="21"/>
                <w:highlight w:val="none"/>
              </w:rPr>
              <w:t>时</w:t>
            </w:r>
            <w:r>
              <w:rPr>
                <w:rFonts w:ascii="Times New Roman" w:hAnsi="Times New Roman" w:eastAsia="Times New Roman" w:cs="Times New Roman"/>
                <w:color w:val="auto"/>
                <w:sz w:val="21"/>
                <w:highlight w:val="none"/>
                <w:u w:val="single"/>
              </w:rPr>
              <w:t>00</w:t>
            </w:r>
            <w:r>
              <w:rPr>
                <w:rFonts w:ascii="Times New Roman" w:hAnsi="Times New Roman" w:cs="Times New Roman"/>
                <w:color w:val="auto"/>
                <w:spacing w:val="-5"/>
                <w:sz w:val="21"/>
                <w:highlight w:val="none"/>
              </w:rPr>
              <w:t>分前</w:t>
            </w:r>
          </w:p>
        </w:tc>
      </w:tr>
      <w:tr w14:paraId="7602498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19" w:hRule="atLeast"/>
          <w:jc w:val="center"/>
        </w:trPr>
        <w:tc>
          <w:tcPr>
            <w:tcW w:w="806" w:type="dxa"/>
            <w:vMerge w:val="continue"/>
            <w:tcBorders>
              <w:top w:val="nil"/>
              <w:bottom w:val="single" w:color="000000" w:sz="6" w:space="0"/>
              <w:right w:val="single" w:color="000000" w:sz="6" w:space="0"/>
            </w:tcBorders>
            <w:vAlign w:val="center"/>
          </w:tcPr>
          <w:p w14:paraId="62CA5F02">
            <w:pPr>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hAnsi="Times New Roman" w:cs="Times New Roman"/>
                <w:color w:val="auto"/>
                <w:sz w:val="2"/>
                <w:szCs w:val="2"/>
                <w:highlight w:val="none"/>
              </w:rPr>
            </w:pPr>
          </w:p>
        </w:tc>
        <w:tc>
          <w:tcPr>
            <w:tcW w:w="2681" w:type="dxa"/>
            <w:vMerge w:val="continue"/>
            <w:tcBorders>
              <w:top w:val="nil"/>
              <w:left w:val="single" w:color="000000" w:sz="6" w:space="0"/>
              <w:bottom w:val="single" w:color="000000" w:sz="6" w:space="0"/>
              <w:right w:val="single" w:color="000000" w:sz="6" w:space="0"/>
            </w:tcBorders>
          </w:tcPr>
          <w:p w14:paraId="08ABAA65">
            <w:pPr>
              <w:rPr>
                <w:rFonts w:ascii="Times New Roman" w:hAnsi="Times New Roman" w:cs="Times New Roman"/>
                <w:color w:val="auto"/>
                <w:sz w:val="2"/>
                <w:szCs w:val="2"/>
                <w:highlight w:val="none"/>
              </w:rPr>
            </w:pPr>
          </w:p>
        </w:tc>
        <w:tc>
          <w:tcPr>
            <w:tcW w:w="6754" w:type="dxa"/>
            <w:tcBorders>
              <w:top w:val="single" w:color="000000" w:sz="6" w:space="0"/>
              <w:left w:val="single" w:color="000000" w:sz="6" w:space="0"/>
              <w:bottom w:val="single" w:color="000000" w:sz="6" w:space="0"/>
            </w:tcBorders>
          </w:tcPr>
          <w:p w14:paraId="3CB48FED">
            <w:pPr>
              <w:pStyle w:val="25"/>
              <w:spacing w:before="75"/>
              <w:ind w:left="115" w:right="-44"/>
              <w:rPr>
                <w:rFonts w:ascii="Times New Roman" w:hAnsi="Times New Roman" w:cs="Times New Roman"/>
                <w:color w:val="auto"/>
                <w:sz w:val="21"/>
                <w:highlight w:val="none"/>
              </w:rPr>
            </w:pPr>
            <w:r>
              <w:rPr>
                <w:rFonts w:ascii="Times New Roman" w:hAnsi="Times New Roman" w:cs="Times New Roman"/>
                <w:color w:val="auto"/>
                <w:spacing w:val="-8"/>
                <w:sz w:val="21"/>
                <w:highlight w:val="none"/>
              </w:rPr>
              <w:t>形式：通过电子邮件方式提出（</w:t>
            </w:r>
            <w:r>
              <w:rPr>
                <w:rFonts w:ascii="Times New Roman" w:hAnsi="Times New Roman" w:cs="Times New Roman"/>
                <w:color w:val="auto"/>
                <w:spacing w:val="-18"/>
                <w:sz w:val="21"/>
                <w:highlight w:val="none"/>
              </w:rPr>
              <w:t>邮箱：</w:t>
            </w:r>
            <w:r>
              <w:rPr>
                <w:color w:val="auto"/>
                <w:highlight w:val="none"/>
              </w:rPr>
              <w:fldChar w:fldCharType="begin"/>
            </w:r>
            <w:r>
              <w:rPr>
                <w:color w:val="auto"/>
                <w:highlight w:val="none"/>
              </w:rPr>
              <w:instrText xml:space="preserve"> HYPERLINK "mailto:2664452188@qq.com" \h </w:instrText>
            </w:r>
            <w:r>
              <w:rPr>
                <w:color w:val="auto"/>
                <w:highlight w:val="none"/>
              </w:rPr>
              <w:fldChar w:fldCharType="separate"/>
            </w:r>
            <w:r>
              <w:rPr>
                <w:rFonts w:ascii="Times New Roman" w:hAnsi="Times New Roman" w:cs="Times New Roman"/>
                <w:color w:val="auto"/>
                <w:sz w:val="21"/>
                <w:highlight w:val="none"/>
              </w:rPr>
              <w:t>772528925</w:t>
            </w:r>
            <w:r>
              <w:rPr>
                <w:rFonts w:ascii="Times New Roman" w:hAnsi="Times New Roman" w:eastAsia="Times New Roman" w:cs="Times New Roman"/>
                <w:color w:val="auto"/>
                <w:spacing w:val="-2"/>
                <w:sz w:val="21"/>
                <w:highlight w:val="none"/>
              </w:rPr>
              <w:t>@</w:t>
            </w:r>
            <w:r>
              <w:rPr>
                <w:rFonts w:ascii="Times New Roman" w:hAnsi="Times New Roman" w:eastAsia="Times New Roman" w:cs="Times New Roman"/>
                <w:color w:val="auto"/>
                <w:sz w:val="21"/>
                <w:highlight w:val="none"/>
              </w:rPr>
              <w:t>q</w:t>
            </w:r>
            <w:r>
              <w:rPr>
                <w:rFonts w:ascii="Times New Roman" w:hAnsi="Times New Roman" w:eastAsia="Times New Roman" w:cs="Times New Roman"/>
                <w:color w:val="auto"/>
                <w:spacing w:val="2"/>
                <w:sz w:val="21"/>
                <w:highlight w:val="none"/>
              </w:rPr>
              <w:t>q</w:t>
            </w:r>
            <w:r>
              <w:rPr>
                <w:rFonts w:ascii="Times New Roman" w:hAnsi="Times New Roman" w:eastAsia="Times New Roman" w:cs="Times New Roman"/>
                <w:color w:val="auto"/>
                <w:spacing w:val="-1"/>
                <w:sz w:val="21"/>
                <w:highlight w:val="none"/>
              </w:rPr>
              <w:t>.c</w:t>
            </w:r>
            <w:r>
              <w:rPr>
                <w:rFonts w:ascii="Times New Roman" w:hAnsi="Times New Roman" w:eastAsia="Times New Roman" w:cs="Times New Roman"/>
                <w:color w:val="auto"/>
                <w:sz w:val="21"/>
                <w:highlight w:val="none"/>
              </w:rPr>
              <w:t>o</w:t>
            </w:r>
            <w:r>
              <w:rPr>
                <w:rFonts w:ascii="Times New Roman" w:hAnsi="Times New Roman" w:eastAsia="Times New Roman" w:cs="Times New Roman"/>
                <w:color w:val="auto"/>
                <w:spacing w:val="-8"/>
                <w:sz w:val="21"/>
                <w:highlight w:val="none"/>
              </w:rPr>
              <w:t>m</w:t>
            </w:r>
            <w:r>
              <w:rPr>
                <w:rFonts w:ascii="Times New Roman" w:hAnsi="Times New Roman" w:eastAsia="Times New Roman" w:cs="Times New Roman"/>
                <w:color w:val="auto"/>
                <w:spacing w:val="-8"/>
                <w:sz w:val="21"/>
                <w:highlight w:val="none"/>
              </w:rPr>
              <w:fldChar w:fldCharType="end"/>
            </w:r>
            <w:r>
              <w:rPr>
                <w:rFonts w:ascii="Times New Roman" w:hAnsi="Times New Roman" w:cs="Times New Roman"/>
                <w:color w:val="auto"/>
                <w:spacing w:val="-105"/>
                <w:sz w:val="21"/>
                <w:highlight w:val="none"/>
              </w:rPr>
              <w:t>）</w:t>
            </w:r>
            <w:r>
              <w:rPr>
                <w:rFonts w:ascii="Times New Roman" w:hAnsi="Times New Roman" w:cs="Times New Roman"/>
                <w:color w:val="auto"/>
                <w:spacing w:val="-10"/>
                <w:sz w:val="21"/>
                <w:highlight w:val="none"/>
              </w:rPr>
              <w:t>。</w:t>
            </w:r>
          </w:p>
        </w:tc>
      </w:tr>
      <w:tr w14:paraId="47D193A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20" w:hRule="atLeast"/>
          <w:jc w:val="center"/>
        </w:trPr>
        <w:tc>
          <w:tcPr>
            <w:tcW w:w="806" w:type="dxa"/>
            <w:tcBorders>
              <w:top w:val="single" w:color="000000" w:sz="6" w:space="0"/>
              <w:bottom w:val="single" w:color="000000" w:sz="6" w:space="0"/>
              <w:right w:val="single" w:color="000000" w:sz="6" w:space="0"/>
            </w:tcBorders>
            <w:vAlign w:val="center"/>
          </w:tcPr>
          <w:p w14:paraId="50CB45A9">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17</w:t>
            </w:r>
          </w:p>
        </w:tc>
        <w:tc>
          <w:tcPr>
            <w:tcW w:w="2681" w:type="dxa"/>
            <w:tcBorders>
              <w:top w:val="single" w:color="000000" w:sz="6" w:space="0"/>
              <w:left w:val="single" w:color="000000" w:sz="6" w:space="0"/>
              <w:bottom w:val="single" w:color="000000" w:sz="6" w:space="0"/>
              <w:right w:val="single" w:color="000000" w:sz="6" w:space="0"/>
            </w:tcBorders>
            <w:vAlign w:val="center"/>
          </w:tcPr>
          <w:p w14:paraId="213C5636">
            <w:pPr>
              <w:pStyle w:val="25"/>
              <w:spacing w:before="97"/>
              <w:ind w:left="91" w:right="67"/>
              <w:jc w:val="center"/>
              <w:rPr>
                <w:rFonts w:ascii="Times New Roman" w:hAnsi="Times New Roman" w:cs="Times New Roman"/>
                <w:color w:val="auto"/>
                <w:spacing w:val="-7"/>
                <w:sz w:val="21"/>
                <w:highlight w:val="none"/>
              </w:rPr>
            </w:pPr>
            <w:r>
              <w:rPr>
                <w:rFonts w:ascii="Times New Roman" w:hAnsi="Times New Roman" w:cs="Times New Roman"/>
                <w:color w:val="auto"/>
                <w:spacing w:val="-7"/>
                <w:sz w:val="21"/>
                <w:highlight w:val="none"/>
              </w:rPr>
              <w:t>招标文件澄清、修改发布的时间和方式</w:t>
            </w:r>
          </w:p>
        </w:tc>
        <w:tc>
          <w:tcPr>
            <w:tcW w:w="6754" w:type="dxa"/>
            <w:tcBorders>
              <w:top w:val="single" w:color="000000" w:sz="6" w:space="0"/>
              <w:left w:val="single" w:color="000000" w:sz="6" w:space="0"/>
              <w:bottom w:val="single" w:color="000000" w:sz="6" w:space="0"/>
            </w:tcBorders>
          </w:tcPr>
          <w:p w14:paraId="22C42C16">
            <w:pPr>
              <w:pStyle w:val="25"/>
              <w:spacing w:before="125"/>
              <w:ind w:left="115"/>
              <w:rPr>
                <w:rFonts w:ascii="Times New Roman" w:hAnsi="Times New Roman" w:cs="Times New Roman"/>
                <w:color w:val="auto"/>
                <w:spacing w:val="-3"/>
                <w:sz w:val="21"/>
                <w:highlight w:val="none"/>
              </w:rPr>
            </w:pPr>
            <w:r>
              <w:rPr>
                <w:rFonts w:ascii="Times New Roman" w:hAnsi="Times New Roman" w:cs="Times New Roman"/>
                <w:color w:val="auto"/>
                <w:spacing w:val="-3"/>
                <w:sz w:val="21"/>
                <w:highlight w:val="none"/>
              </w:rPr>
              <w:t>澄清、修改的内容招标人将在投标截止之日3天前，以电子文件形式上传至四川省水利发展集团有限公司网站（https://www.scsfjt.com/）供投标人下载。不足3天的，招标人将顺延递交投标文件的截止时间。</w:t>
            </w:r>
          </w:p>
          <w:p w14:paraId="5ADC12FE">
            <w:pPr>
              <w:pStyle w:val="25"/>
              <w:spacing w:before="125"/>
              <w:ind w:left="115"/>
              <w:rPr>
                <w:rFonts w:ascii="Times New Roman" w:hAnsi="Times New Roman" w:cs="Times New Roman"/>
                <w:color w:val="auto"/>
                <w:sz w:val="21"/>
                <w:highlight w:val="none"/>
              </w:rPr>
            </w:pPr>
            <w:r>
              <w:rPr>
                <w:rFonts w:ascii="Times New Roman" w:hAnsi="Times New Roman" w:cs="Times New Roman"/>
                <w:color w:val="auto"/>
                <w:spacing w:val="-3"/>
                <w:sz w:val="21"/>
                <w:highlight w:val="none"/>
              </w:rPr>
              <w:t>潜在投标人应密切关注四川省水利发展集团有限公司网站，如因未留意最新的补充文件而导致其投标文件被否决，后果由投标人自行承担。</w:t>
            </w:r>
          </w:p>
        </w:tc>
      </w:tr>
      <w:tr w14:paraId="38ADF3B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47" w:hRule="atLeast"/>
          <w:jc w:val="center"/>
        </w:trPr>
        <w:tc>
          <w:tcPr>
            <w:tcW w:w="806" w:type="dxa"/>
            <w:tcBorders>
              <w:top w:val="single" w:color="000000" w:sz="6" w:space="0"/>
              <w:bottom w:val="single" w:color="000000" w:sz="6" w:space="0"/>
              <w:right w:val="single" w:color="000000" w:sz="6" w:space="0"/>
            </w:tcBorders>
            <w:vAlign w:val="center"/>
          </w:tcPr>
          <w:p w14:paraId="4E1A77C3">
            <w:pPr>
              <w:pStyle w:val="2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18</w:t>
            </w:r>
          </w:p>
        </w:tc>
        <w:tc>
          <w:tcPr>
            <w:tcW w:w="2681" w:type="dxa"/>
            <w:tcBorders>
              <w:top w:val="single" w:color="000000" w:sz="6" w:space="0"/>
              <w:left w:val="single" w:color="000000" w:sz="6" w:space="0"/>
              <w:bottom w:val="single" w:color="000000" w:sz="6" w:space="0"/>
              <w:right w:val="single" w:color="000000" w:sz="6" w:space="0"/>
            </w:tcBorders>
          </w:tcPr>
          <w:p w14:paraId="6871449C">
            <w:pPr>
              <w:pStyle w:val="25"/>
              <w:spacing w:before="124" w:line="232" w:lineRule="auto"/>
              <w:ind w:left="906" w:right="146" w:hanging="737"/>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投标人确认收到招标文</w:t>
            </w:r>
            <w:r>
              <w:rPr>
                <w:rFonts w:ascii="Times New Roman" w:hAnsi="Times New Roman" w:cs="Times New Roman"/>
                <w:color w:val="auto"/>
                <w:spacing w:val="-4"/>
                <w:sz w:val="21"/>
                <w:highlight w:val="none"/>
              </w:rPr>
              <w:t>件澄清</w:t>
            </w:r>
          </w:p>
        </w:tc>
        <w:tc>
          <w:tcPr>
            <w:tcW w:w="6754" w:type="dxa"/>
            <w:tcBorders>
              <w:top w:val="single" w:color="000000" w:sz="6" w:space="0"/>
              <w:left w:val="single" w:color="000000" w:sz="6" w:space="0"/>
              <w:bottom w:val="single" w:color="000000" w:sz="4" w:space="0"/>
            </w:tcBorders>
          </w:tcPr>
          <w:p w14:paraId="5C620D88">
            <w:pPr>
              <w:pStyle w:val="25"/>
              <w:spacing w:before="137"/>
              <w:ind w:left="115"/>
              <w:rPr>
                <w:rFonts w:ascii="Times New Roman" w:hAnsi="Times New Roman" w:cs="Times New Roman"/>
                <w:color w:val="auto"/>
                <w:spacing w:val="-6"/>
                <w:sz w:val="21"/>
                <w:highlight w:val="none"/>
              </w:rPr>
            </w:pPr>
            <w:r>
              <w:rPr>
                <w:rFonts w:ascii="Times New Roman" w:hAnsi="Times New Roman" w:cs="Times New Roman"/>
                <w:color w:val="auto"/>
                <w:spacing w:val="-6"/>
                <w:sz w:val="21"/>
                <w:highlight w:val="none"/>
              </w:rPr>
              <w:t>无需确认。潜在投标人应自行关注</w:t>
            </w:r>
            <w:r>
              <w:rPr>
                <w:rFonts w:ascii="Times New Roman" w:hAnsi="Times New Roman" w:cs="Times New Roman"/>
                <w:color w:val="auto"/>
                <w:spacing w:val="-3"/>
                <w:sz w:val="21"/>
                <w:highlight w:val="none"/>
              </w:rPr>
              <w:t>四川省水利发展集团有限公司网站（https://www.scsfjt.com/）</w:t>
            </w:r>
            <w:r>
              <w:rPr>
                <w:rFonts w:ascii="Times New Roman" w:hAnsi="Times New Roman" w:cs="Times New Roman"/>
                <w:color w:val="auto"/>
                <w:spacing w:val="-6"/>
                <w:sz w:val="21"/>
                <w:highlight w:val="none"/>
              </w:rPr>
              <w:t>公告，招标人不再一一通知。投标人因自身贻误行为导致投标失败的，责任自负。</w:t>
            </w:r>
          </w:p>
        </w:tc>
      </w:tr>
      <w:tr w14:paraId="466CD15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20" w:hRule="atLeast"/>
          <w:jc w:val="center"/>
        </w:trPr>
        <w:tc>
          <w:tcPr>
            <w:tcW w:w="806" w:type="dxa"/>
            <w:tcBorders>
              <w:top w:val="single" w:color="000000" w:sz="6" w:space="0"/>
              <w:bottom w:val="single" w:color="000000" w:sz="6" w:space="0"/>
              <w:right w:val="single" w:color="000000" w:sz="6" w:space="0"/>
            </w:tcBorders>
            <w:vAlign w:val="center"/>
          </w:tcPr>
          <w:p w14:paraId="35CFF01B">
            <w:pPr>
              <w:pStyle w:val="25"/>
              <w:spacing w:before="139"/>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19</w:t>
            </w:r>
          </w:p>
        </w:tc>
        <w:tc>
          <w:tcPr>
            <w:tcW w:w="2681" w:type="dxa"/>
            <w:tcBorders>
              <w:top w:val="single" w:color="000000" w:sz="6" w:space="0"/>
              <w:left w:val="single" w:color="000000" w:sz="6" w:space="0"/>
              <w:bottom w:val="single" w:color="000000" w:sz="6" w:space="0"/>
              <w:right w:val="single" w:color="000000" w:sz="6" w:space="0"/>
            </w:tcBorders>
            <w:vAlign w:val="center"/>
          </w:tcPr>
          <w:p w14:paraId="053B076A">
            <w:pPr>
              <w:pStyle w:val="25"/>
              <w:spacing w:line="260" w:lineRule="exact"/>
              <w:ind w:left="91" w:right="69"/>
              <w:jc w:val="center"/>
              <w:rPr>
                <w:rFonts w:ascii="Times New Roman" w:hAnsi="Times New Roman" w:cs="Times New Roman"/>
                <w:color w:val="auto"/>
                <w:sz w:val="21"/>
                <w:highlight w:val="none"/>
              </w:rPr>
            </w:pPr>
            <w:r>
              <w:rPr>
                <w:rFonts w:ascii="Times New Roman" w:hAnsi="Times New Roman" w:cs="Times New Roman"/>
                <w:color w:val="auto"/>
                <w:spacing w:val="-3"/>
                <w:sz w:val="21"/>
                <w:highlight w:val="none"/>
              </w:rPr>
              <w:t>构成投标文件的其他资</w:t>
            </w:r>
          </w:p>
          <w:p w14:paraId="44982B8C">
            <w:pPr>
              <w:pStyle w:val="25"/>
              <w:spacing w:line="240" w:lineRule="exact"/>
              <w:ind w:left="91" w:right="67"/>
              <w:jc w:val="center"/>
              <w:rPr>
                <w:rFonts w:ascii="Times New Roman" w:hAnsi="Times New Roman" w:cs="Times New Roman"/>
                <w:color w:val="auto"/>
                <w:sz w:val="21"/>
                <w:highlight w:val="none"/>
              </w:rPr>
            </w:pPr>
            <w:r>
              <w:rPr>
                <w:rFonts w:ascii="Times New Roman" w:hAnsi="Times New Roman" w:cs="Times New Roman"/>
                <w:color w:val="auto"/>
                <w:spacing w:val="-10"/>
                <w:sz w:val="21"/>
                <w:highlight w:val="none"/>
              </w:rPr>
              <w:t>料</w:t>
            </w:r>
          </w:p>
        </w:tc>
        <w:tc>
          <w:tcPr>
            <w:tcW w:w="6754" w:type="dxa"/>
            <w:tcBorders>
              <w:top w:val="single" w:color="000000" w:sz="6" w:space="0"/>
              <w:left w:val="single" w:color="000000" w:sz="6" w:space="0"/>
              <w:bottom w:val="single" w:color="000000" w:sz="6" w:space="0"/>
            </w:tcBorders>
            <w:vAlign w:val="center"/>
          </w:tcPr>
          <w:p w14:paraId="1CCB82FC">
            <w:pPr>
              <w:pStyle w:val="25"/>
              <w:spacing w:before="137"/>
              <w:ind w:left="115"/>
              <w:jc w:val="both"/>
              <w:rPr>
                <w:rFonts w:ascii="Times New Roman" w:hAnsi="Times New Roman" w:cs="Times New Roman"/>
                <w:color w:val="auto"/>
                <w:spacing w:val="-6"/>
                <w:sz w:val="21"/>
                <w:highlight w:val="none"/>
              </w:rPr>
            </w:pPr>
            <w:r>
              <w:rPr>
                <w:rFonts w:ascii="Times New Roman" w:hAnsi="Times New Roman" w:cs="Times New Roman"/>
                <w:color w:val="auto"/>
                <w:spacing w:val="-6"/>
                <w:sz w:val="21"/>
                <w:highlight w:val="none"/>
              </w:rPr>
              <w:t>补遗书（若有）或通知（若有）等。</w:t>
            </w:r>
          </w:p>
        </w:tc>
      </w:tr>
      <w:tr w14:paraId="36D4D6A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19" w:hRule="atLeast"/>
          <w:jc w:val="center"/>
        </w:trPr>
        <w:tc>
          <w:tcPr>
            <w:tcW w:w="806" w:type="dxa"/>
            <w:tcBorders>
              <w:top w:val="single" w:color="000000" w:sz="6" w:space="0"/>
              <w:bottom w:val="single" w:color="000000" w:sz="6" w:space="0"/>
              <w:right w:val="single" w:color="000000" w:sz="6" w:space="0"/>
            </w:tcBorders>
            <w:vAlign w:val="center"/>
          </w:tcPr>
          <w:p w14:paraId="57A6ED1C">
            <w:pPr>
              <w:pStyle w:val="25"/>
              <w:spacing w:before="89"/>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20</w:t>
            </w:r>
          </w:p>
        </w:tc>
        <w:tc>
          <w:tcPr>
            <w:tcW w:w="2681" w:type="dxa"/>
            <w:tcBorders>
              <w:top w:val="single" w:color="000000" w:sz="6" w:space="0"/>
              <w:left w:val="single" w:color="000000" w:sz="6" w:space="0"/>
              <w:bottom w:val="single" w:color="000000" w:sz="6" w:space="0"/>
              <w:right w:val="single" w:color="000000" w:sz="6" w:space="0"/>
            </w:tcBorders>
            <w:vAlign w:val="center"/>
          </w:tcPr>
          <w:p w14:paraId="39E33F76">
            <w:pPr>
              <w:pStyle w:val="25"/>
              <w:spacing w:before="75"/>
              <w:ind w:left="91" w:right="69"/>
              <w:jc w:val="center"/>
              <w:rPr>
                <w:rFonts w:ascii="Times New Roman" w:hAnsi="Times New Roman" w:cs="Times New Roman"/>
                <w:color w:val="auto"/>
                <w:sz w:val="21"/>
                <w:highlight w:val="none"/>
              </w:rPr>
            </w:pPr>
            <w:r>
              <w:rPr>
                <w:rFonts w:ascii="Times New Roman" w:hAnsi="Times New Roman" w:cs="Times New Roman"/>
                <w:color w:val="auto"/>
                <w:spacing w:val="-3"/>
                <w:sz w:val="21"/>
                <w:highlight w:val="none"/>
              </w:rPr>
              <w:t>增值税税金的计算方法</w:t>
            </w:r>
          </w:p>
        </w:tc>
        <w:tc>
          <w:tcPr>
            <w:tcW w:w="6754" w:type="dxa"/>
            <w:tcBorders>
              <w:top w:val="single" w:color="000000" w:sz="6" w:space="0"/>
              <w:left w:val="single" w:color="000000" w:sz="6" w:space="0"/>
              <w:bottom w:val="single" w:color="000000" w:sz="6" w:space="0"/>
            </w:tcBorders>
            <w:vAlign w:val="center"/>
          </w:tcPr>
          <w:p w14:paraId="5E06681C">
            <w:pPr>
              <w:pStyle w:val="25"/>
              <w:spacing w:before="137"/>
              <w:ind w:left="115"/>
              <w:jc w:val="both"/>
              <w:rPr>
                <w:rFonts w:ascii="Times New Roman" w:hAnsi="Times New Roman" w:cs="Times New Roman"/>
                <w:color w:val="auto"/>
                <w:spacing w:val="-6"/>
                <w:sz w:val="21"/>
                <w:highlight w:val="none"/>
              </w:rPr>
            </w:pPr>
            <w:r>
              <w:rPr>
                <w:rFonts w:ascii="Times New Roman" w:hAnsi="Times New Roman" w:cs="Times New Roman"/>
                <w:color w:val="auto"/>
                <w:spacing w:val="-6"/>
                <w:sz w:val="21"/>
                <w:highlight w:val="none"/>
              </w:rPr>
              <w:t>按现行有关增值税规定计算，包含在报价中。</w:t>
            </w:r>
          </w:p>
        </w:tc>
      </w:tr>
      <w:tr w14:paraId="37400C1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21" w:hRule="atLeast"/>
          <w:jc w:val="center"/>
        </w:trPr>
        <w:tc>
          <w:tcPr>
            <w:tcW w:w="806" w:type="dxa"/>
            <w:tcBorders>
              <w:top w:val="single" w:color="000000" w:sz="6" w:space="0"/>
              <w:bottom w:val="single" w:color="000000" w:sz="6" w:space="0"/>
              <w:right w:val="single" w:color="000000" w:sz="6" w:space="0"/>
            </w:tcBorders>
            <w:vAlign w:val="center"/>
          </w:tcPr>
          <w:p w14:paraId="1E3AE43D">
            <w:pPr>
              <w:pStyle w:val="25"/>
              <w:spacing w:before="91"/>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21</w:t>
            </w:r>
          </w:p>
        </w:tc>
        <w:tc>
          <w:tcPr>
            <w:tcW w:w="2681" w:type="dxa"/>
            <w:tcBorders>
              <w:top w:val="single" w:color="000000" w:sz="6" w:space="0"/>
              <w:left w:val="single" w:color="000000" w:sz="6" w:space="0"/>
              <w:bottom w:val="single" w:color="000000" w:sz="6" w:space="0"/>
              <w:right w:val="single" w:color="000000" w:sz="6" w:space="0"/>
            </w:tcBorders>
            <w:vAlign w:val="center"/>
          </w:tcPr>
          <w:p w14:paraId="5452B467">
            <w:pPr>
              <w:pStyle w:val="25"/>
              <w:spacing w:before="77"/>
              <w:ind w:left="91" w:right="67"/>
              <w:jc w:val="center"/>
              <w:rPr>
                <w:rFonts w:ascii="Times New Roman" w:hAnsi="Times New Roman" w:cs="Times New Roman"/>
                <w:color w:val="auto"/>
                <w:sz w:val="21"/>
                <w:highlight w:val="none"/>
              </w:rPr>
            </w:pPr>
            <w:r>
              <w:rPr>
                <w:rFonts w:ascii="Times New Roman" w:hAnsi="Times New Roman" w:cs="Times New Roman"/>
                <w:color w:val="auto"/>
                <w:spacing w:val="-7"/>
                <w:sz w:val="21"/>
                <w:highlight w:val="none"/>
              </w:rPr>
              <w:t>报价方式</w:t>
            </w:r>
          </w:p>
        </w:tc>
        <w:tc>
          <w:tcPr>
            <w:tcW w:w="6754" w:type="dxa"/>
            <w:tcBorders>
              <w:top w:val="single" w:color="000000" w:sz="6" w:space="0"/>
              <w:left w:val="single" w:color="000000" w:sz="6" w:space="0"/>
              <w:bottom w:val="single" w:color="000000" w:sz="6" w:space="0"/>
            </w:tcBorders>
            <w:vAlign w:val="center"/>
          </w:tcPr>
          <w:p w14:paraId="03DFAEC2">
            <w:pPr>
              <w:pStyle w:val="25"/>
              <w:spacing w:before="137"/>
              <w:ind w:left="115"/>
              <w:jc w:val="both"/>
              <w:rPr>
                <w:rFonts w:ascii="Times New Roman" w:hAnsi="Times New Roman" w:cs="Times New Roman"/>
                <w:color w:val="auto"/>
                <w:spacing w:val="-6"/>
                <w:sz w:val="21"/>
                <w:highlight w:val="none"/>
              </w:rPr>
            </w:pPr>
            <w:r>
              <w:rPr>
                <w:rFonts w:ascii="Times New Roman" w:hAnsi="Times New Roman" w:cs="Times New Roman"/>
                <w:color w:val="auto"/>
                <w:spacing w:val="-6"/>
                <w:sz w:val="21"/>
                <w:highlight w:val="none"/>
              </w:rPr>
              <w:t>按投标文件格式要求</w:t>
            </w:r>
          </w:p>
        </w:tc>
      </w:tr>
      <w:tr w14:paraId="63850D3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02" w:hRule="atLeast"/>
          <w:jc w:val="center"/>
        </w:trPr>
        <w:tc>
          <w:tcPr>
            <w:tcW w:w="806" w:type="dxa"/>
            <w:tcBorders>
              <w:top w:val="single" w:color="000000" w:sz="6" w:space="0"/>
              <w:bottom w:val="single" w:color="000000" w:sz="6" w:space="0"/>
              <w:right w:val="single" w:color="000000" w:sz="6" w:space="0"/>
            </w:tcBorders>
            <w:vAlign w:val="center"/>
          </w:tcPr>
          <w:p w14:paraId="2F1B9582">
            <w:pPr>
              <w:pStyle w:val="25"/>
              <w:spacing w:before="82"/>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22</w:t>
            </w:r>
          </w:p>
        </w:tc>
        <w:tc>
          <w:tcPr>
            <w:tcW w:w="2681" w:type="dxa"/>
            <w:tcBorders>
              <w:top w:val="single" w:color="000000" w:sz="6" w:space="0"/>
              <w:left w:val="single" w:color="000000" w:sz="6" w:space="0"/>
              <w:bottom w:val="single" w:color="000000" w:sz="6" w:space="0"/>
              <w:right w:val="single" w:color="000000" w:sz="6" w:space="0"/>
            </w:tcBorders>
            <w:vAlign w:val="center"/>
          </w:tcPr>
          <w:p w14:paraId="504371F2">
            <w:pPr>
              <w:pStyle w:val="25"/>
              <w:spacing w:before="68"/>
              <w:ind w:left="91" w:right="69"/>
              <w:jc w:val="center"/>
              <w:rPr>
                <w:rFonts w:ascii="Times New Roman" w:hAnsi="Times New Roman" w:cs="Times New Roman"/>
                <w:color w:val="auto"/>
                <w:sz w:val="21"/>
                <w:highlight w:val="none"/>
              </w:rPr>
            </w:pPr>
            <w:r>
              <w:rPr>
                <w:rFonts w:ascii="Times New Roman" w:hAnsi="Times New Roman" w:cs="Times New Roman"/>
                <w:color w:val="auto"/>
                <w:spacing w:val="-4"/>
                <w:sz w:val="21"/>
                <w:highlight w:val="none"/>
              </w:rPr>
              <w:t>最高投标限价</w:t>
            </w:r>
          </w:p>
        </w:tc>
        <w:tc>
          <w:tcPr>
            <w:tcW w:w="6754" w:type="dxa"/>
            <w:tcBorders>
              <w:top w:val="single" w:color="000000" w:sz="6" w:space="0"/>
              <w:left w:val="single" w:color="000000" w:sz="6" w:space="0"/>
              <w:bottom w:val="single" w:color="000000" w:sz="6" w:space="0"/>
            </w:tcBorders>
            <w:vAlign w:val="center"/>
          </w:tcPr>
          <w:p w14:paraId="467722F6">
            <w:pPr>
              <w:pStyle w:val="25"/>
              <w:spacing w:before="137"/>
              <w:ind w:left="115"/>
              <w:jc w:val="both"/>
              <w:rPr>
                <w:rFonts w:ascii="Times New Roman" w:hAnsi="Times New Roman" w:cs="Times New Roman"/>
                <w:color w:val="auto"/>
                <w:spacing w:val="-6"/>
                <w:sz w:val="21"/>
                <w:highlight w:val="none"/>
              </w:rPr>
            </w:pPr>
            <w:r>
              <w:rPr>
                <w:rFonts w:ascii="Times New Roman" w:hAnsi="Times New Roman" w:cs="Times New Roman"/>
                <w:color w:val="auto"/>
                <w:spacing w:val="-6"/>
                <w:sz w:val="21"/>
                <w:highlight w:val="none"/>
              </w:rPr>
              <w:t>有，最高投标限价为：人民币70万元（含税）</w:t>
            </w:r>
          </w:p>
        </w:tc>
      </w:tr>
      <w:tr w14:paraId="195301E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02" w:hRule="atLeast"/>
          <w:jc w:val="center"/>
        </w:trPr>
        <w:tc>
          <w:tcPr>
            <w:tcW w:w="806" w:type="dxa"/>
            <w:tcBorders>
              <w:top w:val="single" w:color="000000" w:sz="6" w:space="0"/>
              <w:bottom w:val="single" w:color="000000" w:sz="6" w:space="0"/>
              <w:right w:val="single" w:color="000000" w:sz="6" w:space="0"/>
            </w:tcBorders>
            <w:vAlign w:val="center"/>
          </w:tcPr>
          <w:p w14:paraId="025996C9">
            <w:pPr>
              <w:pStyle w:val="25"/>
              <w:spacing w:before="82"/>
              <w:ind w:left="7"/>
              <w:jc w:val="center"/>
              <w:rPr>
                <w:rFonts w:hint="default" w:ascii="Times New Roman" w:hAnsi="Times New Roman" w:eastAsia="宋体" w:cs="Times New Roman"/>
                <w:color w:val="auto"/>
                <w:spacing w:val="-2"/>
                <w:sz w:val="21"/>
                <w:highlight w:val="none"/>
                <w:lang w:val="en-US" w:eastAsia="zh-CN"/>
              </w:rPr>
            </w:pPr>
            <w:r>
              <w:rPr>
                <w:rFonts w:hint="eastAsia" w:ascii="Times New Roman" w:hAnsi="Times New Roman" w:cs="Times New Roman"/>
                <w:color w:val="auto"/>
                <w:spacing w:val="-2"/>
                <w:sz w:val="21"/>
                <w:highlight w:val="none"/>
                <w:lang w:val="en-US" w:eastAsia="zh-CN"/>
              </w:rPr>
              <w:t>23</w:t>
            </w:r>
          </w:p>
        </w:tc>
        <w:tc>
          <w:tcPr>
            <w:tcW w:w="2681" w:type="dxa"/>
            <w:tcBorders>
              <w:top w:val="single" w:color="000000" w:sz="6" w:space="0"/>
              <w:left w:val="single" w:color="000000" w:sz="6" w:space="0"/>
              <w:bottom w:val="single" w:color="000000" w:sz="6" w:space="0"/>
              <w:right w:val="single" w:color="000000" w:sz="6" w:space="0"/>
            </w:tcBorders>
            <w:vAlign w:val="center"/>
          </w:tcPr>
          <w:p w14:paraId="41FA4448">
            <w:pPr>
              <w:pStyle w:val="25"/>
              <w:spacing w:before="77"/>
              <w:ind w:left="91" w:right="67"/>
              <w:jc w:val="center"/>
              <w:rPr>
                <w:rFonts w:ascii="Times New Roman" w:hAnsi="Times New Roman" w:cs="Times New Roman"/>
                <w:color w:val="auto"/>
                <w:spacing w:val="-7"/>
                <w:sz w:val="21"/>
                <w:highlight w:val="none"/>
              </w:rPr>
            </w:pPr>
            <w:r>
              <w:rPr>
                <w:rFonts w:ascii="Times New Roman" w:hAnsi="Times New Roman" w:cs="Times New Roman"/>
                <w:color w:val="auto"/>
                <w:spacing w:val="-7"/>
                <w:sz w:val="21"/>
                <w:highlight w:val="none"/>
              </w:rPr>
              <w:t>投标报价的其他要求</w:t>
            </w:r>
          </w:p>
        </w:tc>
        <w:tc>
          <w:tcPr>
            <w:tcW w:w="6754" w:type="dxa"/>
            <w:tcBorders>
              <w:top w:val="single" w:color="000000" w:sz="6" w:space="0"/>
              <w:left w:val="single" w:color="000000" w:sz="6" w:space="0"/>
              <w:bottom w:val="single" w:color="000000" w:sz="6" w:space="0"/>
            </w:tcBorders>
            <w:vAlign w:val="center"/>
          </w:tcPr>
          <w:p w14:paraId="391A5EE4">
            <w:pPr>
              <w:pStyle w:val="25"/>
              <w:spacing w:line="261" w:lineRule="exact"/>
              <w:ind w:left="115"/>
              <w:rPr>
                <w:rFonts w:ascii="Times New Roman" w:hAnsi="Times New Roman" w:cs="Times New Roman"/>
                <w:color w:val="auto"/>
                <w:spacing w:val="-1"/>
                <w:sz w:val="21"/>
                <w:highlight w:val="none"/>
              </w:rPr>
            </w:pPr>
            <w:r>
              <w:rPr>
                <w:rFonts w:ascii="Times New Roman" w:hAnsi="Times New Roman" w:cs="Times New Roman"/>
                <w:color w:val="auto"/>
                <w:spacing w:val="-6"/>
                <w:sz w:val="21"/>
                <w:highlight w:val="none"/>
              </w:rPr>
              <w:t>1.本次招</w:t>
            </w:r>
            <w:r>
              <w:rPr>
                <w:rFonts w:ascii="Times New Roman" w:hAnsi="Times New Roman" w:cs="Times New Roman"/>
                <w:color w:val="auto"/>
                <w:spacing w:val="-1"/>
                <w:sz w:val="21"/>
                <w:highlight w:val="none"/>
              </w:rPr>
              <w:t>标采取招标范围内的综合含税报价。</w:t>
            </w:r>
          </w:p>
          <w:p w14:paraId="43B72E6A">
            <w:pPr>
              <w:pStyle w:val="25"/>
              <w:spacing w:line="261" w:lineRule="exact"/>
              <w:ind w:left="115"/>
              <w:rPr>
                <w:rFonts w:ascii="Times New Roman" w:hAnsi="Times New Roman" w:cs="Times New Roman"/>
                <w:color w:val="auto"/>
                <w:spacing w:val="-1"/>
                <w:sz w:val="21"/>
                <w:highlight w:val="none"/>
              </w:rPr>
            </w:pPr>
            <w:r>
              <w:rPr>
                <w:rFonts w:ascii="Times New Roman" w:hAnsi="Times New Roman" w:cs="Times New Roman"/>
                <w:color w:val="auto"/>
                <w:spacing w:val="-1"/>
                <w:sz w:val="21"/>
                <w:highlight w:val="none"/>
              </w:rPr>
              <w:t>2.投标人依据市场行情和自身情况自由竞价。</w:t>
            </w:r>
          </w:p>
          <w:p w14:paraId="657C6D53">
            <w:pPr>
              <w:pStyle w:val="25"/>
              <w:spacing w:line="261" w:lineRule="exact"/>
              <w:ind w:left="115"/>
              <w:rPr>
                <w:rFonts w:ascii="Times New Roman" w:hAnsi="Times New Roman" w:cs="Times New Roman"/>
                <w:color w:val="auto"/>
                <w:spacing w:val="-1"/>
                <w:sz w:val="21"/>
                <w:highlight w:val="none"/>
              </w:rPr>
            </w:pPr>
            <w:r>
              <w:rPr>
                <w:rFonts w:ascii="Times New Roman" w:hAnsi="Times New Roman" w:cs="Times New Roman"/>
                <w:color w:val="auto"/>
                <w:spacing w:val="-1"/>
                <w:sz w:val="21"/>
                <w:highlight w:val="none"/>
              </w:rPr>
              <w:t>3.投标人在投标报价表中填报的价格应是完成项目的一切费用。</w:t>
            </w:r>
          </w:p>
          <w:p w14:paraId="717AFAAA">
            <w:pPr>
              <w:pStyle w:val="25"/>
              <w:spacing w:line="261" w:lineRule="exact"/>
              <w:ind w:left="115"/>
              <w:rPr>
                <w:rFonts w:ascii="Times New Roman" w:hAnsi="Times New Roman" w:cs="Times New Roman"/>
                <w:color w:val="auto"/>
                <w:spacing w:val="-1"/>
                <w:sz w:val="21"/>
                <w:highlight w:val="none"/>
              </w:rPr>
            </w:pPr>
            <w:r>
              <w:rPr>
                <w:rFonts w:ascii="Times New Roman" w:hAnsi="Times New Roman" w:cs="Times New Roman"/>
                <w:color w:val="auto"/>
                <w:spacing w:val="-1"/>
                <w:sz w:val="21"/>
                <w:highlight w:val="none"/>
              </w:rPr>
              <w:t>4.如果投标人认为为圆满完成本项目还有其他需要计费的配合工作，均被认为已经包含在报价中。</w:t>
            </w:r>
          </w:p>
          <w:p w14:paraId="15EF5315">
            <w:pPr>
              <w:pStyle w:val="25"/>
              <w:spacing w:line="261" w:lineRule="exact"/>
              <w:ind w:left="115"/>
              <w:rPr>
                <w:rFonts w:ascii="Times New Roman" w:hAnsi="Times New Roman" w:cs="Times New Roman"/>
                <w:color w:val="auto"/>
                <w:spacing w:val="-6"/>
                <w:sz w:val="21"/>
                <w:highlight w:val="none"/>
              </w:rPr>
            </w:pPr>
            <w:r>
              <w:rPr>
                <w:rFonts w:ascii="Times New Roman" w:hAnsi="Times New Roman" w:cs="Times New Roman"/>
                <w:color w:val="auto"/>
                <w:spacing w:val="-1"/>
                <w:sz w:val="21"/>
                <w:highlight w:val="none"/>
              </w:rPr>
              <w:t>5.根据国家和四川省的有关规定，凡要求投</w:t>
            </w:r>
            <w:r>
              <w:rPr>
                <w:rFonts w:ascii="Times New Roman" w:hAnsi="Times New Roman" w:cs="Times New Roman"/>
                <w:color w:val="auto"/>
                <w:spacing w:val="-6"/>
                <w:sz w:val="21"/>
                <w:highlight w:val="none"/>
              </w:rPr>
              <w:t>标人办理的一切手续（包括投标和中标后供应材料的各种手续）均由投标人自行调查办理，该费用</w:t>
            </w:r>
            <w:r>
              <w:rPr>
                <w:rFonts w:ascii="Times New Roman" w:hAnsi="Times New Roman" w:cs="Times New Roman"/>
                <w:color w:val="auto"/>
                <w:spacing w:val="-1"/>
                <w:sz w:val="21"/>
                <w:highlight w:val="none"/>
              </w:rPr>
              <w:t>包含</w:t>
            </w:r>
            <w:r>
              <w:rPr>
                <w:rFonts w:ascii="Times New Roman" w:hAnsi="Times New Roman" w:cs="Times New Roman"/>
                <w:color w:val="auto"/>
                <w:spacing w:val="-6"/>
                <w:sz w:val="21"/>
                <w:highlight w:val="none"/>
              </w:rPr>
              <w:t>在综合报价中。</w:t>
            </w:r>
          </w:p>
        </w:tc>
      </w:tr>
      <w:tr w14:paraId="6A16729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07" w:hRule="atLeast"/>
          <w:jc w:val="center"/>
        </w:trPr>
        <w:tc>
          <w:tcPr>
            <w:tcW w:w="806" w:type="dxa"/>
            <w:tcBorders>
              <w:top w:val="single" w:color="000000" w:sz="6" w:space="0"/>
              <w:bottom w:val="single" w:color="000000" w:sz="6" w:space="0"/>
              <w:right w:val="single" w:color="000000" w:sz="6" w:space="0"/>
            </w:tcBorders>
            <w:vAlign w:val="center"/>
          </w:tcPr>
          <w:p w14:paraId="207CDA61">
            <w:pPr>
              <w:pStyle w:val="25"/>
              <w:spacing w:before="84"/>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24</w:t>
            </w:r>
          </w:p>
        </w:tc>
        <w:tc>
          <w:tcPr>
            <w:tcW w:w="2681" w:type="dxa"/>
            <w:tcBorders>
              <w:top w:val="single" w:color="000000" w:sz="6" w:space="0"/>
              <w:left w:val="single" w:color="000000" w:sz="6" w:space="0"/>
              <w:bottom w:val="single" w:color="000000" w:sz="6" w:space="0"/>
              <w:right w:val="single" w:color="000000" w:sz="6" w:space="0"/>
            </w:tcBorders>
            <w:vAlign w:val="center"/>
          </w:tcPr>
          <w:p w14:paraId="70D27E72">
            <w:pPr>
              <w:pStyle w:val="25"/>
              <w:spacing w:before="70"/>
              <w:ind w:left="91" w:right="67"/>
              <w:jc w:val="center"/>
              <w:rPr>
                <w:rFonts w:ascii="Times New Roman" w:hAnsi="Times New Roman" w:cs="Times New Roman"/>
                <w:color w:val="auto"/>
                <w:sz w:val="21"/>
                <w:highlight w:val="none"/>
              </w:rPr>
            </w:pPr>
            <w:r>
              <w:rPr>
                <w:rFonts w:ascii="Times New Roman" w:hAnsi="Times New Roman" w:cs="Times New Roman"/>
                <w:color w:val="auto"/>
                <w:spacing w:val="-4"/>
                <w:sz w:val="21"/>
                <w:highlight w:val="none"/>
              </w:rPr>
              <w:t>投标有效期</w:t>
            </w:r>
          </w:p>
        </w:tc>
        <w:tc>
          <w:tcPr>
            <w:tcW w:w="6754" w:type="dxa"/>
            <w:tcBorders>
              <w:top w:val="single" w:color="000000" w:sz="6" w:space="0"/>
              <w:left w:val="single" w:color="000000" w:sz="6" w:space="0"/>
              <w:bottom w:val="single" w:color="000000" w:sz="6" w:space="0"/>
            </w:tcBorders>
            <w:vAlign w:val="center"/>
          </w:tcPr>
          <w:p w14:paraId="5649D8FE">
            <w:pPr>
              <w:pStyle w:val="25"/>
              <w:spacing w:before="137"/>
              <w:ind w:left="115"/>
              <w:jc w:val="both"/>
              <w:rPr>
                <w:rFonts w:ascii="Times New Roman" w:hAnsi="Times New Roman" w:cs="Times New Roman"/>
                <w:color w:val="auto"/>
                <w:spacing w:val="-6"/>
                <w:sz w:val="21"/>
                <w:highlight w:val="none"/>
              </w:rPr>
            </w:pPr>
            <w:r>
              <w:rPr>
                <w:rFonts w:ascii="Times New Roman" w:hAnsi="Times New Roman" w:cs="Times New Roman"/>
                <w:color w:val="auto"/>
                <w:spacing w:val="-6"/>
                <w:sz w:val="21"/>
                <w:highlight w:val="none"/>
              </w:rPr>
              <w:t>自投标人提交投标文件截止之日起计算90天</w:t>
            </w:r>
          </w:p>
        </w:tc>
      </w:tr>
      <w:tr w14:paraId="7A70086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14" w:hRule="atLeast"/>
          <w:jc w:val="center"/>
        </w:trPr>
        <w:tc>
          <w:tcPr>
            <w:tcW w:w="806" w:type="dxa"/>
            <w:tcBorders>
              <w:top w:val="single" w:color="000000" w:sz="6" w:space="0"/>
              <w:bottom w:val="single" w:color="000000" w:sz="6" w:space="0"/>
              <w:right w:val="single" w:color="000000" w:sz="6" w:space="0"/>
            </w:tcBorders>
            <w:vAlign w:val="center"/>
          </w:tcPr>
          <w:p w14:paraId="7A3727C1">
            <w:pPr>
              <w:pStyle w:val="25"/>
              <w:spacing w:before="87"/>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25</w:t>
            </w:r>
          </w:p>
        </w:tc>
        <w:tc>
          <w:tcPr>
            <w:tcW w:w="2681" w:type="dxa"/>
            <w:tcBorders>
              <w:top w:val="single" w:color="000000" w:sz="6" w:space="0"/>
              <w:left w:val="single" w:color="000000" w:sz="6" w:space="0"/>
              <w:bottom w:val="single" w:color="000000" w:sz="6" w:space="0"/>
              <w:right w:val="single" w:color="000000" w:sz="6" w:space="0"/>
            </w:tcBorders>
            <w:vAlign w:val="center"/>
          </w:tcPr>
          <w:p w14:paraId="30FCFE97">
            <w:pPr>
              <w:pStyle w:val="25"/>
              <w:spacing w:before="73"/>
              <w:ind w:left="91" w:right="67"/>
              <w:jc w:val="center"/>
              <w:rPr>
                <w:rFonts w:ascii="Times New Roman" w:hAnsi="Times New Roman" w:cs="Times New Roman"/>
                <w:color w:val="auto"/>
                <w:sz w:val="21"/>
                <w:highlight w:val="none"/>
              </w:rPr>
            </w:pPr>
            <w:r>
              <w:rPr>
                <w:rFonts w:ascii="Times New Roman" w:hAnsi="Times New Roman" w:cs="Times New Roman"/>
                <w:color w:val="auto"/>
                <w:spacing w:val="-4"/>
                <w:sz w:val="21"/>
                <w:highlight w:val="none"/>
              </w:rPr>
              <w:t>投标保证金</w:t>
            </w:r>
          </w:p>
        </w:tc>
        <w:tc>
          <w:tcPr>
            <w:tcW w:w="6754" w:type="dxa"/>
            <w:tcBorders>
              <w:top w:val="single" w:color="000000" w:sz="6" w:space="0"/>
              <w:left w:val="single" w:color="000000" w:sz="6" w:space="0"/>
              <w:bottom w:val="single" w:color="000000" w:sz="6" w:space="0"/>
            </w:tcBorders>
            <w:vAlign w:val="center"/>
          </w:tcPr>
          <w:p w14:paraId="74BFBAD9">
            <w:pPr>
              <w:pStyle w:val="25"/>
              <w:spacing w:before="137"/>
              <w:ind w:left="115"/>
              <w:jc w:val="both"/>
              <w:rPr>
                <w:rFonts w:ascii="Times New Roman" w:hAnsi="Times New Roman" w:cs="Times New Roman"/>
                <w:color w:val="auto"/>
                <w:spacing w:val="-6"/>
                <w:sz w:val="21"/>
                <w:highlight w:val="none"/>
              </w:rPr>
            </w:pPr>
            <w:r>
              <w:rPr>
                <w:rFonts w:ascii="Times New Roman" w:hAnsi="Times New Roman" w:cs="Times New Roman"/>
                <w:color w:val="auto"/>
                <w:spacing w:val="-6"/>
                <w:sz w:val="21"/>
                <w:highlight w:val="none"/>
              </w:rPr>
              <w:t>本项目无需缴纳投标保证金</w:t>
            </w:r>
          </w:p>
        </w:tc>
      </w:tr>
      <w:tr w14:paraId="56913DC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20" w:hRule="atLeast"/>
          <w:jc w:val="center"/>
        </w:trPr>
        <w:tc>
          <w:tcPr>
            <w:tcW w:w="806" w:type="dxa"/>
            <w:tcBorders>
              <w:top w:val="single" w:color="000000" w:sz="6" w:space="0"/>
              <w:bottom w:val="single" w:color="000000" w:sz="6" w:space="0"/>
              <w:right w:val="single" w:color="000000" w:sz="6" w:space="0"/>
            </w:tcBorders>
            <w:vAlign w:val="center"/>
          </w:tcPr>
          <w:p w14:paraId="36FFFF29">
            <w:pPr>
              <w:pStyle w:val="25"/>
              <w:spacing w:before="139"/>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26</w:t>
            </w:r>
          </w:p>
        </w:tc>
        <w:tc>
          <w:tcPr>
            <w:tcW w:w="2681" w:type="dxa"/>
            <w:tcBorders>
              <w:top w:val="single" w:color="000000" w:sz="6" w:space="0"/>
              <w:left w:val="single" w:color="000000" w:sz="6" w:space="0"/>
              <w:bottom w:val="single" w:color="000000" w:sz="6" w:space="0"/>
              <w:right w:val="single" w:color="000000" w:sz="6" w:space="0"/>
            </w:tcBorders>
            <w:vAlign w:val="center"/>
          </w:tcPr>
          <w:p w14:paraId="15EC9F57">
            <w:pPr>
              <w:pStyle w:val="25"/>
              <w:spacing w:line="260" w:lineRule="exact"/>
              <w:ind w:left="91" w:right="69"/>
              <w:jc w:val="center"/>
              <w:rPr>
                <w:rFonts w:ascii="Times New Roman" w:hAnsi="Times New Roman" w:cs="Times New Roman"/>
                <w:color w:val="auto"/>
                <w:sz w:val="21"/>
                <w:highlight w:val="none"/>
              </w:rPr>
            </w:pPr>
            <w:r>
              <w:rPr>
                <w:rFonts w:ascii="Times New Roman" w:hAnsi="Times New Roman" w:cs="Times New Roman"/>
                <w:color w:val="auto"/>
                <w:spacing w:val="-3"/>
                <w:sz w:val="21"/>
                <w:highlight w:val="none"/>
              </w:rPr>
              <w:t>近年完成的类似项目情</w:t>
            </w:r>
          </w:p>
          <w:p w14:paraId="31A97F1C">
            <w:pPr>
              <w:pStyle w:val="25"/>
              <w:spacing w:line="240" w:lineRule="exact"/>
              <w:ind w:left="91" w:right="67"/>
              <w:jc w:val="center"/>
              <w:rPr>
                <w:rFonts w:ascii="Times New Roman" w:hAnsi="Times New Roman" w:cs="Times New Roman"/>
                <w:color w:val="auto"/>
                <w:sz w:val="21"/>
                <w:highlight w:val="none"/>
              </w:rPr>
            </w:pPr>
            <w:r>
              <w:rPr>
                <w:rFonts w:ascii="Times New Roman" w:hAnsi="Times New Roman" w:cs="Times New Roman"/>
                <w:color w:val="auto"/>
                <w:spacing w:val="-4"/>
                <w:sz w:val="21"/>
                <w:highlight w:val="none"/>
              </w:rPr>
              <w:t>况时间要求</w:t>
            </w:r>
          </w:p>
        </w:tc>
        <w:tc>
          <w:tcPr>
            <w:tcW w:w="6754" w:type="dxa"/>
            <w:tcBorders>
              <w:top w:val="single" w:color="000000" w:sz="6" w:space="0"/>
              <w:left w:val="single" w:color="000000" w:sz="6" w:space="0"/>
              <w:bottom w:val="single" w:color="000000" w:sz="6" w:space="0"/>
            </w:tcBorders>
            <w:vAlign w:val="center"/>
          </w:tcPr>
          <w:p w14:paraId="4E7E18FB">
            <w:pPr>
              <w:pStyle w:val="25"/>
              <w:spacing w:before="125"/>
              <w:ind w:left="115"/>
              <w:jc w:val="both"/>
              <w:rPr>
                <w:rFonts w:ascii="Times New Roman" w:hAnsi="Times New Roman" w:cs="Times New Roman"/>
                <w:color w:val="auto"/>
                <w:sz w:val="21"/>
                <w:highlight w:val="none"/>
              </w:rPr>
            </w:pPr>
            <w:r>
              <w:rPr>
                <w:rFonts w:ascii="Times New Roman" w:hAnsi="Times New Roman" w:eastAsia="Times New Roman" w:cs="Times New Roman"/>
                <w:color w:val="auto"/>
                <w:sz w:val="21"/>
                <w:highlight w:val="none"/>
                <w:u w:val="single"/>
              </w:rPr>
              <w:t>20</w:t>
            </w:r>
            <w:r>
              <w:rPr>
                <w:rFonts w:ascii="Times New Roman" w:hAnsi="Times New Roman" w:cs="Times New Roman"/>
                <w:color w:val="auto"/>
                <w:sz w:val="21"/>
                <w:highlight w:val="none"/>
                <w:u w:val="single"/>
              </w:rPr>
              <w:t>20</w:t>
            </w:r>
            <w:r>
              <w:rPr>
                <w:rFonts w:ascii="Times New Roman" w:hAnsi="Times New Roman" w:cs="Times New Roman"/>
                <w:color w:val="auto"/>
                <w:spacing w:val="-27"/>
                <w:sz w:val="21"/>
                <w:highlight w:val="none"/>
              </w:rPr>
              <w:t>年</w:t>
            </w:r>
            <w:r>
              <w:rPr>
                <w:rFonts w:ascii="Times New Roman" w:hAnsi="Times New Roman" w:eastAsia="Times New Roman" w:cs="Times New Roman"/>
                <w:color w:val="auto"/>
                <w:sz w:val="21"/>
                <w:highlight w:val="none"/>
                <w:u w:val="single"/>
              </w:rPr>
              <w:t>1</w:t>
            </w:r>
            <w:r>
              <w:rPr>
                <w:rFonts w:ascii="Times New Roman" w:hAnsi="Times New Roman" w:cs="Times New Roman"/>
                <w:color w:val="auto"/>
                <w:spacing w:val="-27"/>
                <w:sz w:val="21"/>
                <w:highlight w:val="none"/>
              </w:rPr>
              <w:t>月</w:t>
            </w:r>
            <w:r>
              <w:rPr>
                <w:rFonts w:ascii="Times New Roman" w:hAnsi="Times New Roman" w:eastAsia="Times New Roman" w:cs="Times New Roman"/>
                <w:color w:val="auto"/>
                <w:sz w:val="21"/>
                <w:highlight w:val="none"/>
                <w:u w:val="single"/>
              </w:rPr>
              <w:t>1</w:t>
            </w:r>
            <w:r>
              <w:rPr>
                <w:rFonts w:ascii="Times New Roman" w:hAnsi="Times New Roman" w:cs="Times New Roman"/>
                <w:color w:val="auto"/>
                <w:sz w:val="21"/>
                <w:highlight w:val="none"/>
              </w:rPr>
              <w:t>日至</w:t>
            </w:r>
            <w:r>
              <w:rPr>
                <w:rFonts w:ascii="Times New Roman" w:hAnsi="Times New Roman" w:cs="Times New Roman"/>
                <w:color w:val="auto"/>
                <w:spacing w:val="-10"/>
                <w:sz w:val="21"/>
                <w:highlight w:val="none"/>
                <w:u w:val="single"/>
              </w:rPr>
              <w:t>投标文件递交截止时间</w:t>
            </w:r>
          </w:p>
        </w:tc>
      </w:tr>
      <w:tr w14:paraId="5312622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20" w:hRule="atLeast"/>
          <w:jc w:val="center"/>
        </w:trPr>
        <w:tc>
          <w:tcPr>
            <w:tcW w:w="806" w:type="dxa"/>
            <w:tcBorders>
              <w:top w:val="single" w:color="000000" w:sz="6" w:space="0"/>
              <w:bottom w:val="single" w:color="000000" w:sz="6" w:space="0"/>
              <w:right w:val="single" w:color="000000" w:sz="6" w:space="0"/>
            </w:tcBorders>
            <w:vAlign w:val="center"/>
          </w:tcPr>
          <w:p w14:paraId="1CFC1160">
            <w:pPr>
              <w:pStyle w:val="25"/>
              <w:spacing w:before="139"/>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27</w:t>
            </w:r>
          </w:p>
        </w:tc>
        <w:tc>
          <w:tcPr>
            <w:tcW w:w="2681" w:type="dxa"/>
            <w:tcBorders>
              <w:top w:val="single" w:color="000000" w:sz="6" w:space="0"/>
              <w:left w:val="single" w:color="000000" w:sz="6" w:space="0"/>
              <w:bottom w:val="single" w:color="000000" w:sz="6" w:space="0"/>
              <w:right w:val="single" w:color="000000" w:sz="6" w:space="0"/>
            </w:tcBorders>
            <w:vAlign w:val="center"/>
          </w:tcPr>
          <w:p w14:paraId="0D33630D">
            <w:pPr>
              <w:pStyle w:val="25"/>
              <w:spacing w:line="260" w:lineRule="exact"/>
              <w:ind w:left="91" w:right="69"/>
              <w:jc w:val="center"/>
              <w:rPr>
                <w:rFonts w:ascii="Times New Roman" w:hAnsi="Times New Roman" w:cs="Times New Roman"/>
                <w:color w:val="auto"/>
                <w:sz w:val="21"/>
                <w:highlight w:val="none"/>
              </w:rPr>
            </w:pPr>
            <w:r>
              <w:rPr>
                <w:rFonts w:ascii="Times New Roman" w:hAnsi="Times New Roman" w:cs="Times New Roman"/>
                <w:color w:val="auto"/>
                <w:spacing w:val="-3"/>
                <w:sz w:val="21"/>
                <w:highlight w:val="none"/>
              </w:rPr>
              <w:t>是否允许提交备选投标</w:t>
            </w:r>
          </w:p>
          <w:p w14:paraId="076B8EAB">
            <w:pPr>
              <w:pStyle w:val="25"/>
              <w:spacing w:line="240" w:lineRule="exact"/>
              <w:ind w:left="91" w:right="69"/>
              <w:jc w:val="center"/>
              <w:rPr>
                <w:rFonts w:ascii="Times New Roman" w:hAnsi="Times New Roman" w:cs="Times New Roman"/>
                <w:color w:val="auto"/>
                <w:sz w:val="21"/>
                <w:highlight w:val="none"/>
              </w:rPr>
            </w:pPr>
            <w:r>
              <w:rPr>
                <w:rFonts w:ascii="Times New Roman" w:hAnsi="Times New Roman" w:cs="Times New Roman"/>
                <w:color w:val="auto"/>
                <w:spacing w:val="-8"/>
                <w:sz w:val="21"/>
                <w:highlight w:val="none"/>
              </w:rPr>
              <w:t>方案</w:t>
            </w:r>
          </w:p>
        </w:tc>
        <w:tc>
          <w:tcPr>
            <w:tcW w:w="6754" w:type="dxa"/>
            <w:tcBorders>
              <w:top w:val="single" w:color="000000" w:sz="6" w:space="0"/>
              <w:left w:val="single" w:color="000000" w:sz="6" w:space="0"/>
              <w:bottom w:val="single" w:color="000000" w:sz="6" w:space="0"/>
            </w:tcBorders>
            <w:vAlign w:val="center"/>
          </w:tcPr>
          <w:p w14:paraId="444CD84A">
            <w:pPr>
              <w:pStyle w:val="25"/>
              <w:spacing w:before="137"/>
              <w:ind w:left="115"/>
              <w:jc w:val="both"/>
              <w:rPr>
                <w:rFonts w:ascii="Times New Roman" w:hAnsi="Times New Roman" w:cs="Times New Roman"/>
                <w:color w:val="auto"/>
                <w:sz w:val="21"/>
                <w:highlight w:val="none"/>
              </w:rPr>
            </w:pPr>
            <w:r>
              <w:rPr>
                <w:rFonts w:ascii="Times New Roman" w:hAnsi="Times New Roman" w:cs="Times New Roman"/>
                <w:color w:val="auto"/>
                <w:spacing w:val="-5"/>
                <w:sz w:val="21"/>
                <w:highlight w:val="none"/>
              </w:rPr>
              <w:t>不</w:t>
            </w:r>
            <w:r>
              <w:rPr>
                <w:rFonts w:ascii="Times New Roman" w:hAnsi="Times New Roman" w:cs="Times New Roman"/>
                <w:color w:val="auto"/>
                <w:spacing w:val="-6"/>
                <w:sz w:val="21"/>
                <w:highlight w:val="none"/>
              </w:rPr>
              <w:t>允许</w:t>
            </w:r>
          </w:p>
        </w:tc>
      </w:tr>
      <w:tr w14:paraId="115B1CA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779" w:hRule="atLeast"/>
          <w:jc w:val="center"/>
        </w:trPr>
        <w:tc>
          <w:tcPr>
            <w:tcW w:w="806" w:type="dxa"/>
            <w:tcBorders>
              <w:top w:val="single" w:color="000000" w:sz="6" w:space="0"/>
              <w:bottom w:val="single" w:color="000000" w:sz="6" w:space="0"/>
              <w:right w:val="single" w:color="000000" w:sz="6" w:space="0"/>
            </w:tcBorders>
            <w:vAlign w:val="center"/>
          </w:tcPr>
          <w:p w14:paraId="7D6BF4BF">
            <w:pPr>
              <w:pStyle w:val="25"/>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28</w:t>
            </w:r>
          </w:p>
        </w:tc>
        <w:tc>
          <w:tcPr>
            <w:tcW w:w="2681" w:type="dxa"/>
            <w:tcBorders>
              <w:top w:val="single" w:color="000000" w:sz="6" w:space="0"/>
              <w:left w:val="single" w:color="000000" w:sz="6" w:space="0"/>
              <w:bottom w:val="single" w:color="000000" w:sz="6" w:space="0"/>
              <w:right w:val="single" w:color="000000" w:sz="6" w:space="0"/>
            </w:tcBorders>
            <w:vAlign w:val="center"/>
          </w:tcPr>
          <w:p w14:paraId="31993D60">
            <w:pPr>
              <w:pStyle w:val="25"/>
              <w:spacing w:before="134" w:line="230" w:lineRule="auto"/>
              <w:ind w:left="1010" w:right="146" w:hanging="840"/>
              <w:jc w:val="center"/>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投标文件副本份数及其</w:t>
            </w:r>
            <w:r>
              <w:rPr>
                <w:rFonts w:ascii="Times New Roman" w:hAnsi="Times New Roman" w:cs="Times New Roman"/>
                <w:color w:val="auto"/>
                <w:spacing w:val="-6"/>
                <w:sz w:val="21"/>
                <w:highlight w:val="none"/>
              </w:rPr>
              <w:t>要求</w:t>
            </w:r>
          </w:p>
        </w:tc>
        <w:tc>
          <w:tcPr>
            <w:tcW w:w="6754" w:type="dxa"/>
            <w:tcBorders>
              <w:top w:val="single" w:color="000000" w:sz="6" w:space="0"/>
              <w:left w:val="single" w:color="000000" w:sz="6" w:space="0"/>
              <w:bottom w:val="single" w:color="000000" w:sz="6" w:space="0"/>
            </w:tcBorders>
            <w:vAlign w:val="center"/>
          </w:tcPr>
          <w:p w14:paraId="5ED44B56">
            <w:pPr>
              <w:pStyle w:val="25"/>
              <w:spacing w:line="240" w:lineRule="exact"/>
              <w:ind w:left="115"/>
              <w:jc w:val="both"/>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响应文件份数：正本1份，副本</w:t>
            </w:r>
            <w:r>
              <w:rPr>
                <w:rFonts w:hint="eastAsia" w:ascii="Times New Roman" w:hAnsi="Times New Roman" w:cs="Times New Roman"/>
                <w:color w:val="auto"/>
                <w:spacing w:val="-2"/>
                <w:sz w:val="21"/>
                <w:highlight w:val="none"/>
                <w:lang w:val="en-US" w:eastAsia="zh-CN"/>
              </w:rPr>
              <w:t>1</w:t>
            </w:r>
            <w:r>
              <w:rPr>
                <w:rFonts w:ascii="Times New Roman" w:hAnsi="Times New Roman" w:cs="Times New Roman"/>
                <w:color w:val="auto"/>
                <w:spacing w:val="-2"/>
                <w:sz w:val="21"/>
                <w:highlight w:val="none"/>
              </w:rPr>
              <w:t>份，电子版一份（（U盘形式，电子版文件须与纸质版文件正本保持一致，必须为正本签字盖章后的扫描件）。</w:t>
            </w:r>
          </w:p>
        </w:tc>
      </w:tr>
      <w:tr w14:paraId="2F76845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779" w:hRule="atLeast"/>
          <w:jc w:val="center"/>
        </w:trPr>
        <w:tc>
          <w:tcPr>
            <w:tcW w:w="806" w:type="dxa"/>
            <w:tcBorders>
              <w:top w:val="single" w:color="000000" w:sz="6" w:space="0"/>
              <w:bottom w:val="single" w:color="000000" w:sz="6" w:space="0"/>
              <w:right w:val="single" w:color="000000" w:sz="6" w:space="0"/>
            </w:tcBorders>
            <w:vAlign w:val="center"/>
          </w:tcPr>
          <w:p w14:paraId="6F67EB0B">
            <w:pPr>
              <w:pStyle w:val="25"/>
              <w:ind w:left="7"/>
              <w:jc w:val="center"/>
              <w:rPr>
                <w:rFonts w:hint="default" w:ascii="Times New Roman" w:hAnsi="Times New Roman" w:eastAsia="宋体" w:cs="Times New Roman"/>
                <w:color w:val="auto"/>
                <w:spacing w:val="-2"/>
                <w:sz w:val="21"/>
                <w:highlight w:val="none"/>
                <w:lang w:val="en-US" w:eastAsia="zh-CN"/>
              </w:rPr>
            </w:pPr>
            <w:r>
              <w:rPr>
                <w:rFonts w:hint="eastAsia" w:ascii="Times New Roman" w:hAnsi="Times New Roman" w:cs="Times New Roman"/>
                <w:color w:val="auto"/>
                <w:spacing w:val="-2"/>
                <w:sz w:val="21"/>
                <w:highlight w:val="none"/>
                <w:lang w:val="en-US" w:eastAsia="zh-CN"/>
              </w:rPr>
              <w:t>29</w:t>
            </w:r>
          </w:p>
        </w:tc>
        <w:tc>
          <w:tcPr>
            <w:tcW w:w="2681" w:type="dxa"/>
            <w:tcBorders>
              <w:top w:val="single" w:color="000000" w:sz="6" w:space="0"/>
              <w:left w:val="single" w:color="000000" w:sz="6" w:space="0"/>
              <w:bottom w:val="single" w:color="000000" w:sz="6" w:space="0"/>
              <w:right w:val="single" w:color="000000" w:sz="6" w:space="0"/>
            </w:tcBorders>
            <w:vAlign w:val="center"/>
          </w:tcPr>
          <w:p w14:paraId="00B0E8CE">
            <w:pPr>
              <w:pStyle w:val="25"/>
              <w:spacing w:before="134" w:line="230" w:lineRule="auto"/>
              <w:ind w:left="1010" w:right="146" w:hanging="840"/>
              <w:jc w:val="center"/>
              <w:rPr>
                <w:rFonts w:ascii="Times New Roman" w:hAnsi="Times New Roman" w:cs="Times New Roman"/>
                <w:color w:val="auto"/>
                <w:spacing w:val="-2"/>
                <w:sz w:val="21"/>
                <w:highlight w:val="none"/>
              </w:rPr>
            </w:pPr>
            <w:r>
              <w:rPr>
                <w:rFonts w:ascii="Times New Roman" w:hAnsi="Times New Roman" w:cs="Times New Roman"/>
                <w:color w:val="auto"/>
                <w:spacing w:val="-2"/>
                <w:sz w:val="21"/>
                <w:highlight w:val="none"/>
              </w:rPr>
              <w:t>投标文件的制作及签字或盖章的具体要求</w:t>
            </w:r>
          </w:p>
        </w:tc>
        <w:tc>
          <w:tcPr>
            <w:tcW w:w="6754" w:type="dxa"/>
            <w:tcBorders>
              <w:top w:val="single" w:color="000000" w:sz="6" w:space="0"/>
              <w:left w:val="single" w:color="000000" w:sz="6" w:space="0"/>
              <w:bottom w:val="single" w:color="000000" w:sz="6" w:space="0"/>
            </w:tcBorders>
            <w:vAlign w:val="center"/>
          </w:tcPr>
          <w:p w14:paraId="1DDFD837">
            <w:pPr>
              <w:pStyle w:val="25"/>
              <w:spacing w:line="240" w:lineRule="exact"/>
              <w:ind w:left="115"/>
              <w:jc w:val="both"/>
              <w:rPr>
                <w:rFonts w:ascii="Times New Roman" w:hAnsi="Times New Roman" w:cs="Times New Roman"/>
                <w:color w:val="auto"/>
                <w:spacing w:val="-2"/>
                <w:sz w:val="21"/>
                <w:highlight w:val="none"/>
              </w:rPr>
            </w:pPr>
            <w:r>
              <w:rPr>
                <w:rFonts w:ascii="Times New Roman" w:hAnsi="Times New Roman" w:cs="Times New Roman"/>
                <w:color w:val="auto"/>
                <w:spacing w:val="-2"/>
                <w:sz w:val="21"/>
                <w:highlight w:val="none"/>
              </w:rPr>
              <w:t>在招标文件规定的法定代表人（单位负责人）或其委托代理人签字（或盖章）处签字（或盖章）。除投标文件格式中要求签字、盖章之外，其余不要求逐页签字、盖章。</w:t>
            </w:r>
          </w:p>
        </w:tc>
      </w:tr>
      <w:tr w14:paraId="53F1F1A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39" w:hRule="atLeast"/>
          <w:jc w:val="center"/>
        </w:trPr>
        <w:tc>
          <w:tcPr>
            <w:tcW w:w="806" w:type="dxa"/>
            <w:tcBorders>
              <w:top w:val="single" w:color="000000" w:sz="6" w:space="0"/>
              <w:bottom w:val="single" w:color="000000" w:sz="6" w:space="0"/>
              <w:right w:val="single" w:color="000000" w:sz="6" w:space="0"/>
            </w:tcBorders>
            <w:vAlign w:val="center"/>
          </w:tcPr>
          <w:p w14:paraId="236B75A3">
            <w:pPr>
              <w:pStyle w:val="25"/>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30</w:t>
            </w:r>
          </w:p>
        </w:tc>
        <w:tc>
          <w:tcPr>
            <w:tcW w:w="2681" w:type="dxa"/>
            <w:tcBorders>
              <w:top w:val="single" w:color="000000" w:sz="6" w:space="0"/>
              <w:left w:val="single" w:color="000000" w:sz="6" w:space="0"/>
              <w:bottom w:val="single" w:color="000000" w:sz="6" w:space="0"/>
              <w:right w:val="single" w:color="000000" w:sz="6" w:space="0"/>
            </w:tcBorders>
            <w:vAlign w:val="center"/>
          </w:tcPr>
          <w:p w14:paraId="6C8CA9EE">
            <w:pPr>
              <w:pStyle w:val="25"/>
              <w:spacing w:before="22"/>
              <w:jc w:val="center"/>
              <w:rPr>
                <w:rFonts w:ascii="Times New Roman" w:hAnsi="Times New Roman" w:cs="Times New Roman"/>
                <w:color w:val="auto"/>
                <w:sz w:val="21"/>
                <w:highlight w:val="none"/>
              </w:rPr>
            </w:pPr>
          </w:p>
          <w:p w14:paraId="6B6006BF">
            <w:pPr>
              <w:pStyle w:val="25"/>
              <w:ind w:left="91" w:right="65"/>
              <w:jc w:val="center"/>
              <w:rPr>
                <w:rFonts w:ascii="Times New Roman" w:hAnsi="Times New Roman" w:cs="Times New Roman"/>
                <w:color w:val="auto"/>
                <w:sz w:val="21"/>
                <w:highlight w:val="none"/>
              </w:rPr>
            </w:pPr>
            <w:r>
              <w:rPr>
                <w:rFonts w:ascii="Times New Roman" w:hAnsi="Times New Roman" w:cs="Times New Roman"/>
                <w:color w:val="auto"/>
                <w:spacing w:val="-4"/>
                <w:sz w:val="21"/>
                <w:highlight w:val="none"/>
              </w:rPr>
              <w:t>装订的其他要求</w:t>
            </w:r>
          </w:p>
        </w:tc>
        <w:tc>
          <w:tcPr>
            <w:tcW w:w="6754" w:type="dxa"/>
            <w:tcBorders>
              <w:top w:val="single" w:color="000000" w:sz="6" w:space="0"/>
              <w:left w:val="single" w:color="000000" w:sz="6" w:space="0"/>
              <w:bottom w:val="single" w:color="000000" w:sz="6" w:space="0"/>
            </w:tcBorders>
            <w:vAlign w:val="center"/>
          </w:tcPr>
          <w:p w14:paraId="5DEFADD1">
            <w:pPr>
              <w:pStyle w:val="25"/>
              <w:spacing w:before="10"/>
              <w:ind w:left="115"/>
              <w:jc w:val="both"/>
              <w:rPr>
                <w:rFonts w:ascii="Times New Roman" w:hAnsi="Times New Roman" w:cs="Times New Roman"/>
                <w:color w:val="auto"/>
                <w:sz w:val="21"/>
                <w:highlight w:val="none"/>
              </w:rPr>
            </w:pPr>
            <w:r>
              <w:rPr>
                <w:rFonts w:ascii="Times New Roman" w:hAnsi="Times New Roman" w:cs="Times New Roman"/>
                <w:color w:val="auto"/>
                <w:spacing w:val="-1"/>
                <w:sz w:val="21"/>
                <w:highlight w:val="none"/>
              </w:rPr>
              <w:t>文件正本与副本应分别装订成册，不得采用活页夹，并编制</w:t>
            </w:r>
          </w:p>
          <w:p w14:paraId="4EEC2270">
            <w:pPr>
              <w:pStyle w:val="25"/>
              <w:spacing w:line="280" w:lineRule="atLeast"/>
              <w:ind w:left="115" w:right="54"/>
              <w:jc w:val="both"/>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目录和页码。本项目采用单层封套，正本和副本统一密封包装在封套内。</w:t>
            </w:r>
          </w:p>
        </w:tc>
      </w:tr>
      <w:tr w14:paraId="08D845C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02" w:hRule="atLeast"/>
          <w:jc w:val="center"/>
        </w:trPr>
        <w:tc>
          <w:tcPr>
            <w:tcW w:w="806" w:type="dxa"/>
            <w:tcBorders>
              <w:top w:val="single" w:color="000000" w:sz="6" w:space="0"/>
              <w:bottom w:val="single" w:color="000000" w:sz="6" w:space="0"/>
              <w:right w:val="single" w:color="000000" w:sz="6" w:space="0"/>
            </w:tcBorders>
            <w:vAlign w:val="center"/>
          </w:tcPr>
          <w:p w14:paraId="203C34D7">
            <w:pPr>
              <w:pStyle w:val="25"/>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31</w:t>
            </w:r>
          </w:p>
        </w:tc>
        <w:tc>
          <w:tcPr>
            <w:tcW w:w="2681" w:type="dxa"/>
            <w:tcBorders>
              <w:top w:val="single" w:color="000000" w:sz="6" w:space="0"/>
              <w:left w:val="single" w:color="000000" w:sz="6" w:space="0"/>
              <w:bottom w:val="single" w:color="000000" w:sz="6" w:space="0"/>
              <w:right w:val="single" w:color="000000" w:sz="6" w:space="0"/>
            </w:tcBorders>
            <w:vAlign w:val="center"/>
          </w:tcPr>
          <w:p w14:paraId="794AF4EC">
            <w:pPr>
              <w:pStyle w:val="25"/>
              <w:ind w:left="91" w:right="67"/>
              <w:jc w:val="center"/>
              <w:rPr>
                <w:rFonts w:ascii="Times New Roman" w:hAnsi="Times New Roman" w:cs="Times New Roman"/>
                <w:color w:val="auto"/>
                <w:sz w:val="21"/>
                <w:highlight w:val="none"/>
              </w:rPr>
            </w:pPr>
            <w:r>
              <w:rPr>
                <w:rFonts w:ascii="Times New Roman" w:hAnsi="Times New Roman" w:cs="Times New Roman"/>
                <w:color w:val="auto"/>
                <w:spacing w:val="-3"/>
                <w:sz w:val="21"/>
                <w:highlight w:val="none"/>
              </w:rPr>
              <w:t>封套上应载明的信息</w:t>
            </w:r>
          </w:p>
        </w:tc>
        <w:tc>
          <w:tcPr>
            <w:tcW w:w="6754" w:type="dxa"/>
            <w:tcBorders>
              <w:top w:val="single" w:color="000000" w:sz="6" w:space="0"/>
              <w:left w:val="single" w:color="000000" w:sz="6" w:space="0"/>
              <w:bottom w:val="single" w:color="000000" w:sz="6" w:space="0"/>
            </w:tcBorders>
            <w:vAlign w:val="center"/>
          </w:tcPr>
          <w:p w14:paraId="202B3C91">
            <w:pPr>
              <w:pStyle w:val="25"/>
              <w:tabs>
                <w:tab w:val="left" w:pos="640"/>
                <w:tab w:val="left" w:pos="2236"/>
              </w:tabs>
              <w:spacing w:before="10"/>
              <w:ind w:left="115"/>
              <w:jc w:val="both"/>
              <w:rPr>
                <w:rFonts w:ascii="Times New Roman" w:hAnsi="Times New Roman" w:cs="Times New Roman"/>
                <w:color w:val="auto"/>
                <w:sz w:val="21"/>
                <w:highlight w:val="none"/>
              </w:rPr>
            </w:pPr>
            <w:r>
              <w:rPr>
                <w:rFonts w:ascii="Times New Roman" w:hAnsi="Times New Roman" w:cs="Times New Roman"/>
                <w:color w:val="auto"/>
                <w:sz w:val="21"/>
                <w:highlight w:val="none"/>
                <w:u w:val="single"/>
              </w:rPr>
              <w:t>（项目名称</w:t>
            </w:r>
            <w:r>
              <w:rPr>
                <w:rFonts w:ascii="Times New Roman" w:hAnsi="Times New Roman" w:cs="Times New Roman"/>
                <w:color w:val="auto"/>
                <w:spacing w:val="-10"/>
                <w:sz w:val="21"/>
                <w:highlight w:val="none"/>
                <w:u w:val="single"/>
              </w:rPr>
              <w:t>）</w:t>
            </w:r>
            <w:r>
              <w:rPr>
                <w:rFonts w:ascii="Times New Roman" w:hAnsi="Times New Roman" w:cs="Times New Roman"/>
                <w:color w:val="auto"/>
                <w:sz w:val="21"/>
                <w:highlight w:val="none"/>
                <w:u w:val="single"/>
              </w:rPr>
              <w:tab/>
            </w:r>
            <w:r>
              <w:rPr>
                <w:rFonts w:ascii="Times New Roman" w:hAnsi="Times New Roman" w:cs="Times New Roman"/>
                <w:color w:val="auto"/>
                <w:sz w:val="21"/>
                <w:highlight w:val="none"/>
              </w:rPr>
              <w:t>投标文件在年月日时分</w:t>
            </w:r>
            <w:r>
              <w:rPr>
                <w:rFonts w:ascii="Times New Roman" w:hAnsi="Times New Roman" w:cs="Times New Roman"/>
                <w:color w:val="auto"/>
                <w:spacing w:val="-10"/>
                <w:sz w:val="21"/>
                <w:highlight w:val="none"/>
              </w:rPr>
              <w:t>前</w:t>
            </w:r>
          </w:p>
          <w:p w14:paraId="35BF5979">
            <w:pPr>
              <w:pStyle w:val="25"/>
              <w:spacing w:before="11" w:line="247" w:lineRule="exact"/>
              <w:ind w:left="220"/>
              <w:jc w:val="both"/>
              <w:rPr>
                <w:rFonts w:ascii="Times New Roman" w:hAnsi="Times New Roman" w:cs="Times New Roman"/>
                <w:color w:val="auto"/>
                <w:sz w:val="21"/>
                <w:highlight w:val="none"/>
              </w:rPr>
            </w:pPr>
            <w:r>
              <w:rPr>
                <w:rFonts w:ascii="Times New Roman" w:hAnsi="Times New Roman" w:cs="Times New Roman"/>
                <w:color w:val="auto"/>
                <w:spacing w:val="-7"/>
                <w:sz w:val="21"/>
                <w:highlight w:val="none"/>
              </w:rPr>
              <w:t>不得开启</w:t>
            </w:r>
          </w:p>
        </w:tc>
      </w:tr>
      <w:tr w14:paraId="329A6DD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09" w:hRule="atLeast"/>
          <w:jc w:val="center"/>
        </w:trPr>
        <w:tc>
          <w:tcPr>
            <w:tcW w:w="806" w:type="dxa"/>
            <w:tcBorders>
              <w:top w:val="single" w:color="000000" w:sz="6" w:space="0"/>
              <w:bottom w:val="single" w:color="000000" w:sz="6" w:space="0"/>
              <w:right w:val="single" w:color="000000" w:sz="6" w:space="0"/>
            </w:tcBorders>
            <w:vAlign w:val="center"/>
          </w:tcPr>
          <w:p w14:paraId="6BF9E6CA">
            <w:pPr>
              <w:pStyle w:val="25"/>
              <w:spacing w:before="84"/>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32</w:t>
            </w:r>
          </w:p>
        </w:tc>
        <w:tc>
          <w:tcPr>
            <w:tcW w:w="2681" w:type="dxa"/>
            <w:tcBorders>
              <w:top w:val="single" w:color="000000" w:sz="6" w:space="0"/>
              <w:left w:val="single" w:color="000000" w:sz="6" w:space="0"/>
              <w:bottom w:val="single" w:color="000000" w:sz="6" w:space="0"/>
              <w:right w:val="single" w:color="000000" w:sz="6" w:space="0"/>
            </w:tcBorders>
            <w:vAlign w:val="center"/>
          </w:tcPr>
          <w:p w14:paraId="6D17CB1E">
            <w:pPr>
              <w:pStyle w:val="25"/>
              <w:spacing w:before="65"/>
              <w:ind w:left="91" w:right="67"/>
              <w:jc w:val="center"/>
              <w:rPr>
                <w:rFonts w:ascii="Times New Roman" w:hAnsi="Times New Roman" w:cs="Times New Roman"/>
                <w:color w:val="auto"/>
                <w:sz w:val="21"/>
                <w:highlight w:val="none"/>
              </w:rPr>
            </w:pPr>
            <w:r>
              <w:rPr>
                <w:rFonts w:ascii="Times New Roman" w:hAnsi="Times New Roman" w:cs="Times New Roman"/>
                <w:color w:val="auto"/>
                <w:spacing w:val="-4"/>
                <w:sz w:val="21"/>
                <w:highlight w:val="none"/>
              </w:rPr>
              <w:t>是否退还投标文件</w:t>
            </w:r>
          </w:p>
        </w:tc>
        <w:tc>
          <w:tcPr>
            <w:tcW w:w="6754" w:type="dxa"/>
            <w:tcBorders>
              <w:top w:val="single" w:color="000000" w:sz="6" w:space="0"/>
              <w:left w:val="single" w:color="000000" w:sz="6" w:space="0"/>
              <w:bottom w:val="single" w:color="000000" w:sz="6" w:space="0"/>
            </w:tcBorders>
            <w:vAlign w:val="center"/>
          </w:tcPr>
          <w:p w14:paraId="44D821EE">
            <w:pPr>
              <w:pStyle w:val="25"/>
              <w:spacing w:before="65"/>
              <w:ind w:left="115"/>
              <w:jc w:val="both"/>
              <w:rPr>
                <w:rFonts w:ascii="Times New Roman" w:hAnsi="Times New Roman" w:cs="Times New Roman"/>
                <w:color w:val="auto"/>
                <w:sz w:val="21"/>
                <w:highlight w:val="none"/>
              </w:rPr>
            </w:pPr>
            <w:r>
              <w:rPr>
                <w:rFonts w:ascii="Times New Roman" w:hAnsi="Times New Roman" w:cs="Times New Roman"/>
                <w:color w:val="auto"/>
                <w:spacing w:val="-10"/>
                <w:sz w:val="21"/>
                <w:highlight w:val="none"/>
              </w:rPr>
              <w:t>否</w:t>
            </w:r>
          </w:p>
        </w:tc>
      </w:tr>
      <w:tr w14:paraId="67431D9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09" w:hRule="atLeast"/>
          <w:jc w:val="center"/>
        </w:trPr>
        <w:tc>
          <w:tcPr>
            <w:tcW w:w="806" w:type="dxa"/>
            <w:tcBorders>
              <w:top w:val="single" w:color="000000" w:sz="6" w:space="0"/>
              <w:bottom w:val="single" w:color="000000" w:sz="6" w:space="0"/>
              <w:right w:val="single" w:color="000000" w:sz="6" w:space="0"/>
            </w:tcBorders>
            <w:vAlign w:val="center"/>
          </w:tcPr>
          <w:p w14:paraId="6973DA44">
            <w:pPr>
              <w:pStyle w:val="25"/>
              <w:spacing w:before="84"/>
              <w:ind w:left="7"/>
              <w:jc w:val="center"/>
              <w:rPr>
                <w:rFonts w:hint="default" w:ascii="Times New Roman" w:hAnsi="Times New Roman" w:eastAsia="宋体" w:cs="Times New Roman"/>
                <w:color w:val="auto"/>
                <w:spacing w:val="-2"/>
                <w:sz w:val="21"/>
                <w:highlight w:val="none"/>
                <w:lang w:val="en-US" w:eastAsia="zh-CN"/>
              </w:rPr>
            </w:pPr>
            <w:r>
              <w:rPr>
                <w:rFonts w:hint="eastAsia" w:ascii="Times New Roman" w:hAnsi="Times New Roman" w:cs="Times New Roman"/>
                <w:color w:val="auto"/>
                <w:spacing w:val="-2"/>
                <w:sz w:val="21"/>
                <w:highlight w:val="none"/>
                <w:lang w:val="en-US" w:eastAsia="zh-CN"/>
              </w:rPr>
              <w:t>33</w:t>
            </w:r>
          </w:p>
        </w:tc>
        <w:tc>
          <w:tcPr>
            <w:tcW w:w="2681" w:type="dxa"/>
            <w:tcBorders>
              <w:top w:val="single" w:color="000000" w:sz="6" w:space="0"/>
              <w:left w:val="single" w:color="000000" w:sz="6" w:space="0"/>
              <w:bottom w:val="single" w:color="000000" w:sz="6" w:space="0"/>
              <w:right w:val="single" w:color="000000" w:sz="6" w:space="0"/>
            </w:tcBorders>
            <w:vAlign w:val="center"/>
          </w:tcPr>
          <w:p w14:paraId="1C895FC3">
            <w:pPr>
              <w:pStyle w:val="25"/>
              <w:spacing w:before="65"/>
              <w:ind w:left="91" w:right="67"/>
              <w:jc w:val="center"/>
              <w:rPr>
                <w:rFonts w:ascii="Times New Roman" w:hAnsi="Times New Roman" w:cs="Times New Roman"/>
                <w:color w:val="auto"/>
                <w:spacing w:val="-4"/>
                <w:sz w:val="21"/>
                <w:highlight w:val="none"/>
              </w:rPr>
            </w:pPr>
            <w:r>
              <w:rPr>
                <w:rFonts w:ascii="Times New Roman" w:hAnsi="Times New Roman" w:cs="Times New Roman"/>
                <w:color w:val="auto"/>
                <w:spacing w:val="-10"/>
                <w:sz w:val="21"/>
                <w:highlight w:val="none"/>
              </w:rPr>
              <w:t>招标人通知延后投标截止时间的时间</w:t>
            </w:r>
          </w:p>
        </w:tc>
        <w:tc>
          <w:tcPr>
            <w:tcW w:w="6754" w:type="dxa"/>
            <w:tcBorders>
              <w:top w:val="single" w:color="000000" w:sz="6" w:space="0"/>
              <w:left w:val="single" w:color="000000" w:sz="6" w:space="0"/>
              <w:bottom w:val="single" w:color="000000" w:sz="6" w:space="0"/>
            </w:tcBorders>
            <w:vAlign w:val="center"/>
          </w:tcPr>
          <w:p w14:paraId="5D2B7562">
            <w:pPr>
              <w:pStyle w:val="25"/>
              <w:spacing w:before="65"/>
              <w:ind w:left="115"/>
              <w:jc w:val="both"/>
              <w:rPr>
                <w:rFonts w:ascii="Times New Roman" w:hAnsi="Times New Roman" w:cs="Times New Roman"/>
                <w:color w:val="auto"/>
                <w:spacing w:val="-10"/>
                <w:sz w:val="21"/>
                <w:highlight w:val="none"/>
              </w:rPr>
            </w:pPr>
            <w:r>
              <w:rPr>
                <w:rFonts w:ascii="Times New Roman" w:hAnsi="Times New Roman" w:cs="Times New Roman"/>
                <w:color w:val="auto"/>
                <w:spacing w:val="-10"/>
                <w:sz w:val="21"/>
                <w:highlight w:val="none"/>
              </w:rPr>
              <w:t>原定投标截止时间3天前。</w:t>
            </w:r>
          </w:p>
        </w:tc>
      </w:tr>
      <w:tr w14:paraId="521C3DE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959" w:hRule="atLeast"/>
          <w:jc w:val="center"/>
        </w:trPr>
        <w:tc>
          <w:tcPr>
            <w:tcW w:w="806" w:type="dxa"/>
            <w:tcBorders>
              <w:top w:val="single" w:color="000000" w:sz="6" w:space="0"/>
              <w:bottom w:val="single" w:color="000000" w:sz="6" w:space="0"/>
              <w:right w:val="single" w:color="000000" w:sz="6" w:space="0"/>
            </w:tcBorders>
            <w:vAlign w:val="center"/>
          </w:tcPr>
          <w:p w14:paraId="2DE6109C">
            <w:pPr>
              <w:pStyle w:val="25"/>
              <w:spacing w:before="1"/>
              <w:ind w:left="7" w:right="2"/>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5"/>
                <w:sz w:val="21"/>
                <w:highlight w:val="none"/>
                <w:lang w:val="en-US" w:eastAsia="zh-CN"/>
              </w:rPr>
              <w:t>34</w:t>
            </w:r>
          </w:p>
        </w:tc>
        <w:tc>
          <w:tcPr>
            <w:tcW w:w="2681" w:type="dxa"/>
            <w:tcBorders>
              <w:top w:val="single" w:color="000000" w:sz="6" w:space="0"/>
              <w:left w:val="single" w:color="000000" w:sz="6" w:space="0"/>
              <w:bottom w:val="single" w:color="000000" w:sz="6" w:space="0"/>
              <w:right w:val="single" w:color="000000" w:sz="6" w:space="0"/>
            </w:tcBorders>
            <w:vAlign w:val="center"/>
          </w:tcPr>
          <w:p w14:paraId="6E17EBB6">
            <w:pPr>
              <w:pStyle w:val="25"/>
              <w:spacing w:before="70"/>
              <w:jc w:val="center"/>
              <w:rPr>
                <w:rFonts w:ascii="Times New Roman" w:hAnsi="Times New Roman" w:cs="Times New Roman"/>
                <w:color w:val="auto"/>
                <w:sz w:val="21"/>
                <w:highlight w:val="none"/>
              </w:rPr>
            </w:pPr>
          </w:p>
          <w:p w14:paraId="26BAAA6B">
            <w:pPr>
              <w:pStyle w:val="25"/>
              <w:ind w:left="91" w:right="65"/>
              <w:jc w:val="center"/>
              <w:rPr>
                <w:rFonts w:ascii="Times New Roman" w:hAnsi="Times New Roman" w:cs="Times New Roman"/>
                <w:color w:val="auto"/>
                <w:sz w:val="21"/>
                <w:highlight w:val="none"/>
              </w:rPr>
            </w:pPr>
            <w:r>
              <w:rPr>
                <w:rFonts w:ascii="Times New Roman" w:hAnsi="Times New Roman" w:cs="Times New Roman"/>
                <w:color w:val="auto"/>
                <w:spacing w:val="-4"/>
                <w:sz w:val="21"/>
                <w:highlight w:val="none"/>
              </w:rPr>
              <w:t>开标时间和地点</w:t>
            </w:r>
          </w:p>
        </w:tc>
        <w:tc>
          <w:tcPr>
            <w:tcW w:w="6754" w:type="dxa"/>
            <w:tcBorders>
              <w:top w:val="single" w:color="000000" w:sz="6" w:space="0"/>
              <w:left w:val="single" w:color="000000" w:sz="6" w:space="0"/>
              <w:bottom w:val="single" w:color="000000" w:sz="6" w:space="0"/>
            </w:tcBorders>
            <w:vAlign w:val="center"/>
          </w:tcPr>
          <w:p w14:paraId="622883BD">
            <w:pPr>
              <w:pStyle w:val="25"/>
              <w:spacing w:line="234" w:lineRule="exact"/>
              <w:ind w:left="115"/>
              <w:jc w:val="both"/>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开标时间：</w:t>
            </w:r>
            <w:r>
              <w:rPr>
                <w:rFonts w:ascii="Times New Roman" w:hAnsi="Times New Roman" w:cs="Times New Roman"/>
                <w:color w:val="auto"/>
                <w:spacing w:val="-4"/>
                <w:sz w:val="21"/>
                <w:highlight w:val="none"/>
                <w:u w:val="single"/>
              </w:rPr>
              <w:t>同投标截止时间</w:t>
            </w:r>
          </w:p>
          <w:p w14:paraId="4752E4B1">
            <w:pPr>
              <w:pStyle w:val="25"/>
              <w:spacing w:line="240" w:lineRule="exact"/>
              <w:ind w:left="1163" w:right="37" w:hanging="1049"/>
              <w:jc w:val="both"/>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开标地点：</w:t>
            </w:r>
            <w:r>
              <w:rPr>
                <w:rFonts w:ascii="Times New Roman" w:hAnsi="Times New Roman" w:cs="Times New Roman"/>
                <w:color w:val="auto"/>
                <w:spacing w:val="-3"/>
                <w:sz w:val="21"/>
                <w:highlight w:val="none"/>
                <w:u w:val="single"/>
              </w:rPr>
              <w:t>四川省水利发展集团有限公司</w:t>
            </w:r>
            <w:r>
              <w:rPr>
                <w:rFonts w:ascii="Times New Roman" w:hAnsi="Times New Roman" w:cs="Times New Roman"/>
                <w:color w:val="auto"/>
                <w:spacing w:val="-2"/>
                <w:sz w:val="21"/>
                <w:highlight w:val="none"/>
                <w:u w:val="single"/>
              </w:rPr>
              <w:t>会议室（</w:t>
            </w:r>
            <w:r>
              <w:rPr>
                <w:rFonts w:hint="eastAsia" w:ascii="Times New Roman" w:hAnsi="Times New Roman" w:cs="Times New Roman"/>
                <w:color w:val="auto"/>
                <w:spacing w:val="-2"/>
                <w:highlight w:val="none"/>
                <w:u w:val="single"/>
              </w:rPr>
              <w:t>四川省成都市双流区天府新区正兴街道红莲街三段383号A座9楼二会议室</w:t>
            </w:r>
            <w:r>
              <w:rPr>
                <w:rFonts w:ascii="Times New Roman" w:hAnsi="Times New Roman" w:cs="Times New Roman"/>
                <w:color w:val="auto"/>
                <w:spacing w:val="-6"/>
                <w:sz w:val="21"/>
                <w:highlight w:val="none"/>
                <w:u w:val="single"/>
              </w:rPr>
              <w:t>）</w:t>
            </w:r>
          </w:p>
        </w:tc>
      </w:tr>
      <w:tr w14:paraId="7028A42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68" w:hRule="atLeast"/>
          <w:jc w:val="center"/>
        </w:trPr>
        <w:tc>
          <w:tcPr>
            <w:tcW w:w="806" w:type="dxa"/>
            <w:tcBorders>
              <w:top w:val="single" w:color="000000" w:sz="6" w:space="0"/>
              <w:bottom w:val="single" w:color="000000" w:sz="6" w:space="0"/>
              <w:right w:val="single" w:color="000000" w:sz="6" w:space="0"/>
            </w:tcBorders>
            <w:vAlign w:val="center"/>
          </w:tcPr>
          <w:p w14:paraId="207EC9F1">
            <w:pPr>
              <w:pStyle w:val="25"/>
              <w:spacing w:before="163"/>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35</w:t>
            </w:r>
          </w:p>
        </w:tc>
        <w:tc>
          <w:tcPr>
            <w:tcW w:w="2681" w:type="dxa"/>
            <w:tcBorders>
              <w:top w:val="single" w:color="000000" w:sz="6" w:space="0"/>
              <w:left w:val="single" w:color="000000" w:sz="6" w:space="0"/>
              <w:bottom w:val="single" w:color="000000" w:sz="6" w:space="0"/>
              <w:right w:val="single" w:color="000000" w:sz="6" w:space="0"/>
            </w:tcBorders>
            <w:vAlign w:val="center"/>
          </w:tcPr>
          <w:p w14:paraId="3B15D6ED">
            <w:pPr>
              <w:pStyle w:val="25"/>
              <w:spacing w:before="142"/>
              <w:ind w:left="91" w:right="67"/>
              <w:jc w:val="center"/>
              <w:rPr>
                <w:rFonts w:ascii="Times New Roman" w:hAnsi="Times New Roman" w:cs="Times New Roman"/>
                <w:color w:val="auto"/>
                <w:sz w:val="21"/>
                <w:highlight w:val="none"/>
              </w:rPr>
            </w:pPr>
            <w:r>
              <w:rPr>
                <w:rFonts w:ascii="Times New Roman" w:hAnsi="Times New Roman" w:cs="Times New Roman"/>
                <w:color w:val="auto"/>
                <w:spacing w:val="-7"/>
                <w:sz w:val="21"/>
                <w:highlight w:val="none"/>
              </w:rPr>
              <w:t>开标程序</w:t>
            </w:r>
          </w:p>
        </w:tc>
        <w:tc>
          <w:tcPr>
            <w:tcW w:w="6754" w:type="dxa"/>
            <w:tcBorders>
              <w:top w:val="single" w:color="000000" w:sz="6" w:space="0"/>
              <w:left w:val="single" w:color="000000" w:sz="6" w:space="0"/>
              <w:bottom w:val="single" w:color="000000" w:sz="6" w:space="0"/>
            </w:tcBorders>
            <w:vAlign w:val="center"/>
          </w:tcPr>
          <w:p w14:paraId="4FE31AAA">
            <w:pPr>
              <w:pStyle w:val="25"/>
              <w:numPr>
                <w:ilvl w:val="0"/>
                <w:numId w:val="1"/>
              </w:numPr>
              <w:tabs>
                <w:tab w:val="left" w:pos="533"/>
              </w:tabs>
              <w:spacing w:before="22" w:line="255" w:lineRule="exact"/>
              <w:ind w:left="533" w:hanging="524"/>
              <w:jc w:val="both"/>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密封情况检查：</w:t>
            </w:r>
            <w:r>
              <w:rPr>
                <w:rFonts w:ascii="Times New Roman" w:hAnsi="Times New Roman" w:cs="Times New Roman"/>
                <w:color w:val="auto"/>
                <w:spacing w:val="-3"/>
                <w:sz w:val="21"/>
                <w:highlight w:val="none"/>
                <w:u w:val="single"/>
              </w:rPr>
              <w:t>由监督人或投标人代表检查</w:t>
            </w:r>
          </w:p>
          <w:p w14:paraId="5682BA0F">
            <w:pPr>
              <w:pStyle w:val="25"/>
              <w:numPr>
                <w:ilvl w:val="0"/>
                <w:numId w:val="1"/>
              </w:numPr>
              <w:tabs>
                <w:tab w:val="left" w:pos="533"/>
              </w:tabs>
              <w:spacing w:line="255" w:lineRule="exact"/>
              <w:ind w:left="533" w:hanging="524"/>
              <w:jc w:val="both"/>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开标顺序：</w:t>
            </w:r>
            <w:r>
              <w:rPr>
                <w:rFonts w:ascii="Times New Roman" w:hAnsi="Times New Roman" w:cs="Times New Roman"/>
                <w:color w:val="auto"/>
                <w:spacing w:val="-4"/>
                <w:sz w:val="21"/>
                <w:highlight w:val="none"/>
                <w:u w:val="single"/>
              </w:rPr>
              <w:t>随机顺序当众开标</w:t>
            </w:r>
          </w:p>
        </w:tc>
      </w:tr>
      <w:tr w14:paraId="7A576B2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976" w:hRule="atLeast"/>
          <w:jc w:val="center"/>
        </w:trPr>
        <w:tc>
          <w:tcPr>
            <w:tcW w:w="806" w:type="dxa"/>
            <w:tcBorders>
              <w:top w:val="single" w:color="000000" w:sz="6" w:space="0"/>
              <w:bottom w:val="single" w:color="000000" w:sz="6" w:space="0"/>
              <w:right w:val="single" w:color="000000" w:sz="6" w:space="0"/>
            </w:tcBorders>
            <w:vAlign w:val="center"/>
          </w:tcPr>
          <w:p w14:paraId="3E4D6070">
            <w:pPr>
              <w:pStyle w:val="25"/>
              <w:ind w:lef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36</w:t>
            </w:r>
          </w:p>
        </w:tc>
        <w:tc>
          <w:tcPr>
            <w:tcW w:w="2681" w:type="dxa"/>
            <w:tcBorders>
              <w:top w:val="single" w:color="000000" w:sz="6" w:space="0"/>
              <w:left w:val="single" w:color="000000" w:sz="6" w:space="0"/>
              <w:bottom w:val="single" w:color="000000" w:sz="6" w:space="0"/>
              <w:right w:val="single" w:color="000000" w:sz="6" w:space="0"/>
            </w:tcBorders>
            <w:vAlign w:val="center"/>
          </w:tcPr>
          <w:p w14:paraId="397980A7">
            <w:pPr>
              <w:pStyle w:val="25"/>
              <w:spacing w:line="260" w:lineRule="exact"/>
              <w:ind w:left="91" w:right="69"/>
              <w:jc w:val="center"/>
              <w:rPr>
                <w:rFonts w:ascii="Times New Roman" w:hAnsi="Times New Roman" w:cs="Times New Roman"/>
                <w:color w:val="auto"/>
                <w:spacing w:val="-3"/>
                <w:sz w:val="21"/>
                <w:highlight w:val="none"/>
              </w:rPr>
            </w:pPr>
          </w:p>
          <w:p w14:paraId="054969F4">
            <w:pPr>
              <w:pStyle w:val="25"/>
              <w:spacing w:line="260" w:lineRule="exact"/>
              <w:ind w:left="91" w:right="69"/>
              <w:jc w:val="center"/>
              <w:rPr>
                <w:rFonts w:ascii="Times New Roman" w:hAnsi="Times New Roman" w:cs="Times New Roman"/>
                <w:color w:val="auto"/>
                <w:spacing w:val="-3"/>
                <w:sz w:val="21"/>
                <w:highlight w:val="none"/>
              </w:rPr>
            </w:pPr>
            <w:r>
              <w:rPr>
                <w:rFonts w:ascii="Times New Roman" w:hAnsi="Times New Roman" w:cs="Times New Roman"/>
                <w:color w:val="auto"/>
                <w:spacing w:val="-3"/>
                <w:sz w:val="21"/>
                <w:highlight w:val="none"/>
              </w:rPr>
              <w:t>评标委员会的组建</w:t>
            </w:r>
          </w:p>
        </w:tc>
        <w:tc>
          <w:tcPr>
            <w:tcW w:w="6754" w:type="dxa"/>
            <w:tcBorders>
              <w:top w:val="single" w:color="000000" w:sz="6" w:space="0"/>
              <w:left w:val="single" w:color="000000" w:sz="6" w:space="0"/>
              <w:bottom w:val="single" w:color="000000" w:sz="6" w:space="0"/>
            </w:tcBorders>
            <w:vAlign w:val="center"/>
          </w:tcPr>
          <w:p w14:paraId="6C725C9A">
            <w:pPr>
              <w:pStyle w:val="25"/>
              <w:spacing w:before="129" w:line="213" w:lineRule="auto"/>
              <w:ind w:left="115" w:right="140"/>
              <w:jc w:val="both"/>
              <w:rPr>
                <w:rFonts w:ascii="Times New Roman" w:hAnsi="Times New Roman" w:cs="Times New Roman"/>
                <w:color w:val="auto"/>
                <w:sz w:val="21"/>
                <w:highlight w:val="none"/>
              </w:rPr>
            </w:pPr>
            <w:r>
              <w:rPr>
                <w:rFonts w:ascii="Times New Roman" w:hAnsi="Times New Roman" w:cs="Times New Roman"/>
                <w:color w:val="auto"/>
                <w:sz w:val="21"/>
                <w:highlight w:val="none"/>
              </w:rPr>
              <w:t>评标委员会构成：</w:t>
            </w:r>
            <w:r>
              <w:rPr>
                <w:rFonts w:ascii="Times New Roman" w:hAnsi="Times New Roman" w:cs="Times New Roman"/>
                <w:color w:val="auto"/>
                <w:sz w:val="21"/>
                <w:highlight w:val="none"/>
                <w:u w:val="single"/>
              </w:rPr>
              <w:t>5</w:t>
            </w:r>
            <w:r>
              <w:rPr>
                <w:rFonts w:ascii="Times New Roman" w:hAnsi="Times New Roman" w:cs="Times New Roman"/>
                <w:color w:val="auto"/>
                <w:spacing w:val="-3"/>
                <w:sz w:val="21"/>
                <w:highlight w:val="none"/>
              </w:rPr>
              <w:t>人</w:t>
            </w:r>
            <w:r>
              <w:rPr>
                <w:rFonts w:ascii="Times New Roman" w:hAnsi="Times New Roman" w:cs="Times New Roman"/>
                <w:color w:val="auto"/>
                <w:sz w:val="21"/>
                <w:highlight w:val="none"/>
              </w:rPr>
              <w:t>。</w:t>
            </w:r>
            <w:r>
              <w:rPr>
                <w:rFonts w:ascii="Times New Roman" w:hAnsi="Times New Roman" w:cs="Times New Roman"/>
                <w:color w:val="auto"/>
                <w:spacing w:val="-2"/>
                <w:sz w:val="21"/>
                <w:highlight w:val="none"/>
              </w:rPr>
              <w:t>评标专家确定方式：按规定从</w:t>
            </w:r>
            <w:r>
              <w:rPr>
                <w:rFonts w:hint="eastAsia" w:ascii="Times New Roman" w:hAnsi="Times New Roman" w:cs="Times New Roman"/>
                <w:color w:val="auto"/>
                <w:spacing w:val="-2"/>
                <w:sz w:val="21"/>
                <w:highlight w:val="none"/>
              </w:rPr>
              <w:t>四川省水利发展集团有限公司</w:t>
            </w:r>
            <w:r>
              <w:rPr>
                <w:rFonts w:ascii="Times New Roman" w:hAnsi="Times New Roman" w:cs="Times New Roman"/>
                <w:color w:val="auto"/>
                <w:spacing w:val="-2"/>
                <w:sz w:val="21"/>
                <w:highlight w:val="none"/>
                <w:u w:val="single"/>
              </w:rPr>
              <w:t>评标专家库</w:t>
            </w:r>
            <w:r>
              <w:rPr>
                <w:rFonts w:ascii="Times New Roman" w:hAnsi="Times New Roman" w:cs="Times New Roman"/>
                <w:color w:val="auto"/>
                <w:spacing w:val="-2"/>
                <w:sz w:val="21"/>
                <w:highlight w:val="none"/>
              </w:rPr>
              <w:t>中随机抽取方式确定。</w:t>
            </w:r>
          </w:p>
        </w:tc>
      </w:tr>
      <w:tr w14:paraId="0C5BCEB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278" w:hRule="atLeast"/>
          <w:jc w:val="center"/>
        </w:trPr>
        <w:tc>
          <w:tcPr>
            <w:tcW w:w="806" w:type="dxa"/>
            <w:tcBorders>
              <w:top w:val="single" w:color="000000" w:sz="6" w:space="0"/>
              <w:bottom w:val="single" w:color="000000" w:sz="6" w:space="0"/>
              <w:right w:val="single" w:color="000000" w:sz="6" w:space="0"/>
            </w:tcBorders>
            <w:vAlign w:val="center"/>
          </w:tcPr>
          <w:p w14:paraId="3B7D4745">
            <w:pPr>
              <w:pStyle w:val="25"/>
              <w:ind w:left="7" w:right="2"/>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5"/>
                <w:sz w:val="21"/>
                <w:highlight w:val="none"/>
                <w:lang w:val="en-US" w:eastAsia="zh-CN"/>
              </w:rPr>
              <w:t>37</w:t>
            </w:r>
          </w:p>
        </w:tc>
        <w:tc>
          <w:tcPr>
            <w:tcW w:w="2681" w:type="dxa"/>
            <w:tcBorders>
              <w:top w:val="single" w:color="000000" w:sz="6" w:space="0"/>
              <w:left w:val="single" w:color="000000" w:sz="6" w:space="0"/>
              <w:bottom w:val="single" w:color="000000" w:sz="6" w:space="0"/>
              <w:right w:val="single" w:color="000000" w:sz="6" w:space="0"/>
            </w:tcBorders>
            <w:vAlign w:val="center"/>
          </w:tcPr>
          <w:p w14:paraId="5023FD54">
            <w:pPr>
              <w:pStyle w:val="25"/>
              <w:spacing w:line="260" w:lineRule="exact"/>
              <w:ind w:left="91" w:right="69"/>
              <w:jc w:val="center"/>
              <w:rPr>
                <w:rFonts w:ascii="Times New Roman" w:hAnsi="Times New Roman" w:cs="Times New Roman"/>
                <w:color w:val="auto"/>
                <w:spacing w:val="-3"/>
                <w:sz w:val="21"/>
                <w:highlight w:val="none"/>
              </w:rPr>
            </w:pPr>
          </w:p>
          <w:p w14:paraId="0FBA6280">
            <w:pPr>
              <w:pStyle w:val="25"/>
              <w:spacing w:line="260" w:lineRule="exact"/>
              <w:ind w:left="91" w:right="69"/>
              <w:jc w:val="center"/>
              <w:rPr>
                <w:rFonts w:ascii="Times New Roman" w:hAnsi="Times New Roman" w:cs="Times New Roman"/>
                <w:color w:val="auto"/>
                <w:spacing w:val="-3"/>
                <w:sz w:val="21"/>
                <w:highlight w:val="none"/>
              </w:rPr>
            </w:pPr>
            <w:r>
              <w:rPr>
                <w:rFonts w:ascii="Times New Roman" w:hAnsi="Times New Roman" w:cs="Times New Roman"/>
                <w:color w:val="auto"/>
                <w:spacing w:val="-3"/>
                <w:sz w:val="21"/>
                <w:highlight w:val="none"/>
              </w:rPr>
              <w:t>中标候选人公示媒介及期限</w:t>
            </w:r>
          </w:p>
        </w:tc>
        <w:tc>
          <w:tcPr>
            <w:tcW w:w="6754" w:type="dxa"/>
            <w:tcBorders>
              <w:top w:val="single" w:color="000000" w:sz="6" w:space="0"/>
              <w:left w:val="single" w:color="000000" w:sz="6" w:space="0"/>
              <w:bottom w:val="single" w:color="000000" w:sz="6" w:space="0"/>
            </w:tcBorders>
            <w:vAlign w:val="center"/>
          </w:tcPr>
          <w:p w14:paraId="7C6179F3">
            <w:pPr>
              <w:pStyle w:val="25"/>
              <w:spacing w:line="260" w:lineRule="exact"/>
              <w:ind w:left="115"/>
              <w:jc w:val="both"/>
              <w:rPr>
                <w:rFonts w:ascii="Times New Roman" w:hAnsi="Times New Roman" w:cs="Times New Roman"/>
                <w:color w:val="auto"/>
                <w:sz w:val="21"/>
                <w:highlight w:val="none"/>
              </w:rPr>
            </w:pPr>
            <w:r>
              <w:rPr>
                <w:rFonts w:ascii="Times New Roman" w:hAnsi="Times New Roman" w:cs="Times New Roman"/>
                <w:color w:val="auto"/>
                <w:spacing w:val="-21"/>
                <w:sz w:val="21"/>
                <w:highlight w:val="none"/>
              </w:rPr>
              <w:t>公示媒介：四川省水利发展集团有限公司网站</w:t>
            </w:r>
          </w:p>
          <w:p w14:paraId="42905AFC">
            <w:pPr>
              <w:pStyle w:val="25"/>
              <w:spacing w:before="1" w:line="232" w:lineRule="auto"/>
              <w:ind w:left="115" w:right="2240"/>
              <w:jc w:val="both"/>
              <w:rPr>
                <w:rFonts w:ascii="Times New Roman" w:hAnsi="Times New Roman" w:cs="Times New Roman"/>
                <w:color w:val="auto"/>
                <w:sz w:val="21"/>
                <w:highlight w:val="none"/>
              </w:rPr>
            </w:pPr>
            <w:r>
              <w:rPr>
                <w:rFonts w:ascii="Times New Roman" w:hAnsi="Times New Roman" w:cs="Times New Roman"/>
                <w:color w:val="auto"/>
                <w:sz w:val="21"/>
                <w:highlight w:val="none"/>
              </w:rPr>
              <w:t>（</w:t>
            </w:r>
            <w:r>
              <w:rPr>
                <w:rFonts w:ascii="Times New Roman" w:hAnsi="Times New Roman" w:cs="Times New Roman"/>
                <w:color w:val="auto"/>
                <w:highlight w:val="none"/>
              </w:rPr>
              <w:t>https://www.scsfjt.com/</w:t>
            </w:r>
            <w:r>
              <w:rPr>
                <w:rFonts w:ascii="Times New Roman" w:hAnsi="Times New Roman" w:cs="Times New Roman"/>
                <w:color w:val="auto"/>
                <w:sz w:val="21"/>
                <w:highlight w:val="none"/>
              </w:rPr>
              <w:t>）</w:t>
            </w:r>
          </w:p>
          <w:p w14:paraId="36FF4B31">
            <w:pPr>
              <w:pStyle w:val="25"/>
              <w:spacing w:before="1" w:line="232" w:lineRule="auto"/>
              <w:ind w:left="115" w:right="2240"/>
              <w:jc w:val="both"/>
              <w:rPr>
                <w:rFonts w:ascii="Times New Roman" w:hAnsi="Times New Roman" w:cs="Times New Roman"/>
                <w:color w:val="auto"/>
                <w:sz w:val="21"/>
                <w:highlight w:val="none"/>
              </w:rPr>
            </w:pPr>
            <w:r>
              <w:rPr>
                <w:rFonts w:ascii="Times New Roman" w:hAnsi="Times New Roman" w:cs="Times New Roman"/>
                <w:color w:val="auto"/>
                <w:sz w:val="21"/>
                <w:highlight w:val="none"/>
              </w:rPr>
              <w:t>公示期限：</w:t>
            </w:r>
            <w:r>
              <w:rPr>
                <w:rFonts w:ascii="Times New Roman" w:hAnsi="Times New Roman" w:cs="Times New Roman"/>
                <w:color w:val="auto"/>
                <w:sz w:val="21"/>
                <w:highlight w:val="none"/>
                <w:u w:val="single"/>
              </w:rPr>
              <w:t>3</w:t>
            </w:r>
            <w:r>
              <w:rPr>
                <w:rFonts w:ascii="Times New Roman" w:hAnsi="Times New Roman" w:cs="Times New Roman"/>
                <w:color w:val="auto"/>
                <w:spacing w:val="-11"/>
                <w:sz w:val="21"/>
                <w:highlight w:val="none"/>
                <w:u w:val="single"/>
              </w:rPr>
              <w:t>个工作</w:t>
            </w:r>
            <w:r>
              <w:rPr>
                <w:rFonts w:ascii="Times New Roman" w:hAnsi="Times New Roman" w:cs="Times New Roman"/>
                <w:color w:val="auto"/>
                <w:sz w:val="21"/>
                <w:highlight w:val="none"/>
              </w:rPr>
              <w:t>日</w:t>
            </w:r>
          </w:p>
          <w:p w14:paraId="7AF461E0">
            <w:pPr>
              <w:pStyle w:val="25"/>
              <w:spacing w:line="216" w:lineRule="exact"/>
              <w:ind w:left="115"/>
              <w:jc w:val="both"/>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公示的其他内容：</w:t>
            </w:r>
            <w:r>
              <w:rPr>
                <w:rFonts w:ascii="Times New Roman" w:hAnsi="Times New Roman" w:cs="Times New Roman"/>
                <w:color w:val="auto"/>
                <w:spacing w:val="-10"/>
                <w:sz w:val="21"/>
                <w:highlight w:val="none"/>
                <w:u w:val="single"/>
              </w:rPr>
              <w:t>无</w:t>
            </w:r>
          </w:p>
        </w:tc>
      </w:tr>
      <w:tr w14:paraId="6A4F204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037" w:hRule="atLeast"/>
          <w:jc w:val="center"/>
        </w:trPr>
        <w:tc>
          <w:tcPr>
            <w:tcW w:w="806" w:type="dxa"/>
            <w:tcBorders>
              <w:top w:val="single" w:color="000000" w:sz="6" w:space="0"/>
              <w:bottom w:val="single" w:color="000000" w:sz="6" w:space="0"/>
              <w:right w:val="single" w:color="000000" w:sz="6" w:space="0"/>
            </w:tcBorders>
            <w:vAlign w:val="center"/>
          </w:tcPr>
          <w:p w14:paraId="3268B6BB">
            <w:pPr>
              <w:pStyle w:val="25"/>
              <w:ind w:left="7" w:right="2"/>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5"/>
                <w:sz w:val="21"/>
                <w:highlight w:val="none"/>
                <w:lang w:val="en-US" w:eastAsia="zh-CN"/>
              </w:rPr>
              <w:t>38</w:t>
            </w:r>
          </w:p>
        </w:tc>
        <w:tc>
          <w:tcPr>
            <w:tcW w:w="2681" w:type="dxa"/>
            <w:tcBorders>
              <w:top w:val="single" w:color="000000" w:sz="6" w:space="0"/>
              <w:left w:val="single" w:color="000000" w:sz="6" w:space="0"/>
              <w:bottom w:val="single" w:color="000000" w:sz="6" w:space="0"/>
              <w:right w:val="single" w:color="000000" w:sz="6" w:space="0"/>
            </w:tcBorders>
            <w:vAlign w:val="center"/>
          </w:tcPr>
          <w:p w14:paraId="7636EEC9">
            <w:pPr>
              <w:pStyle w:val="25"/>
              <w:spacing w:line="260" w:lineRule="exact"/>
              <w:ind w:left="91" w:right="69"/>
              <w:jc w:val="center"/>
              <w:rPr>
                <w:rFonts w:ascii="Times New Roman" w:hAnsi="Times New Roman" w:cs="Times New Roman"/>
                <w:color w:val="auto"/>
                <w:spacing w:val="-3"/>
                <w:sz w:val="21"/>
                <w:highlight w:val="none"/>
              </w:rPr>
            </w:pPr>
          </w:p>
          <w:p w14:paraId="34738078">
            <w:pPr>
              <w:pStyle w:val="25"/>
              <w:spacing w:line="260" w:lineRule="exact"/>
              <w:ind w:left="91" w:right="69"/>
              <w:jc w:val="center"/>
              <w:rPr>
                <w:rFonts w:ascii="Times New Roman" w:hAnsi="Times New Roman" w:cs="Times New Roman"/>
                <w:color w:val="auto"/>
                <w:spacing w:val="-3"/>
                <w:sz w:val="21"/>
                <w:highlight w:val="none"/>
              </w:rPr>
            </w:pPr>
            <w:r>
              <w:rPr>
                <w:rFonts w:ascii="Times New Roman" w:hAnsi="Times New Roman" w:cs="Times New Roman"/>
                <w:color w:val="auto"/>
                <w:spacing w:val="-3"/>
                <w:sz w:val="21"/>
                <w:highlight w:val="none"/>
              </w:rPr>
              <w:t>中标结果公告媒介及期限</w:t>
            </w:r>
          </w:p>
        </w:tc>
        <w:tc>
          <w:tcPr>
            <w:tcW w:w="6754" w:type="dxa"/>
            <w:tcBorders>
              <w:top w:val="single" w:color="000000" w:sz="6" w:space="0"/>
              <w:left w:val="single" w:color="000000" w:sz="6" w:space="0"/>
              <w:bottom w:val="single" w:color="000000" w:sz="6" w:space="0"/>
            </w:tcBorders>
            <w:vAlign w:val="center"/>
          </w:tcPr>
          <w:p w14:paraId="4E14415A">
            <w:pPr>
              <w:pStyle w:val="25"/>
              <w:spacing w:line="260" w:lineRule="exact"/>
              <w:ind w:left="115"/>
              <w:jc w:val="both"/>
              <w:rPr>
                <w:rFonts w:ascii="Times New Roman" w:hAnsi="Times New Roman" w:cs="Times New Roman"/>
                <w:color w:val="auto"/>
                <w:sz w:val="21"/>
                <w:highlight w:val="none"/>
              </w:rPr>
            </w:pPr>
            <w:r>
              <w:rPr>
                <w:rFonts w:ascii="Times New Roman" w:hAnsi="Times New Roman" w:cs="Times New Roman"/>
                <w:color w:val="auto"/>
                <w:spacing w:val="-21"/>
                <w:sz w:val="21"/>
                <w:highlight w:val="none"/>
              </w:rPr>
              <w:t>公示媒介：四川省水利发展集团有限公司网站</w:t>
            </w:r>
          </w:p>
          <w:p w14:paraId="7A1BF7A7">
            <w:pPr>
              <w:pStyle w:val="25"/>
              <w:spacing w:before="1" w:line="232" w:lineRule="auto"/>
              <w:ind w:left="115" w:right="2240"/>
              <w:jc w:val="both"/>
              <w:rPr>
                <w:rFonts w:ascii="Times New Roman" w:hAnsi="Times New Roman" w:cs="Times New Roman"/>
                <w:color w:val="auto"/>
                <w:sz w:val="21"/>
                <w:highlight w:val="none"/>
              </w:rPr>
            </w:pPr>
            <w:r>
              <w:rPr>
                <w:rFonts w:ascii="Times New Roman" w:hAnsi="Times New Roman" w:cs="Times New Roman"/>
                <w:color w:val="auto"/>
                <w:sz w:val="21"/>
                <w:highlight w:val="none"/>
              </w:rPr>
              <w:t>（</w:t>
            </w:r>
            <w:r>
              <w:rPr>
                <w:rFonts w:ascii="Times New Roman" w:hAnsi="Times New Roman" w:cs="Times New Roman"/>
                <w:color w:val="auto"/>
                <w:highlight w:val="none"/>
              </w:rPr>
              <w:t>https://www.scsfjt.com/</w:t>
            </w:r>
            <w:r>
              <w:rPr>
                <w:rFonts w:ascii="Times New Roman" w:hAnsi="Times New Roman" w:cs="Times New Roman"/>
                <w:color w:val="auto"/>
                <w:sz w:val="21"/>
                <w:highlight w:val="none"/>
              </w:rPr>
              <w:t>）</w:t>
            </w:r>
          </w:p>
          <w:p w14:paraId="1DF8B955">
            <w:pPr>
              <w:pStyle w:val="25"/>
              <w:spacing w:before="1" w:line="232" w:lineRule="auto"/>
              <w:ind w:left="115" w:right="2240"/>
              <w:jc w:val="both"/>
              <w:rPr>
                <w:rFonts w:ascii="Times New Roman" w:hAnsi="Times New Roman" w:cs="Times New Roman"/>
                <w:color w:val="auto"/>
                <w:sz w:val="21"/>
                <w:highlight w:val="none"/>
              </w:rPr>
            </w:pPr>
            <w:r>
              <w:rPr>
                <w:rFonts w:ascii="Times New Roman" w:hAnsi="Times New Roman" w:cs="Times New Roman"/>
                <w:color w:val="auto"/>
                <w:sz w:val="21"/>
                <w:highlight w:val="none"/>
              </w:rPr>
              <w:t>公示期限：</w:t>
            </w:r>
            <w:r>
              <w:rPr>
                <w:rFonts w:ascii="Times New Roman" w:hAnsi="Times New Roman" w:cs="Times New Roman"/>
                <w:color w:val="auto"/>
                <w:sz w:val="21"/>
                <w:highlight w:val="none"/>
                <w:u w:val="single"/>
              </w:rPr>
              <w:t>3</w:t>
            </w:r>
            <w:r>
              <w:rPr>
                <w:rFonts w:ascii="Times New Roman" w:hAnsi="Times New Roman" w:cs="Times New Roman"/>
                <w:color w:val="auto"/>
                <w:spacing w:val="-11"/>
                <w:sz w:val="21"/>
                <w:highlight w:val="none"/>
                <w:u w:val="single"/>
              </w:rPr>
              <w:t>个工作</w:t>
            </w:r>
            <w:r>
              <w:rPr>
                <w:rFonts w:ascii="Times New Roman" w:hAnsi="Times New Roman" w:cs="Times New Roman"/>
                <w:color w:val="auto"/>
                <w:sz w:val="21"/>
                <w:highlight w:val="none"/>
              </w:rPr>
              <w:t>日</w:t>
            </w:r>
          </w:p>
          <w:p w14:paraId="69EAA880">
            <w:pPr>
              <w:pStyle w:val="25"/>
              <w:spacing w:line="237" w:lineRule="exact"/>
              <w:ind w:left="115"/>
              <w:jc w:val="both"/>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公示的其他内容：</w:t>
            </w:r>
            <w:r>
              <w:rPr>
                <w:rFonts w:ascii="Times New Roman" w:hAnsi="Times New Roman" w:cs="Times New Roman"/>
                <w:color w:val="auto"/>
                <w:spacing w:val="-10"/>
                <w:sz w:val="21"/>
                <w:highlight w:val="none"/>
                <w:u w:val="single"/>
              </w:rPr>
              <w:t>无</w:t>
            </w:r>
          </w:p>
        </w:tc>
      </w:tr>
      <w:tr w14:paraId="1CAC981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78" w:hRule="atLeast"/>
          <w:jc w:val="center"/>
        </w:trPr>
        <w:tc>
          <w:tcPr>
            <w:tcW w:w="806" w:type="dxa"/>
            <w:tcBorders>
              <w:top w:val="single" w:color="000000" w:sz="6" w:space="0"/>
              <w:bottom w:val="single" w:color="000000" w:sz="6" w:space="0"/>
              <w:right w:val="single" w:color="000000" w:sz="6" w:space="0"/>
            </w:tcBorders>
            <w:shd w:val="clear" w:color="auto" w:fill="auto"/>
            <w:vAlign w:val="center"/>
          </w:tcPr>
          <w:p w14:paraId="7896EFBA">
            <w:pPr>
              <w:pStyle w:val="25"/>
              <w:ind w:left="7" w:right="2"/>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5"/>
                <w:sz w:val="21"/>
                <w:highlight w:val="none"/>
                <w:lang w:val="en-US" w:eastAsia="zh-CN"/>
              </w:rPr>
              <w:t>39</w:t>
            </w:r>
          </w:p>
        </w:tc>
        <w:tc>
          <w:tcPr>
            <w:tcW w:w="2681" w:type="dxa"/>
            <w:tcBorders>
              <w:top w:val="single" w:color="000000" w:sz="6" w:space="0"/>
              <w:left w:val="single" w:color="000000" w:sz="6" w:space="0"/>
              <w:bottom w:val="single" w:color="000000" w:sz="6" w:space="0"/>
              <w:right w:val="single" w:color="000000" w:sz="6" w:space="0"/>
            </w:tcBorders>
            <w:shd w:val="clear" w:color="auto" w:fill="auto"/>
          </w:tcPr>
          <w:p w14:paraId="5177B6E5">
            <w:pPr>
              <w:pStyle w:val="25"/>
              <w:spacing w:line="260" w:lineRule="exact"/>
              <w:ind w:left="91" w:right="69"/>
              <w:jc w:val="center"/>
              <w:rPr>
                <w:rFonts w:ascii="Times New Roman" w:hAnsi="Times New Roman" w:cs="Times New Roman"/>
                <w:color w:val="auto"/>
                <w:spacing w:val="-3"/>
                <w:sz w:val="21"/>
                <w:highlight w:val="none"/>
              </w:rPr>
            </w:pPr>
            <w:r>
              <w:rPr>
                <w:rFonts w:ascii="Times New Roman" w:hAnsi="Times New Roman" w:cs="Times New Roman"/>
                <w:color w:val="auto"/>
                <w:spacing w:val="-3"/>
                <w:sz w:val="21"/>
                <w:highlight w:val="none"/>
              </w:rPr>
              <w:t>履约保证金</w:t>
            </w:r>
          </w:p>
        </w:tc>
        <w:tc>
          <w:tcPr>
            <w:tcW w:w="6754" w:type="dxa"/>
            <w:tcBorders>
              <w:top w:val="single" w:color="000000" w:sz="6" w:space="0"/>
              <w:left w:val="single" w:color="000000" w:sz="6" w:space="0"/>
              <w:bottom w:val="single" w:color="000000" w:sz="6" w:space="0"/>
            </w:tcBorders>
            <w:shd w:val="clear" w:color="auto" w:fill="auto"/>
          </w:tcPr>
          <w:p w14:paraId="78B040A3">
            <w:pPr>
              <w:pStyle w:val="25"/>
              <w:spacing w:before="85"/>
              <w:ind w:left="115"/>
              <w:rPr>
                <w:rFonts w:ascii="Times New Roman" w:hAnsi="Times New Roman" w:cs="Times New Roman"/>
                <w:color w:val="auto"/>
                <w:spacing w:val="-5"/>
                <w:sz w:val="21"/>
                <w:highlight w:val="none"/>
              </w:rPr>
            </w:pPr>
            <w:r>
              <w:rPr>
                <w:rFonts w:ascii="Times New Roman" w:hAnsi="Times New Roman" w:cs="Times New Roman"/>
                <w:color w:val="auto"/>
                <w:spacing w:val="-5"/>
                <w:sz w:val="21"/>
                <w:highlight w:val="none"/>
              </w:rPr>
              <w:t>不要求</w:t>
            </w:r>
          </w:p>
        </w:tc>
      </w:tr>
      <w:tr w14:paraId="20287EE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037" w:hRule="atLeast"/>
          <w:jc w:val="center"/>
        </w:trPr>
        <w:tc>
          <w:tcPr>
            <w:tcW w:w="806" w:type="dxa"/>
            <w:tcBorders>
              <w:top w:val="single" w:color="000000" w:sz="6" w:space="0"/>
              <w:bottom w:val="single" w:color="000000" w:sz="6" w:space="0"/>
              <w:right w:val="single" w:color="000000" w:sz="6" w:space="0"/>
            </w:tcBorders>
            <w:shd w:val="clear" w:color="auto" w:fill="auto"/>
            <w:vAlign w:val="center"/>
          </w:tcPr>
          <w:p w14:paraId="70D0C0AE">
            <w:pPr>
              <w:pStyle w:val="25"/>
              <w:ind w:left="7" w:right="2"/>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2"/>
                <w:sz w:val="21"/>
                <w:highlight w:val="none"/>
                <w:lang w:val="en-US" w:eastAsia="zh-CN"/>
              </w:rPr>
              <w:t>40</w:t>
            </w:r>
          </w:p>
        </w:tc>
        <w:tc>
          <w:tcPr>
            <w:tcW w:w="268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B64777">
            <w:pPr>
              <w:pStyle w:val="25"/>
              <w:spacing w:line="260" w:lineRule="exact"/>
              <w:ind w:left="91" w:right="69"/>
              <w:jc w:val="center"/>
              <w:rPr>
                <w:rFonts w:ascii="Times New Roman" w:hAnsi="Times New Roman" w:cs="Times New Roman"/>
                <w:color w:val="auto"/>
                <w:spacing w:val="-3"/>
                <w:sz w:val="21"/>
                <w:highlight w:val="none"/>
              </w:rPr>
            </w:pPr>
            <w:r>
              <w:rPr>
                <w:rFonts w:ascii="Times New Roman" w:hAnsi="Times New Roman" w:cs="Times New Roman"/>
                <w:color w:val="auto"/>
                <w:spacing w:val="-3"/>
                <w:sz w:val="21"/>
                <w:highlight w:val="none"/>
              </w:rPr>
              <w:t>监督部门</w:t>
            </w:r>
          </w:p>
        </w:tc>
        <w:tc>
          <w:tcPr>
            <w:tcW w:w="6754" w:type="dxa"/>
            <w:tcBorders>
              <w:top w:val="single" w:color="000000" w:sz="6" w:space="0"/>
              <w:left w:val="single" w:color="000000" w:sz="6" w:space="0"/>
              <w:bottom w:val="single" w:color="000000" w:sz="6" w:space="0"/>
            </w:tcBorders>
            <w:shd w:val="clear" w:color="auto" w:fill="auto"/>
          </w:tcPr>
          <w:p w14:paraId="2CE0817D">
            <w:pPr>
              <w:pStyle w:val="25"/>
              <w:spacing w:before="17"/>
              <w:ind w:left="115"/>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pacing w:val="-3"/>
                <w:sz w:val="21"/>
                <w:highlight w:val="none"/>
              </w:rPr>
              <w:t>名称：四川省水利发展集团有限公司</w:t>
            </w:r>
            <w:r>
              <w:rPr>
                <w:rFonts w:hint="eastAsia" w:ascii="Times New Roman" w:hAnsi="Times New Roman" w:cs="Times New Roman"/>
                <w:color w:val="auto"/>
                <w:spacing w:val="-3"/>
                <w:sz w:val="21"/>
                <w:highlight w:val="none"/>
                <w:lang w:val="en-US" w:eastAsia="zh-CN"/>
              </w:rPr>
              <w:t>纪检监察部</w:t>
            </w:r>
          </w:p>
          <w:p w14:paraId="3BD46969">
            <w:pPr>
              <w:pStyle w:val="25"/>
              <w:spacing w:before="43" w:line="259" w:lineRule="auto"/>
              <w:ind w:left="115" w:right="243"/>
              <w:rPr>
                <w:rFonts w:ascii="Times New Roman" w:hAnsi="Times New Roman" w:cs="Times New Roman"/>
                <w:color w:val="auto"/>
                <w:spacing w:val="-12"/>
                <w:sz w:val="21"/>
                <w:highlight w:val="none"/>
                <w:u w:val="single"/>
              </w:rPr>
            </w:pPr>
            <w:r>
              <w:rPr>
                <w:rFonts w:ascii="Times New Roman" w:hAnsi="Times New Roman" w:cs="Times New Roman"/>
                <w:color w:val="auto"/>
                <w:spacing w:val="-3"/>
                <w:sz w:val="21"/>
                <w:highlight w:val="none"/>
              </w:rPr>
              <w:t>地址：</w:t>
            </w:r>
            <w:r>
              <w:rPr>
                <w:rFonts w:hint="eastAsia" w:ascii="Times New Roman" w:hAnsi="Times New Roman" w:cs="Times New Roman"/>
                <w:color w:val="auto"/>
                <w:spacing w:val="-2"/>
                <w:highlight w:val="none"/>
                <w:u w:val="single"/>
              </w:rPr>
              <w:t>四川省成都市双流区天府新区正兴街道红莲街三段383号A座9楼二会议室</w:t>
            </w:r>
          </w:p>
          <w:p w14:paraId="5EDCA22E">
            <w:pPr>
              <w:pStyle w:val="25"/>
              <w:spacing w:before="43" w:line="259" w:lineRule="auto"/>
              <w:ind w:left="115" w:right="243"/>
              <w:rPr>
                <w:rFonts w:hint="default" w:ascii="Times New Roman" w:hAnsi="Times New Roman" w:eastAsia="宋体" w:cs="Times New Roman"/>
                <w:color w:val="auto"/>
                <w:sz w:val="21"/>
                <w:highlight w:val="none"/>
                <w:lang w:val="en-US" w:eastAsia="zh-CN"/>
              </w:rPr>
            </w:pPr>
            <w:r>
              <w:rPr>
                <w:rFonts w:ascii="Times New Roman" w:hAnsi="Times New Roman" w:cs="Times New Roman"/>
                <w:color w:val="auto"/>
                <w:spacing w:val="-2"/>
                <w:sz w:val="21"/>
                <w:highlight w:val="none"/>
              </w:rPr>
              <w:t>电话：028-6</w:t>
            </w:r>
            <w:r>
              <w:rPr>
                <w:rFonts w:hint="eastAsia" w:ascii="Times New Roman" w:hAnsi="Times New Roman" w:cs="Times New Roman"/>
                <w:color w:val="auto"/>
                <w:spacing w:val="-2"/>
                <w:sz w:val="21"/>
                <w:highlight w:val="none"/>
                <w:lang w:val="en-US" w:eastAsia="zh-CN"/>
              </w:rPr>
              <w:t>7565508</w:t>
            </w:r>
          </w:p>
          <w:p w14:paraId="5146B206">
            <w:pPr>
              <w:pStyle w:val="25"/>
              <w:spacing w:line="240" w:lineRule="exact"/>
              <w:ind w:left="115"/>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邮编：610094</w:t>
            </w:r>
          </w:p>
        </w:tc>
      </w:tr>
      <w:tr w14:paraId="186597B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77" w:hRule="atLeast"/>
          <w:jc w:val="center"/>
        </w:trPr>
        <w:tc>
          <w:tcPr>
            <w:tcW w:w="806" w:type="dxa"/>
            <w:tcBorders>
              <w:top w:val="single" w:color="000000" w:sz="6" w:space="0"/>
              <w:bottom w:val="single" w:color="000000" w:sz="6" w:space="0"/>
              <w:right w:val="single" w:color="000000" w:sz="6" w:space="0"/>
            </w:tcBorders>
            <w:shd w:val="clear" w:color="auto" w:fill="auto"/>
            <w:vAlign w:val="center"/>
          </w:tcPr>
          <w:p w14:paraId="4C9A0F68">
            <w:pPr>
              <w:pStyle w:val="25"/>
              <w:spacing w:before="130"/>
              <w:ind w:left="7" w:right="7"/>
              <w:jc w:val="center"/>
              <w:rPr>
                <w:rFonts w:hint="default" w:ascii="Times New Roman" w:hAnsi="Times New Roman" w:eastAsia="宋体" w:cs="Times New Roman"/>
                <w:color w:val="auto"/>
                <w:sz w:val="21"/>
                <w:highlight w:val="none"/>
                <w:lang w:val="en-US" w:eastAsia="zh-CN"/>
              </w:rPr>
            </w:pPr>
            <w:r>
              <w:rPr>
                <w:rFonts w:hint="eastAsia" w:ascii="Times New Roman" w:hAnsi="Times New Roman" w:cs="Times New Roman"/>
                <w:color w:val="auto"/>
                <w:spacing w:val="-10"/>
                <w:sz w:val="21"/>
                <w:highlight w:val="none"/>
                <w:lang w:val="en-US" w:eastAsia="zh-CN"/>
              </w:rPr>
              <w:t>41</w:t>
            </w:r>
          </w:p>
        </w:tc>
        <w:tc>
          <w:tcPr>
            <w:tcW w:w="2681" w:type="dxa"/>
            <w:tcBorders>
              <w:top w:val="single" w:color="000000" w:sz="6" w:space="0"/>
              <w:left w:val="single" w:color="000000" w:sz="6" w:space="0"/>
              <w:bottom w:val="single" w:color="000000" w:sz="6" w:space="0"/>
              <w:right w:val="single" w:color="000000" w:sz="6" w:space="0"/>
            </w:tcBorders>
            <w:shd w:val="clear" w:color="auto" w:fill="auto"/>
          </w:tcPr>
          <w:p w14:paraId="4D4DE34B">
            <w:pPr>
              <w:pStyle w:val="25"/>
              <w:spacing w:line="260" w:lineRule="exact"/>
              <w:ind w:left="91" w:right="69"/>
              <w:jc w:val="center"/>
              <w:rPr>
                <w:rFonts w:ascii="Times New Roman" w:hAnsi="Times New Roman" w:cs="Times New Roman"/>
                <w:color w:val="auto"/>
                <w:spacing w:val="-3"/>
                <w:sz w:val="21"/>
                <w:highlight w:val="none"/>
              </w:rPr>
            </w:pPr>
            <w:r>
              <w:rPr>
                <w:rFonts w:ascii="Times New Roman" w:hAnsi="Times New Roman" w:cs="Times New Roman"/>
                <w:color w:val="auto"/>
                <w:spacing w:val="-3"/>
                <w:sz w:val="21"/>
                <w:highlight w:val="none"/>
              </w:rPr>
              <w:t>是否采用电子招标投标</w:t>
            </w:r>
          </w:p>
        </w:tc>
        <w:tc>
          <w:tcPr>
            <w:tcW w:w="6754" w:type="dxa"/>
            <w:tcBorders>
              <w:top w:val="single" w:color="000000" w:sz="6" w:space="0"/>
              <w:left w:val="single" w:color="000000" w:sz="6" w:space="0"/>
              <w:bottom w:val="single" w:color="000000" w:sz="6" w:space="0"/>
            </w:tcBorders>
            <w:shd w:val="clear" w:color="auto" w:fill="auto"/>
          </w:tcPr>
          <w:p w14:paraId="40159E45">
            <w:pPr>
              <w:pStyle w:val="25"/>
              <w:spacing w:before="116"/>
              <w:ind w:left="115"/>
              <w:rPr>
                <w:rFonts w:ascii="Times New Roman" w:hAnsi="Times New Roman" w:cs="Times New Roman"/>
                <w:color w:val="auto"/>
                <w:sz w:val="21"/>
                <w:highlight w:val="none"/>
              </w:rPr>
            </w:pPr>
            <w:r>
              <w:rPr>
                <w:rFonts w:ascii="Times New Roman" w:hAnsi="Times New Roman" w:cs="Times New Roman"/>
                <w:color w:val="auto"/>
                <w:spacing w:val="-10"/>
                <w:sz w:val="21"/>
                <w:highlight w:val="none"/>
              </w:rPr>
              <w:t>否</w:t>
            </w:r>
          </w:p>
        </w:tc>
      </w:tr>
      <w:tr w14:paraId="5A1FDDD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47" w:hRule="atLeast"/>
          <w:jc w:val="center"/>
        </w:trPr>
        <w:tc>
          <w:tcPr>
            <w:tcW w:w="10241" w:type="dxa"/>
            <w:gridSpan w:val="3"/>
            <w:tcBorders>
              <w:top w:val="single" w:color="000000" w:sz="6" w:space="0"/>
              <w:bottom w:val="single" w:color="000000" w:sz="6" w:space="0"/>
            </w:tcBorders>
            <w:shd w:val="clear" w:color="auto" w:fill="auto"/>
            <w:vAlign w:val="center"/>
          </w:tcPr>
          <w:p w14:paraId="0C7AB289">
            <w:pPr>
              <w:pStyle w:val="25"/>
              <w:spacing w:line="237" w:lineRule="exact"/>
              <w:ind w:left="115"/>
              <w:jc w:val="both"/>
              <w:rPr>
                <w:rFonts w:ascii="Times New Roman" w:hAnsi="Times New Roman" w:cs="Times New Roman"/>
                <w:color w:val="auto"/>
                <w:spacing w:val="-2"/>
                <w:sz w:val="21"/>
                <w:highlight w:val="none"/>
              </w:rPr>
            </w:pPr>
            <w:r>
              <w:rPr>
                <w:rFonts w:ascii="Times New Roman" w:hAnsi="Times New Roman" w:cs="Times New Roman"/>
                <w:color w:val="auto"/>
                <w:spacing w:val="-3"/>
                <w:sz w:val="21"/>
                <w:highlight w:val="none"/>
              </w:rPr>
              <w:t>需要补充的其他资料</w:t>
            </w:r>
          </w:p>
        </w:tc>
      </w:tr>
      <w:tr w14:paraId="30AC201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jc w:val="center"/>
        </w:trPr>
        <w:tc>
          <w:tcPr>
            <w:tcW w:w="806" w:type="dxa"/>
            <w:tcBorders>
              <w:top w:val="single" w:color="000000" w:sz="6" w:space="0"/>
              <w:bottom w:val="single" w:color="000000" w:sz="6" w:space="0"/>
              <w:right w:val="single" w:color="000000" w:sz="6" w:space="0"/>
            </w:tcBorders>
            <w:shd w:val="clear" w:color="auto" w:fill="auto"/>
            <w:vAlign w:val="center"/>
          </w:tcPr>
          <w:p w14:paraId="17E84C1C">
            <w:pPr>
              <w:pStyle w:val="25"/>
              <w:ind w:left="7" w:right="2"/>
              <w:jc w:val="center"/>
              <w:rPr>
                <w:rFonts w:hint="default" w:ascii="Times New Roman" w:hAnsi="Times New Roman" w:eastAsia="宋体" w:cs="Times New Roman"/>
                <w:color w:val="auto"/>
                <w:spacing w:val="-5"/>
                <w:sz w:val="21"/>
                <w:highlight w:val="none"/>
                <w:lang w:val="en-US" w:eastAsia="zh-CN"/>
              </w:rPr>
            </w:pPr>
            <w:r>
              <w:rPr>
                <w:rFonts w:hint="eastAsia" w:ascii="Times New Roman" w:hAnsi="Times New Roman" w:cs="Times New Roman"/>
                <w:color w:val="auto"/>
                <w:spacing w:val="-5"/>
                <w:sz w:val="21"/>
                <w:highlight w:val="none"/>
                <w:lang w:val="en-US" w:eastAsia="zh-CN"/>
              </w:rPr>
              <w:t>42</w:t>
            </w:r>
          </w:p>
        </w:tc>
        <w:tc>
          <w:tcPr>
            <w:tcW w:w="268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48D2B">
            <w:pPr>
              <w:pStyle w:val="25"/>
              <w:spacing w:line="260" w:lineRule="exact"/>
              <w:ind w:left="91" w:right="69"/>
              <w:jc w:val="center"/>
              <w:rPr>
                <w:rFonts w:hint="eastAsia" w:ascii="Times New Roman" w:hAnsi="Times New Roman" w:cs="Times New Roman"/>
                <w:color w:val="auto"/>
                <w:spacing w:val="-3"/>
                <w:sz w:val="21"/>
                <w:highlight w:val="none"/>
                <w:lang w:eastAsia="zh-CN"/>
              </w:rPr>
            </w:pPr>
            <w:r>
              <w:rPr>
                <w:rFonts w:hint="eastAsia" w:ascii="Times New Roman" w:hAnsi="Times New Roman" w:cs="Times New Roman"/>
                <w:color w:val="auto"/>
                <w:spacing w:val="-3"/>
                <w:sz w:val="21"/>
                <w:highlight w:val="none"/>
              </w:rPr>
              <w:t>现场述标的要求</w:t>
            </w:r>
          </w:p>
        </w:tc>
        <w:tc>
          <w:tcPr>
            <w:tcW w:w="6754" w:type="dxa"/>
            <w:tcBorders>
              <w:top w:val="single" w:color="000000" w:sz="6" w:space="0"/>
              <w:left w:val="single" w:color="000000" w:sz="6" w:space="0"/>
              <w:bottom w:val="single" w:color="000000" w:sz="6" w:space="0"/>
            </w:tcBorders>
            <w:shd w:val="clear" w:color="auto" w:fill="auto"/>
            <w:vAlign w:val="center"/>
          </w:tcPr>
          <w:p w14:paraId="1AD3212B">
            <w:pPr>
              <w:pStyle w:val="25"/>
              <w:spacing w:line="226" w:lineRule="exact"/>
              <w:ind w:left="115"/>
              <w:jc w:val="both"/>
              <w:rPr>
                <w:rFonts w:hint="eastAsia" w:ascii="方正小标宋简体" w:hAnsi="方正小标宋简体" w:eastAsia="方正小标宋简体" w:cs="方正小标宋简体"/>
                <w:color w:val="auto"/>
                <w:sz w:val="21"/>
                <w:highlight w:val="none"/>
              </w:rPr>
            </w:pPr>
            <w:r>
              <w:rPr>
                <w:rFonts w:ascii="Times New Roman" w:hAnsi="Times New Roman" w:cs="Times New Roman"/>
                <w:color w:val="auto"/>
                <w:spacing w:val="-5"/>
                <w:sz w:val="21"/>
                <w:highlight w:val="none"/>
              </w:rPr>
              <w:t>不要求</w:t>
            </w:r>
          </w:p>
        </w:tc>
      </w:tr>
      <w:tr w14:paraId="1CB9C3B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037" w:hRule="atLeast"/>
          <w:jc w:val="center"/>
        </w:trPr>
        <w:tc>
          <w:tcPr>
            <w:tcW w:w="806" w:type="dxa"/>
            <w:tcBorders>
              <w:top w:val="single" w:color="000000" w:sz="6" w:space="0"/>
              <w:bottom w:val="single" w:color="000000" w:sz="6" w:space="0"/>
              <w:right w:val="single" w:color="000000" w:sz="6" w:space="0"/>
            </w:tcBorders>
            <w:shd w:val="clear" w:color="auto" w:fill="auto"/>
            <w:vAlign w:val="center"/>
          </w:tcPr>
          <w:p w14:paraId="6E619C74">
            <w:pPr>
              <w:pStyle w:val="25"/>
              <w:ind w:left="7" w:right="2"/>
              <w:jc w:val="center"/>
              <w:rPr>
                <w:rFonts w:hint="default" w:ascii="Times New Roman" w:hAnsi="Times New Roman" w:eastAsia="宋体" w:cs="Times New Roman"/>
                <w:color w:val="auto"/>
                <w:spacing w:val="-5"/>
                <w:sz w:val="21"/>
                <w:highlight w:val="none"/>
                <w:lang w:val="en-US" w:eastAsia="zh-CN"/>
              </w:rPr>
            </w:pPr>
            <w:r>
              <w:rPr>
                <w:rFonts w:hint="eastAsia" w:ascii="Times New Roman" w:hAnsi="Times New Roman" w:cs="Times New Roman"/>
                <w:color w:val="auto"/>
                <w:spacing w:val="-5"/>
                <w:sz w:val="21"/>
                <w:highlight w:val="none"/>
                <w:lang w:val="en-US" w:eastAsia="zh-CN"/>
              </w:rPr>
              <w:t>43</w:t>
            </w:r>
          </w:p>
        </w:tc>
        <w:tc>
          <w:tcPr>
            <w:tcW w:w="268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BBF89D">
            <w:pPr>
              <w:pStyle w:val="25"/>
              <w:spacing w:line="260" w:lineRule="exact"/>
              <w:ind w:left="91" w:right="69"/>
              <w:jc w:val="center"/>
              <w:rPr>
                <w:rFonts w:ascii="Times New Roman" w:hAnsi="Times New Roman" w:cs="Times New Roman"/>
                <w:color w:val="auto"/>
                <w:spacing w:val="-3"/>
                <w:sz w:val="21"/>
                <w:highlight w:val="none"/>
              </w:rPr>
            </w:pPr>
            <w:r>
              <w:rPr>
                <w:rFonts w:ascii="Times New Roman" w:hAnsi="Times New Roman" w:cs="Times New Roman"/>
                <w:color w:val="auto"/>
                <w:spacing w:val="-3"/>
                <w:sz w:val="21"/>
                <w:highlight w:val="none"/>
              </w:rPr>
              <w:t>开标时需提供查验的资料</w:t>
            </w:r>
          </w:p>
        </w:tc>
        <w:tc>
          <w:tcPr>
            <w:tcW w:w="6754" w:type="dxa"/>
            <w:tcBorders>
              <w:top w:val="single" w:color="000000" w:sz="6" w:space="0"/>
              <w:left w:val="single" w:color="000000" w:sz="6" w:space="0"/>
              <w:bottom w:val="single" w:color="000000" w:sz="6" w:space="0"/>
            </w:tcBorders>
            <w:shd w:val="clear" w:color="auto" w:fill="auto"/>
          </w:tcPr>
          <w:p w14:paraId="133D7D39">
            <w:pPr>
              <w:pStyle w:val="25"/>
              <w:numPr>
                <w:ilvl w:val="0"/>
                <w:numId w:val="2"/>
              </w:numPr>
              <w:tabs>
                <w:tab w:val="left" w:pos="624"/>
              </w:tabs>
              <w:spacing w:before="2" w:line="232" w:lineRule="auto"/>
              <w:ind w:right="63" w:firstLine="0"/>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由委托代理人出席开标时，应提供法定代表人授权书原件及被授权人第二代身份证原件。</w:t>
            </w:r>
          </w:p>
          <w:p w14:paraId="38F9B38C">
            <w:pPr>
              <w:pStyle w:val="25"/>
              <w:numPr>
                <w:ilvl w:val="0"/>
                <w:numId w:val="2"/>
              </w:numPr>
              <w:tabs>
                <w:tab w:val="left" w:pos="624"/>
              </w:tabs>
              <w:spacing w:line="257" w:lineRule="exact"/>
              <w:ind w:left="624" w:hanging="509"/>
              <w:rPr>
                <w:rFonts w:ascii="Times New Roman" w:hAnsi="Times New Roman" w:cs="Times New Roman"/>
                <w:color w:val="auto"/>
                <w:sz w:val="21"/>
                <w:highlight w:val="none"/>
              </w:rPr>
            </w:pPr>
            <w:r>
              <w:rPr>
                <w:rFonts w:ascii="Times New Roman" w:hAnsi="Times New Roman" w:cs="Times New Roman"/>
                <w:color w:val="auto"/>
                <w:spacing w:val="-5"/>
                <w:sz w:val="21"/>
                <w:highlight w:val="none"/>
              </w:rPr>
              <w:t>由法定代表人出席开标时，应提供法定代表人身份证明</w:t>
            </w:r>
          </w:p>
          <w:p w14:paraId="5E69D268">
            <w:pPr>
              <w:pStyle w:val="25"/>
              <w:spacing w:line="239" w:lineRule="exact"/>
              <w:ind w:left="115"/>
              <w:rPr>
                <w:rFonts w:ascii="Times New Roman" w:hAnsi="Times New Roman" w:cs="Times New Roman"/>
                <w:color w:val="auto"/>
                <w:sz w:val="21"/>
                <w:highlight w:val="none"/>
              </w:rPr>
            </w:pPr>
            <w:r>
              <w:rPr>
                <w:rFonts w:ascii="Times New Roman" w:hAnsi="Times New Roman" w:cs="Times New Roman"/>
                <w:color w:val="auto"/>
                <w:spacing w:val="-3"/>
                <w:sz w:val="21"/>
                <w:highlight w:val="none"/>
              </w:rPr>
              <w:t>原件及法定代表人第二代身份证原件。</w:t>
            </w:r>
          </w:p>
        </w:tc>
      </w:tr>
    </w:tbl>
    <w:p w14:paraId="1D96E8FA">
      <w:pPr>
        <w:pStyle w:val="8"/>
        <w:spacing w:before="5"/>
        <w:ind w:left="0"/>
        <w:rPr>
          <w:rFonts w:ascii="Times New Roman" w:hAnsi="Times New Roman" w:cs="Times New Roman"/>
          <w:color w:val="auto"/>
          <w:sz w:val="17"/>
          <w:highlight w:val="none"/>
        </w:rPr>
      </w:pPr>
    </w:p>
    <w:p w14:paraId="3B459B4C">
      <w:pPr>
        <w:pStyle w:val="25"/>
        <w:spacing w:line="239" w:lineRule="exact"/>
        <w:rPr>
          <w:rFonts w:ascii="Times New Roman" w:hAnsi="Times New Roman" w:cs="Times New Roman"/>
          <w:color w:val="auto"/>
          <w:sz w:val="21"/>
          <w:highlight w:val="none"/>
        </w:rPr>
        <w:sectPr>
          <w:pgSz w:w="11910" w:h="16840"/>
          <w:pgMar w:top="1220" w:right="992" w:bottom="1380" w:left="1275" w:header="881" w:footer="850" w:gutter="0"/>
          <w:pgNumType w:fmt="decimal"/>
          <w:cols w:space="720" w:num="1"/>
        </w:sectPr>
      </w:pPr>
    </w:p>
    <w:p w14:paraId="4AE0C72E">
      <w:pPr>
        <w:spacing w:before="43" w:line="278" w:lineRule="auto"/>
        <w:ind w:left="525" w:right="423" w:firstLine="703"/>
        <w:jc w:val="both"/>
        <w:rPr>
          <w:rFonts w:ascii="Times New Roman" w:hAnsi="Times New Roman" w:cs="Times New Roman"/>
          <w:color w:val="auto"/>
          <w:sz w:val="21"/>
          <w:highlight w:val="none"/>
        </w:rPr>
      </w:pPr>
    </w:p>
    <w:p w14:paraId="36754F60">
      <w:pPr>
        <w:jc w:val="center"/>
        <w:outlineLvl w:val="1"/>
        <w:rPr>
          <w:rFonts w:ascii="楷体" w:hAnsi="楷体" w:eastAsia="楷体" w:cs="楷体"/>
          <w:color w:val="auto"/>
          <w:spacing w:val="-4"/>
          <w:sz w:val="32"/>
          <w:szCs w:val="32"/>
          <w:highlight w:val="none"/>
        </w:rPr>
      </w:pPr>
      <w:bookmarkStart w:id="20" w:name="_Toc5712"/>
      <w:bookmarkStart w:id="21" w:name="_Toc7496"/>
      <w:r>
        <w:rPr>
          <w:rFonts w:hint="eastAsia" w:ascii="楷体" w:hAnsi="楷体" w:eastAsia="楷体" w:cs="楷体"/>
          <w:color w:val="auto"/>
          <w:spacing w:val="-4"/>
          <w:sz w:val="32"/>
          <w:szCs w:val="32"/>
          <w:highlight w:val="none"/>
        </w:rPr>
        <w:t xml:space="preserve">第二节 </w:t>
      </w:r>
      <w:r>
        <w:rPr>
          <w:rFonts w:ascii="楷体" w:hAnsi="楷体" w:eastAsia="楷体" w:cs="楷体"/>
          <w:color w:val="auto"/>
          <w:spacing w:val="-4"/>
          <w:sz w:val="32"/>
          <w:szCs w:val="32"/>
          <w:highlight w:val="none"/>
        </w:rPr>
        <w:t>投标人须知</w:t>
      </w:r>
      <w:bookmarkEnd w:id="20"/>
      <w:bookmarkEnd w:id="21"/>
    </w:p>
    <w:p w14:paraId="4D72DB09">
      <w:pPr>
        <w:autoSpaceDE/>
        <w:autoSpaceDN/>
        <w:spacing w:line="596" w:lineRule="exact"/>
        <w:ind w:firstLine="640" w:firstLineChars="200"/>
        <w:jc w:val="both"/>
        <w:outlineLvl w:val="2"/>
        <w:rPr>
          <w:rFonts w:ascii="Times New Roman" w:hAnsi="Times New Roman" w:eastAsia="黑体" w:cs="Times New Roman"/>
          <w:color w:val="auto"/>
          <w:sz w:val="32"/>
          <w:szCs w:val="32"/>
          <w:highlight w:val="none"/>
          <w:lang w:bidi="ar"/>
        </w:rPr>
      </w:pPr>
      <w:bookmarkStart w:id="22" w:name="_Toc22786"/>
      <w:bookmarkStart w:id="23" w:name="_Toc16247"/>
      <w:r>
        <w:rPr>
          <w:rFonts w:ascii="Times New Roman" w:hAnsi="Times New Roman" w:eastAsia="黑体" w:cs="Times New Roman"/>
          <w:color w:val="auto"/>
          <w:sz w:val="32"/>
          <w:szCs w:val="32"/>
          <w:highlight w:val="none"/>
          <w:lang w:bidi="ar"/>
        </w:rPr>
        <w:t>一、总则</w:t>
      </w:r>
      <w:bookmarkEnd w:id="22"/>
      <w:bookmarkEnd w:id="23"/>
    </w:p>
    <w:p w14:paraId="4A49B4D9">
      <w:pPr>
        <w:autoSpaceDE/>
        <w:autoSpaceDN/>
        <w:spacing w:line="596" w:lineRule="exact"/>
        <w:ind w:firstLine="640" w:firstLineChars="200"/>
        <w:jc w:val="both"/>
        <w:outlineLvl w:val="3"/>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1．采购主体</w:t>
      </w:r>
    </w:p>
    <w:p w14:paraId="08ABB4BD">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1.1本次的招标的采购人是四川省水利发展集团有限公司。</w:t>
      </w:r>
    </w:p>
    <w:p w14:paraId="3E416A36">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1.2</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供应商</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系指向采购人提供相应服务的供应商。</w:t>
      </w:r>
    </w:p>
    <w:p w14:paraId="6E947241">
      <w:pPr>
        <w:autoSpaceDE/>
        <w:autoSpaceDN/>
        <w:spacing w:line="596" w:lineRule="exact"/>
        <w:ind w:firstLine="640" w:firstLineChars="200"/>
        <w:jc w:val="both"/>
        <w:outlineLvl w:val="3"/>
        <w:rPr>
          <w:rFonts w:ascii="Times New Roman" w:hAnsi="Times New Roman" w:eastAsia="仿宋" w:cs="Times New Roman"/>
          <w:color w:val="auto"/>
          <w:kern w:val="2"/>
          <w:sz w:val="32"/>
          <w:szCs w:val="32"/>
          <w:highlight w:val="none"/>
        </w:rPr>
      </w:pPr>
      <w:bookmarkStart w:id="24" w:name="_Hlt101022323"/>
      <w:bookmarkEnd w:id="24"/>
      <w:bookmarkStart w:id="25" w:name="_Toc531764891"/>
      <w:bookmarkStart w:id="26" w:name="_Toc532292491"/>
      <w:bookmarkStart w:id="27" w:name="_Toc430773899"/>
      <w:bookmarkStart w:id="28" w:name="_Toc101338323"/>
      <w:bookmarkStart w:id="29" w:name="_Toc531661819"/>
      <w:bookmarkStart w:id="30" w:name="_Toc531666000"/>
      <w:bookmarkStart w:id="31" w:name="_Toc534008353"/>
      <w:bookmarkStart w:id="32" w:name="_Toc101250605"/>
      <w:bookmarkStart w:id="33" w:name="_Toc532877822"/>
      <w:bookmarkStart w:id="34" w:name="_Toc209847038"/>
      <w:bookmarkStart w:id="35" w:name="_Toc532292771"/>
      <w:bookmarkStart w:id="36" w:name="_Toc532292573"/>
      <w:r>
        <w:rPr>
          <w:rFonts w:ascii="Times New Roman" w:hAnsi="Times New Roman" w:eastAsia="仿宋" w:cs="Times New Roman"/>
          <w:color w:val="auto"/>
          <w:kern w:val="2"/>
          <w:sz w:val="32"/>
          <w:szCs w:val="32"/>
          <w:highlight w:val="none"/>
        </w:rPr>
        <w:t>2．合格供应商</w:t>
      </w:r>
      <w:bookmarkEnd w:id="25"/>
      <w:bookmarkEnd w:id="26"/>
      <w:bookmarkEnd w:id="27"/>
      <w:bookmarkEnd w:id="28"/>
      <w:bookmarkEnd w:id="29"/>
      <w:bookmarkEnd w:id="30"/>
      <w:bookmarkEnd w:id="31"/>
      <w:bookmarkEnd w:id="32"/>
      <w:bookmarkEnd w:id="33"/>
      <w:bookmarkEnd w:id="34"/>
      <w:bookmarkEnd w:id="35"/>
      <w:bookmarkEnd w:id="36"/>
      <w:r>
        <w:rPr>
          <w:rFonts w:ascii="Times New Roman" w:hAnsi="Times New Roman" w:eastAsia="仿宋" w:cs="Times New Roman"/>
          <w:color w:val="auto"/>
          <w:kern w:val="2"/>
          <w:sz w:val="32"/>
          <w:szCs w:val="32"/>
          <w:highlight w:val="none"/>
        </w:rPr>
        <w:t>（实质性要求）</w:t>
      </w:r>
    </w:p>
    <w:p w14:paraId="4FF0233F">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合格的供应商应具备以下条件，否则其响应文件按无效处理。</w:t>
      </w:r>
    </w:p>
    <w:p w14:paraId="4A84F6A3">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2.</w:t>
      </w:r>
      <w:r>
        <w:rPr>
          <w:rFonts w:hint="eastAsia" w:ascii="Times New Roman" w:hAnsi="Times New Roman" w:eastAsia="仿宋" w:cs="Times New Roman"/>
          <w:color w:val="auto"/>
          <w:kern w:val="2"/>
          <w:sz w:val="32"/>
          <w:szCs w:val="32"/>
          <w:highlight w:val="none"/>
        </w:rPr>
        <w:t>1</w:t>
      </w:r>
      <w:r>
        <w:rPr>
          <w:rFonts w:ascii="Times New Roman" w:hAnsi="Times New Roman" w:eastAsia="仿宋" w:cs="Times New Roman"/>
          <w:color w:val="auto"/>
          <w:kern w:val="2"/>
          <w:sz w:val="32"/>
          <w:szCs w:val="32"/>
          <w:highlight w:val="none"/>
        </w:rPr>
        <w:t>投标人近5年</w:t>
      </w:r>
      <w:r>
        <w:rPr>
          <w:rFonts w:hint="eastAsia" w:ascii="Times New Roman" w:hAnsi="Times New Roman" w:eastAsia="仿宋" w:cs="Times New Roman"/>
          <w:color w:val="auto"/>
          <w:kern w:val="2"/>
          <w:sz w:val="32"/>
          <w:szCs w:val="32"/>
          <w:highlight w:val="none"/>
        </w:rPr>
        <w:t>（2020年1月1日至投标文件递交截止时间）</w:t>
      </w:r>
      <w:r>
        <w:rPr>
          <w:rFonts w:ascii="Times New Roman" w:hAnsi="Times New Roman" w:eastAsia="仿宋" w:cs="Times New Roman"/>
          <w:color w:val="auto"/>
          <w:kern w:val="2"/>
          <w:sz w:val="32"/>
          <w:szCs w:val="32"/>
          <w:highlight w:val="none"/>
        </w:rPr>
        <w:t>，至少独立完成过</w:t>
      </w:r>
      <w:r>
        <w:rPr>
          <w:rFonts w:hint="eastAsia" w:ascii="Times New Roman" w:hAnsi="Times New Roman" w:eastAsia="仿宋" w:cs="Times New Roman"/>
          <w:color w:val="auto"/>
          <w:kern w:val="2"/>
          <w:sz w:val="32"/>
          <w:szCs w:val="32"/>
          <w:highlight w:val="none"/>
          <w:lang w:val="en-US" w:eastAsia="zh-CN"/>
        </w:rPr>
        <w:t>2</w:t>
      </w:r>
      <w:r>
        <w:rPr>
          <w:rFonts w:ascii="Times New Roman" w:hAnsi="Times New Roman" w:eastAsia="仿宋" w:cs="Times New Roman"/>
          <w:color w:val="auto"/>
          <w:kern w:val="2"/>
          <w:sz w:val="32"/>
          <w:szCs w:val="32"/>
          <w:highlight w:val="none"/>
        </w:rPr>
        <w:t>项</w:t>
      </w:r>
      <w:r>
        <w:rPr>
          <w:rFonts w:hint="eastAsia" w:ascii="Times New Roman" w:hAnsi="Times New Roman" w:eastAsia="仿宋" w:cs="Times New Roman"/>
          <w:color w:val="auto"/>
          <w:kern w:val="2"/>
          <w:sz w:val="32"/>
          <w:szCs w:val="32"/>
          <w:highlight w:val="none"/>
        </w:rPr>
        <w:t>同等规模地级市及以上综合规划或中央、省属类似国有企业战略规划、中长期规划咨询服务</w:t>
      </w:r>
      <w:r>
        <w:rPr>
          <w:rFonts w:ascii="Times New Roman" w:hAnsi="Times New Roman" w:eastAsia="仿宋" w:cs="Times New Roman"/>
          <w:color w:val="auto"/>
          <w:kern w:val="2"/>
          <w:sz w:val="32"/>
          <w:szCs w:val="32"/>
          <w:highlight w:val="none"/>
        </w:rPr>
        <w:t>（以投标文件递交截止时间为准）。</w:t>
      </w:r>
    </w:p>
    <w:p w14:paraId="359A0219">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hint="default" w:ascii="Times New Roman" w:hAnsi="Times New Roman" w:eastAsia="仿宋" w:cs="Times New Roman"/>
          <w:color w:val="auto"/>
          <w:kern w:val="2"/>
          <w:sz w:val="32"/>
          <w:szCs w:val="32"/>
          <w:highlight w:val="none"/>
        </w:rPr>
        <w:t>2.2</w:t>
      </w:r>
      <w:r>
        <w:rPr>
          <w:rFonts w:hint="eastAsia" w:ascii="Times New Roman" w:hAnsi="Times New Roman" w:eastAsia="仿宋" w:cs="Times New Roman"/>
          <w:color w:val="auto"/>
          <w:sz w:val="32"/>
          <w:szCs w:val="32"/>
          <w:highlight w:val="none"/>
          <w:lang w:bidi="ar"/>
        </w:rPr>
        <w:t>必须是在中华人民共和国境内注册的具有独立法人资格的单位，持有有效营业执照或事业单位法人证书</w:t>
      </w:r>
      <w:r>
        <w:rPr>
          <w:rFonts w:hint="eastAsia" w:ascii="Times New Roman" w:hAnsi="Times New Roman" w:eastAsia="仿宋" w:cs="Times New Roman"/>
          <w:color w:val="auto"/>
          <w:sz w:val="32"/>
          <w:szCs w:val="32"/>
          <w:highlight w:val="none"/>
          <w:lang w:eastAsia="zh-CN" w:bidi="ar"/>
        </w:rPr>
        <w:t>，</w:t>
      </w:r>
      <w:r>
        <w:rPr>
          <w:rFonts w:ascii="Times New Roman" w:hAnsi="Times New Roman" w:eastAsia="仿宋" w:cs="Times New Roman"/>
          <w:color w:val="auto"/>
          <w:kern w:val="2"/>
          <w:sz w:val="32"/>
          <w:szCs w:val="32"/>
          <w:highlight w:val="none"/>
        </w:rPr>
        <w:t>具有固定的营业场所。</w:t>
      </w:r>
    </w:p>
    <w:p w14:paraId="704F3639">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2.</w:t>
      </w:r>
      <w:r>
        <w:rPr>
          <w:rFonts w:hint="eastAsia" w:ascii="Times New Roman" w:hAnsi="Times New Roman" w:eastAsia="仿宋" w:cs="Times New Roman"/>
          <w:color w:val="auto"/>
          <w:kern w:val="2"/>
          <w:sz w:val="32"/>
          <w:szCs w:val="32"/>
          <w:highlight w:val="none"/>
          <w:lang w:val="en-US" w:eastAsia="zh-CN"/>
        </w:rPr>
        <w:t>3</w:t>
      </w:r>
      <w:r>
        <w:rPr>
          <w:rFonts w:ascii="Times New Roman" w:hAnsi="Times New Roman" w:eastAsia="仿宋" w:cs="Times New Roman"/>
          <w:color w:val="auto"/>
          <w:kern w:val="2"/>
          <w:sz w:val="32"/>
          <w:szCs w:val="32"/>
          <w:highlight w:val="none"/>
        </w:rPr>
        <w:t>不接受联合体参加评选。</w:t>
      </w:r>
    </w:p>
    <w:p w14:paraId="29E00AF1">
      <w:pPr>
        <w:pStyle w:val="28"/>
        <w:autoSpaceDE/>
        <w:autoSpaceDN/>
        <w:spacing w:before="0" w:beforeLines="0" w:after="0" w:afterLines="0" w:line="560" w:lineRule="exact"/>
        <w:ind w:firstLine="64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lang w:val="en-US" w:eastAsia="zh-CN"/>
        </w:rPr>
        <w:t>4</w:t>
      </w:r>
      <w:r>
        <w:rPr>
          <w:rFonts w:hint="eastAsia" w:ascii="Times New Roman" w:hAnsi="Times New Roman" w:eastAsia="仿宋" w:cs="Times New Roman"/>
          <w:color w:val="auto"/>
          <w:sz w:val="32"/>
          <w:szCs w:val="32"/>
          <w:highlight w:val="none"/>
        </w:rPr>
        <w:t>信誉要求</w:t>
      </w:r>
    </w:p>
    <w:p w14:paraId="13107820">
      <w:pPr>
        <w:pStyle w:val="28"/>
        <w:autoSpaceDE/>
        <w:autoSpaceDN/>
        <w:spacing w:before="0" w:beforeLines="0" w:after="0" w:afterLines="0" w:line="560" w:lineRule="exact"/>
        <w:ind w:firstLine="640"/>
        <w:rPr>
          <w:rFonts w:hint="eastAsia" w:ascii="Times New Roman" w:hAnsi="Times New Roman" w:eastAsia="仿宋" w:cs="Times New Roman"/>
          <w:color w:val="auto"/>
          <w:sz w:val="32"/>
          <w:szCs w:val="32"/>
          <w:highlight w:val="none"/>
          <w:lang w:eastAsia="zh-CN" w:bidi="ar"/>
        </w:rPr>
      </w:pPr>
      <w:r>
        <w:rPr>
          <w:rFonts w:hint="eastAsia" w:ascii="Times New Roman" w:hAnsi="Times New Roman" w:eastAsia="仿宋" w:cs="Times New Roman"/>
          <w:color w:val="auto"/>
          <w:sz w:val="32"/>
          <w:szCs w:val="32"/>
          <w:highlight w:val="none"/>
          <w:lang w:bidi="ar"/>
        </w:rPr>
        <w:t>2.</w:t>
      </w:r>
      <w:r>
        <w:rPr>
          <w:rFonts w:hint="eastAsia" w:ascii="Times New Roman" w:hAnsi="Times New Roman" w:eastAsia="仿宋" w:cs="Times New Roman"/>
          <w:color w:val="auto"/>
          <w:sz w:val="32"/>
          <w:szCs w:val="32"/>
          <w:highlight w:val="none"/>
          <w:lang w:val="en-US" w:eastAsia="zh-CN" w:bidi="ar"/>
        </w:rPr>
        <w:t>4</w:t>
      </w:r>
      <w:r>
        <w:rPr>
          <w:rFonts w:hint="eastAsia" w:ascii="Times New Roman" w:hAnsi="Times New Roman" w:eastAsia="仿宋" w:cs="Times New Roman"/>
          <w:color w:val="auto"/>
          <w:sz w:val="32"/>
          <w:szCs w:val="32"/>
          <w:highlight w:val="none"/>
          <w:lang w:bidi="ar"/>
        </w:rPr>
        <w:t>.</w:t>
      </w:r>
      <w:r>
        <w:rPr>
          <w:rFonts w:ascii="Times New Roman" w:hAnsi="Times New Roman" w:eastAsia="仿宋" w:cs="Times New Roman"/>
          <w:color w:val="auto"/>
          <w:sz w:val="32"/>
          <w:szCs w:val="32"/>
          <w:highlight w:val="none"/>
          <w:lang w:bidi="ar"/>
        </w:rPr>
        <w:t>1投标人没有涉及正在诉讼的案件或涉及正在诉讼的案件经评审委员会认定不会对承担本项目任务造成重大影响。</w:t>
      </w:r>
      <w:r>
        <w:rPr>
          <w:rFonts w:hint="eastAsia" w:ascii="Times New Roman" w:hAnsi="Times New Roman" w:eastAsia="仿宋" w:cs="Times New Roman"/>
          <w:color w:val="auto"/>
          <w:sz w:val="32"/>
          <w:szCs w:val="32"/>
          <w:highlight w:val="none"/>
          <w:lang w:bidi="ar"/>
        </w:rPr>
        <w:t>合法经营、依法执业，遵守法律法规、职业道德和执业准则，有良好社会信誉</w:t>
      </w:r>
      <w:r>
        <w:rPr>
          <w:rFonts w:hint="eastAsia" w:ascii="Times New Roman" w:hAnsi="Times New Roman" w:eastAsia="仿宋" w:cs="Times New Roman"/>
          <w:color w:val="auto"/>
          <w:sz w:val="32"/>
          <w:szCs w:val="32"/>
          <w:highlight w:val="none"/>
          <w:lang w:eastAsia="zh-CN" w:bidi="ar"/>
        </w:rPr>
        <w:t>。</w:t>
      </w:r>
    </w:p>
    <w:p w14:paraId="79DD1C6B">
      <w:pPr>
        <w:pStyle w:val="28"/>
        <w:keepNext w:val="0"/>
        <w:keepLines w:val="0"/>
        <w:pageBreakBefore w:val="0"/>
        <w:kinsoku/>
        <w:wordWrap/>
        <w:overflowPunct/>
        <w:topLinePunct w:val="0"/>
        <w:autoSpaceDE/>
        <w:autoSpaceDN/>
        <w:bidi w:val="0"/>
        <w:adjustRightInd/>
        <w:snapToGrid/>
        <w:spacing w:before="0" w:beforeLines="0" w:after="0" w:afterLines="0" w:line="552" w:lineRule="exact"/>
        <w:ind w:firstLine="640"/>
        <w:textAlignment w:val="auto"/>
        <w:rPr>
          <w:rFonts w:ascii="Times New Roman" w:hAnsi="Times New Roman" w:eastAsia="仿宋" w:cs="Times New Roman"/>
          <w:color w:val="auto"/>
          <w:sz w:val="32"/>
          <w:szCs w:val="32"/>
          <w:highlight w:val="none"/>
          <w:lang w:bidi="ar"/>
        </w:rPr>
      </w:pPr>
      <w:r>
        <w:rPr>
          <w:rFonts w:hint="eastAsia" w:ascii="Times New Roman" w:hAnsi="Times New Roman" w:eastAsia="仿宋" w:cs="Times New Roman"/>
          <w:color w:val="auto"/>
          <w:sz w:val="32"/>
          <w:szCs w:val="32"/>
          <w:highlight w:val="none"/>
          <w:lang w:bidi="ar"/>
        </w:rPr>
        <w:t>2.</w:t>
      </w:r>
      <w:r>
        <w:rPr>
          <w:rFonts w:hint="eastAsia" w:ascii="Times New Roman" w:hAnsi="Times New Roman" w:eastAsia="仿宋" w:cs="Times New Roman"/>
          <w:color w:val="auto"/>
          <w:sz w:val="32"/>
          <w:szCs w:val="32"/>
          <w:highlight w:val="none"/>
          <w:lang w:val="en-US" w:eastAsia="zh-CN" w:bidi="ar"/>
        </w:rPr>
        <w:t>4</w:t>
      </w:r>
      <w:r>
        <w:rPr>
          <w:rFonts w:hint="eastAsia" w:ascii="Times New Roman" w:hAnsi="Times New Roman" w:eastAsia="仿宋" w:cs="Times New Roman"/>
          <w:color w:val="auto"/>
          <w:sz w:val="32"/>
          <w:szCs w:val="32"/>
          <w:highlight w:val="none"/>
          <w:lang w:bidi="ar"/>
        </w:rPr>
        <w:t>.2</w:t>
      </w:r>
      <w:r>
        <w:rPr>
          <w:rFonts w:ascii="Times New Roman" w:hAnsi="Times New Roman" w:eastAsia="仿宋" w:cs="Times New Roman"/>
          <w:color w:val="auto"/>
          <w:sz w:val="32"/>
          <w:szCs w:val="32"/>
          <w:highlight w:val="none"/>
          <w:lang w:bidi="ar"/>
        </w:rPr>
        <w:t>投标人近3年未存在因自身原因导致合同解除的情形。</w:t>
      </w:r>
    </w:p>
    <w:p w14:paraId="329828F0">
      <w:pPr>
        <w:pStyle w:val="28"/>
        <w:keepNext w:val="0"/>
        <w:keepLines w:val="0"/>
        <w:pageBreakBefore w:val="0"/>
        <w:kinsoku/>
        <w:wordWrap/>
        <w:overflowPunct/>
        <w:topLinePunct w:val="0"/>
        <w:autoSpaceDE/>
        <w:autoSpaceDN/>
        <w:bidi w:val="0"/>
        <w:adjustRightInd/>
        <w:snapToGrid/>
        <w:spacing w:before="0" w:beforeLines="0" w:after="0" w:afterLines="0" w:line="552" w:lineRule="exact"/>
        <w:ind w:firstLine="640"/>
        <w:textAlignment w:val="auto"/>
        <w:rPr>
          <w:rFonts w:ascii="Times New Roman" w:hAnsi="Times New Roman" w:eastAsia="仿宋" w:cs="Times New Roman"/>
          <w:color w:val="auto"/>
          <w:sz w:val="32"/>
          <w:szCs w:val="32"/>
          <w:highlight w:val="none"/>
          <w:lang w:bidi="ar"/>
        </w:rPr>
      </w:pPr>
      <w:r>
        <w:rPr>
          <w:rFonts w:hint="eastAsia" w:ascii="Times New Roman" w:hAnsi="Times New Roman" w:eastAsia="仿宋" w:cs="Times New Roman"/>
          <w:color w:val="auto"/>
          <w:sz w:val="32"/>
          <w:szCs w:val="32"/>
          <w:highlight w:val="none"/>
          <w:lang w:bidi="ar"/>
        </w:rPr>
        <w:t>2.</w:t>
      </w:r>
      <w:r>
        <w:rPr>
          <w:rFonts w:hint="eastAsia" w:ascii="Times New Roman" w:hAnsi="Times New Roman" w:eastAsia="仿宋" w:cs="Times New Roman"/>
          <w:color w:val="auto"/>
          <w:sz w:val="32"/>
          <w:szCs w:val="32"/>
          <w:highlight w:val="none"/>
          <w:lang w:val="en-US" w:eastAsia="zh-CN" w:bidi="ar"/>
        </w:rPr>
        <w:t>4</w:t>
      </w:r>
      <w:r>
        <w:rPr>
          <w:rFonts w:hint="eastAsia" w:ascii="Times New Roman" w:hAnsi="Times New Roman" w:eastAsia="仿宋" w:cs="Times New Roman"/>
          <w:color w:val="auto"/>
          <w:sz w:val="32"/>
          <w:szCs w:val="32"/>
          <w:highlight w:val="none"/>
          <w:lang w:bidi="ar"/>
        </w:rPr>
        <w:t>.3</w:t>
      </w:r>
      <w:r>
        <w:rPr>
          <w:rFonts w:ascii="Times New Roman" w:hAnsi="Times New Roman" w:eastAsia="仿宋" w:cs="Times New Roman"/>
          <w:color w:val="auto"/>
          <w:sz w:val="32"/>
          <w:szCs w:val="32"/>
          <w:highlight w:val="none"/>
          <w:lang w:bidi="ar"/>
        </w:rPr>
        <w:t>投标人没有被责令停业、暂扣或吊销执照，没有正受到责令停业的行政处罚或正处于财务被接管冻结、破产的状态，没有进入清算程序或被宣告破产，或其他丧失履约能力的情形。</w:t>
      </w:r>
    </w:p>
    <w:p w14:paraId="1267409A">
      <w:pPr>
        <w:pStyle w:val="28"/>
        <w:keepNext w:val="0"/>
        <w:keepLines w:val="0"/>
        <w:pageBreakBefore w:val="0"/>
        <w:kinsoku/>
        <w:wordWrap/>
        <w:overflowPunct/>
        <w:topLinePunct w:val="0"/>
        <w:autoSpaceDE/>
        <w:autoSpaceDN/>
        <w:bidi w:val="0"/>
        <w:adjustRightInd/>
        <w:snapToGrid/>
        <w:spacing w:before="0" w:beforeLines="0" w:after="0" w:afterLines="0" w:line="552" w:lineRule="exact"/>
        <w:ind w:firstLine="640"/>
        <w:textAlignment w:val="auto"/>
        <w:rPr>
          <w:rFonts w:ascii="Times New Roman" w:hAnsi="Times New Roman" w:eastAsia="仿宋" w:cs="Times New Roman"/>
          <w:color w:val="auto"/>
          <w:sz w:val="32"/>
          <w:szCs w:val="32"/>
          <w:highlight w:val="none"/>
          <w:lang w:bidi="ar"/>
        </w:rPr>
      </w:pPr>
      <w:r>
        <w:rPr>
          <w:rFonts w:hint="eastAsia" w:ascii="Times New Roman" w:hAnsi="Times New Roman" w:eastAsia="仿宋" w:cs="Times New Roman"/>
          <w:color w:val="auto"/>
          <w:sz w:val="32"/>
          <w:szCs w:val="32"/>
          <w:highlight w:val="none"/>
          <w:lang w:bidi="ar"/>
        </w:rPr>
        <w:t>2.</w:t>
      </w:r>
      <w:r>
        <w:rPr>
          <w:rFonts w:hint="eastAsia" w:ascii="Times New Roman" w:hAnsi="Times New Roman" w:eastAsia="仿宋" w:cs="Times New Roman"/>
          <w:color w:val="auto"/>
          <w:sz w:val="32"/>
          <w:szCs w:val="32"/>
          <w:highlight w:val="none"/>
          <w:lang w:val="en-US" w:eastAsia="zh-CN" w:bidi="ar"/>
        </w:rPr>
        <w:t>4</w:t>
      </w:r>
      <w:r>
        <w:rPr>
          <w:rFonts w:hint="eastAsia" w:ascii="Times New Roman" w:hAnsi="Times New Roman" w:eastAsia="仿宋" w:cs="Times New Roman"/>
          <w:color w:val="auto"/>
          <w:sz w:val="32"/>
          <w:szCs w:val="32"/>
          <w:highlight w:val="none"/>
          <w:lang w:bidi="ar"/>
        </w:rPr>
        <w:t>.4</w:t>
      </w:r>
      <w:r>
        <w:rPr>
          <w:rFonts w:ascii="Times New Roman" w:hAnsi="Times New Roman" w:eastAsia="仿宋" w:cs="Times New Roman"/>
          <w:color w:val="auto"/>
          <w:sz w:val="32"/>
          <w:szCs w:val="32"/>
          <w:highlight w:val="none"/>
          <w:lang w:bidi="ar"/>
        </w:rPr>
        <w:t>投标人在国家企业信用信息公示系统（https://www.gsxt.gov.cn）中没有被列入严重违法失信企业名单；在</w:t>
      </w:r>
      <w:r>
        <w:rPr>
          <w:rFonts w:hint="eastAsia" w:ascii="Times New Roman" w:hAnsi="Times New Roman" w:eastAsia="仿宋" w:cs="Times New Roman"/>
          <w:color w:val="auto"/>
          <w:sz w:val="32"/>
          <w:szCs w:val="32"/>
          <w:highlight w:val="none"/>
          <w:lang w:eastAsia="zh-CN" w:bidi="ar"/>
        </w:rPr>
        <w:t>“</w:t>
      </w:r>
      <w:r>
        <w:rPr>
          <w:rFonts w:ascii="Times New Roman" w:hAnsi="Times New Roman" w:eastAsia="仿宋" w:cs="Times New Roman"/>
          <w:color w:val="auto"/>
          <w:sz w:val="32"/>
          <w:szCs w:val="32"/>
          <w:highlight w:val="none"/>
          <w:lang w:bidi="ar"/>
        </w:rPr>
        <w:t>信用中国</w:t>
      </w:r>
      <w:r>
        <w:rPr>
          <w:rFonts w:hint="eastAsia" w:ascii="Times New Roman" w:hAnsi="Times New Roman" w:eastAsia="仿宋" w:cs="Times New Roman"/>
          <w:color w:val="auto"/>
          <w:sz w:val="32"/>
          <w:szCs w:val="32"/>
          <w:highlight w:val="none"/>
          <w:lang w:eastAsia="zh-CN" w:bidi="ar"/>
        </w:rPr>
        <w:t>”</w:t>
      </w:r>
      <w:r>
        <w:rPr>
          <w:rFonts w:ascii="Times New Roman" w:hAnsi="Times New Roman" w:eastAsia="仿宋" w:cs="Times New Roman"/>
          <w:color w:val="auto"/>
          <w:sz w:val="32"/>
          <w:szCs w:val="32"/>
          <w:highlight w:val="none"/>
          <w:lang w:bidi="ar"/>
        </w:rPr>
        <w:t>网站（https://www.creditchina.gov.cn）中没有被列入失信被执行人名单。</w:t>
      </w:r>
    </w:p>
    <w:p w14:paraId="1E261D61">
      <w:pPr>
        <w:pStyle w:val="28"/>
        <w:keepNext w:val="0"/>
        <w:keepLines w:val="0"/>
        <w:pageBreakBefore w:val="0"/>
        <w:kinsoku/>
        <w:wordWrap/>
        <w:overflowPunct/>
        <w:topLinePunct w:val="0"/>
        <w:autoSpaceDE/>
        <w:autoSpaceDN/>
        <w:bidi w:val="0"/>
        <w:adjustRightInd/>
        <w:snapToGrid/>
        <w:spacing w:before="0" w:beforeLines="0" w:after="0" w:afterLines="0" w:line="552" w:lineRule="exact"/>
        <w:ind w:firstLine="640"/>
        <w:textAlignment w:val="auto"/>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bidi="ar"/>
        </w:rPr>
        <w:t>2.</w:t>
      </w:r>
      <w:r>
        <w:rPr>
          <w:rFonts w:hint="eastAsia" w:ascii="Times New Roman" w:hAnsi="Times New Roman" w:eastAsia="仿宋" w:cs="Times New Roman"/>
          <w:color w:val="auto"/>
          <w:sz w:val="32"/>
          <w:szCs w:val="32"/>
          <w:highlight w:val="none"/>
          <w:lang w:val="en-US" w:eastAsia="zh-CN" w:bidi="ar"/>
        </w:rPr>
        <w:t>4</w:t>
      </w:r>
      <w:r>
        <w:rPr>
          <w:rFonts w:hint="eastAsia" w:ascii="Times New Roman" w:hAnsi="Times New Roman" w:eastAsia="仿宋" w:cs="Times New Roman"/>
          <w:color w:val="auto"/>
          <w:sz w:val="32"/>
          <w:szCs w:val="32"/>
          <w:highlight w:val="none"/>
          <w:lang w:bidi="ar"/>
        </w:rPr>
        <w:t>.5近三年在四川省水利发展集团有限公司及其全资、控股子公司招标活动中无放弃中标、放弃履约、串通投标、提供虚假投标材料等不良行为</w:t>
      </w:r>
      <w:r>
        <w:rPr>
          <w:rFonts w:ascii="Times New Roman" w:hAnsi="Times New Roman" w:eastAsia="仿宋" w:cs="Times New Roman"/>
          <w:color w:val="auto"/>
          <w:sz w:val="32"/>
          <w:szCs w:val="32"/>
          <w:highlight w:val="none"/>
        </w:rPr>
        <w:t>。</w:t>
      </w:r>
    </w:p>
    <w:p w14:paraId="3741C604">
      <w:pPr>
        <w:keepNext w:val="0"/>
        <w:keepLines w:val="0"/>
        <w:pageBreakBefore w:val="0"/>
        <w:widowControl/>
        <w:kinsoku/>
        <w:wordWrap/>
        <w:overflowPunct/>
        <w:topLinePunct w:val="0"/>
        <w:autoSpaceDE/>
        <w:autoSpaceDN/>
        <w:bidi w:val="0"/>
        <w:adjustRightInd/>
        <w:snapToGrid/>
        <w:spacing w:line="552" w:lineRule="exact"/>
        <w:ind w:firstLine="640" w:firstLineChars="200"/>
        <w:jc w:val="both"/>
        <w:textAlignment w:val="auto"/>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lang w:val="en-US" w:eastAsia="zh-CN"/>
        </w:rPr>
        <w:t>5</w:t>
      </w:r>
      <w:r>
        <w:rPr>
          <w:rFonts w:ascii="Times New Roman" w:hAnsi="Times New Roman" w:eastAsia="仿宋" w:cs="Times New Roman"/>
          <w:color w:val="auto"/>
          <w:sz w:val="32"/>
          <w:szCs w:val="32"/>
          <w:highlight w:val="none"/>
          <w:lang w:bidi="ar"/>
        </w:rPr>
        <w:t>采购人根据采购项目提出的特殊条件。</w:t>
      </w:r>
    </w:p>
    <w:p w14:paraId="71564EA2">
      <w:pPr>
        <w:keepNext w:val="0"/>
        <w:keepLines w:val="0"/>
        <w:pageBreakBefore w:val="0"/>
        <w:widowControl/>
        <w:kinsoku/>
        <w:wordWrap/>
        <w:overflowPunct/>
        <w:topLinePunct w:val="0"/>
        <w:autoSpaceDE/>
        <w:autoSpaceDN/>
        <w:bidi w:val="0"/>
        <w:adjustRightInd/>
        <w:snapToGrid/>
        <w:spacing w:line="552" w:lineRule="exact"/>
        <w:ind w:firstLine="640" w:firstLineChars="200"/>
        <w:jc w:val="both"/>
        <w:textAlignment w:val="auto"/>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lang w:val="en-US" w:eastAsia="zh-CN"/>
        </w:rPr>
        <w:t>6</w:t>
      </w:r>
      <w:r>
        <w:rPr>
          <w:rFonts w:ascii="Times New Roman" w:hAnsi="Times New Roman" w:eastAsia="仿宋" w:cs="Times New Roman"/>
          <w:color w:val="auto"/>
          <w:sz w:val="32"/>
          <w:szCs w:val="32"/>
          <w:highlight w:val="none"/>
          <w:lang w:bidi="ar"/>
        </w:rPr>
        <w:t>法律、行政法规规定的其他条件。</w:t>
      </w:r>
    </w:p>
    <w:p w14:paraId="17138C1F">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lang w:val="en-US" w:eastAsia="zh-CN"/>
        </w:rPr>
        <w:t>7</w:t>
      </w:r>
      <w:r>
        <w:rPr>
          <w:rFonts w:ascii="Times New Roman" w:hAnsi="Times New Roman" w:eastAsia="仿宋" w:cs="Times New Roman"/>
          <w:color w:val="auto"/>
          <w:sz w:val="32"/>
          <w:szCs w:val="32"/>
          <w:highlight w:val="none"/>
        </w:rPr>
        <w:t>有下列情形之一的，视为供应商串通投标，其报价无效：</w:t>
      </w:r>
    </w:p>
    <w:p w14:paraId="63F3510F">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（一）不同供应商的响应文件由同一单位或者个人编制；</w:t>
      </w:r>
    </w:p>
    <w:p w14:paraId="08799773">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（二）不同供应商委托同一单位或者个人办理投标事宜；</w:t>
      </w:r>
    </w:p>
    <w:p w14:paraId="3BB3D8F1">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（三）不同供应商的投标文件载明的项目管理成员或者联系人员为同一人；</w:t>
      </w:r>
    </w:p>
    <w:p w14:paraId="7D9657EF">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（四）不同供应商的投标文件相互混装。</w:t>
      </w:r>
    </w:p>
    <w:p w14:paraId="0BB8697C">
      <w:pPr>
        <w:keepNext w:val="0"/>
        <w:keepLines w:val="0"/>
        <w:pageBreakBefore w:val="0"/>
        <w:kinsoku/>
        <w:wordWrap/>
        <w:overflowPunct/>
        <w:topLinePunct w:val="0"/>
        <w:autoSpaceDE/>
        <w:autoSpaceDN/>
        <w:bidi w:val="0"/>
        <w:adjustRightInd/>
        <w:snapToGrid/>
        <w:spacing w:line="552" w:lineRule="exact"/>
        <w:ind w:firstLine="640" w:firstLineChars="200"/>
        <w:textAlignment w:val="auto"/>
        <w:outlineLvl w:val="3"/>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3．投标费用</w:t>
      </w:r>
    </w:p>
    <w:p w14:paraId="3CB35EB0">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供应商应自行承担参加投标活动的全部费用。</w:t>
      </w:r>
    </w:p>
    <w:p w14:paraId="484458F5">
      <w:pPr>
        <w:keepNext w:val="0"/>
        <w:keepLines w:val="0"/>
        <w:pageBreakBefore w:val="0"/>
        <w:kinsoku/>
        <w:wordWrap/>
        <w:overflowPunct/>
        <w:topLinePunct w:val="0"/>
        <w:autoSpaceDE/>
        <w:autoSpaceDN/>
        <w:bidi w:val="0"/>
        <w:adjustRightInd/>
        <w:snapToGrid/>
        <w:spacing w:line="552" w:lineRule="exact"/>
        <w:ind w:firstLine="640" w:firstLineChars="200"/>
        <w:textAlignment w:val="auto"/>
        <w:outlineLvl w:val="3"/>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4．现场考察</w:t>
      </w:r>
    </w:p>
    <w:p w14:paraId="011592BD">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本项目不组织现场考察。</w:t>
      </w:r>
    </w:p>
    <w:p w14:paraId="33AB0712">
      <w:pPr>
        <w:autoSpaceDE/>
        <w:autoSpaceDN/>
        <w:spacing w:line="576" w:lineRule="exact"/>
        <w:ind w:firstLine="640" w:firstLineChars="200"/>
        <w:outlineLvl w:val="3"/>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5．联合体投标（实质性要求）</w:t>
      </w:r>
    </w:p>
    <w:p w14:paraId="433B1009">
      <w:pPr>
        <w:autoSpaceDE/>
        <w:autoSpaceDN/>
        <w:spacing w:line="576"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本项目不接受联合体参与投标活动。</w:t>
      </w:r>
    </w:p>
    <w:p w14:paraId="4BE30E16">
      <w:pPr>
        <w:autoSpaceDE/>
        <w:autoSpaceDN/>
        <w:spacing w:line="576" w:lineRule="exact"/>
        <w:ind w:firstLine="640" w:firstLineChars="200"/>
        <w:outlineLvl w:val="3"/>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6．投标保证金（实质性要求）</w:t>
      </w:r>
    </w:p>
    <w:p w14:paraId="60A037DC">
      <w:pPr>
        <w:autoSpaceDE/>
        <w:autoSpaceDN/>
        <w:spacing w:line="576"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本项目不收取投标保证金。</w:t>
      </w:r>
    </w:p>
    <w:p w14:paraId="7D8BD2E7">
      <w:pPr>
        <w:autoSpaceDE/>
        <w:autoSpaceDN/>
        <w:spacing w:line="576" w:lineRule="exact"/>
        <w:ind w:firstLine="640" w:firstLineChars="200"/>
        <w:outlineLvl w:val="3"/>
        <w:rPr>
          <w:rFonts w:ascii="Times New Roman" w:hAnsi="Times New Roman" w:eastAsia="仿宋" w:cs="Times New Roman"/>
          <w:color w:val="auto"/>
          <w:sz w:val="32"/>
          <w:szCs w:val="32"/>
          <w:highlight w:val="none"/>
        </w:rPr>
      </w:pPr>
      <w:bookmarkStart w:id="37" w:name="_Toc23767"/>
      <w:r>
        <w:rPr>
          <w:rFonts w:ascii="Times New Roman" w:hAnsi="Times New Roman" w:eastAsia="仿宋" w:cs="Times New Roman"/>
          <w:color w:val="auto"/>
          <w:sz w:val="32"/>
          <w:szCs w:val="32"/>
          <w:highlight w:val="none"/>
        </w:rPr>
        <w:t>7．投标文件有效期（实质性要求）</w:t>
      </w:r>
      <w:bookmarkEnd w:id="37"/>
    </w:p>
    <w:p w14:paraId="7826DBE7">
      <w:pPr>
        <w:autoSpaceDE/>
        <w:autoSpaceDN/>
        <w:spacing w:line="576"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本项目投标文件有效期详见投标须知前附表。供应商投标文件中必须载明投标文件有效期，投标文件中载明的投标文件有效期可以长于招标文件规定的期限，但不得短于招标文件规定的期限。否则，其投标文件将作为无效处理。</w:t>
      </w:r>
    </w:p>
    <w:p w14:paraId="05CF3404">
      <w:pPr>
        <w:autoSpaceDE/>
        <w:autoSpaceDN/>
        <w:spacing w:line="576" w:lineRule="exact"/>
        <w:ind w:firstLine="640" w:firstLineChars="200"/>
        <w:outlineLvl w:val="3"/>
        <w:rPr>
          <w:rFonts w:ascii="Times New Roman" w:hAnsi="Times New Roman" w:eastAsia="仿宋" w:cs="Times New Roman"/>
          <w:color w:val="auto"/>
          <w:sz w:val="32"/>
          <w:szCs w:val="32"/>
          <w:highlight w:val="none"/>
        </w:rPr>
      </w:pPr>
      <w:bookmarkStart w:id="38" w:name="_Toc23201"/>
      <w:r>
        <w:rPr>
          <w:rFonts w:ascii="Times New Roman" w:hAnsi="Times New Roman" w:eastAsia="仿宋" w:cs="Times New Roman"/>
          <w:color w:val="auto"/>
          <w:sz w:val="32"/>
          <w:szCs w:val="32"/>
          <w:highlight w:val="none"/>
        </w:rPr>
        <w:t>8．知识产权（实质性要求）</w:t>
      </w:r>
      <w:bookmarkEnd w:id="38"/>
    </w:p>
    <w:p w14:paraId="790B441B">
      <w:pPr>
        <w:autoSpaceDE/>
        <w:autoSpaceDN/>
        <w:spacing w:line="576"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8.1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4040CB07">
      <w:pPr>
        <w:autoSpaceDE/>
        <w:autoSpaceDN/>
        <w:spacing w:line="576"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8.2除非招标文件特别规定，采购人享有本项目实施过程中产生的知识成果及知识产权。</w:t>
      </w:r>
    </w:p>
    <w:p w14:paraId="10B991E7">
      <w:pPr>
        <w:autoSpaceDE/>
        <w:autoSpaceDN/>
        <w:spacing w:line="576"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8.3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14:paraId="3A1F13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8.4如采用供应商所不拥有的知识产权，则在报价中必须包括合法获取该知识产权的相关费用。</w:t>
      </w:r>
    </w:p>
    <w:p w14:paraId="554B35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3"/>
        <w:rPr>
          <w:rFonts w:ascii="Times New Roman" w:hAnsi="Times New Roman" w:eastAsia="仿宋" w:cs="Times New Roman"/>
          <w:color w:val="auto"/>
          <w:sz w:val="32"/>
          <w:szCs w:val="32"/>
          <w:highlight w:val="none"/>
        </w:rPr>
      </w:pPr>
      <w:bookmarkStart w:id="39" w:name="_Toc31350"/>
      <w:r>
        <w:rPr>
          <w:rFonts w:ascii="Times New Roman" w:hAnsi="Times New Roman" w:eastAsia="仿宋" w:cs="Times New Roman"/>
          <w:color w:val="auto"/>
          <w:sz w:val="32"/>
          <w:szCs w:val="32"/>
          <w:highlight w:val="none"/>
        </w:rPr>
        <w:t>9</w:t>
      </w:r>
      <w:r>
        <w:rPr>
          <w:rFonts w:ascii="Times New Roman" w:hAnsi="Times New Roman" w:eastAsia="仿宋" w:cs="Times New Roman"/>
          <w:color w:val="auto"/>
          <w:sz w:val="32"/>
          <w:szCs w:val="32"/>
          <w:highlight w:val="none"/>
          <w:lang w:bidi="ar"/>
        </w:rPr>
        <w:t>．</w:t>
      </w:r>
      <w:r>
        <w:rPr>
          <w:rFonts w:ascii="Times New Roman" w:hAnsi="Times New Roman" w:eastAsia="仿宋" w:cs="Times New Roman"/>
          <w:color w:val="auto"/>
          <w:sz w:val="32"/>
          <w:szCs w:val="32"/>
          <w:highlight w:val="none"/>
        </w:rPr>
        <w:t>充分、公平竞争保障措施（实质性要求）</w:t>
      </w:r>
      <w:bookmarkEnd w:id="39"/>
    </w:p>
    <w:p w14:paraId="414691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利害关系投标人处理。单位负责人为同一人或者存在直接控股、管理关系的不同投标人不得参加同一合同项下的采购活动。采购项目实行资格预审的，单位负责人为同一人或者存在直接控股、管理关系的不同投标人可以参加资格预审，但只能由投标人确定其中一家符合条件的投标人参加后续的采购活动，否则，其投标文件作为无效处理。</w:t>
      </w:r>
    </w:p>
    <w:p w14:paraId="4B5405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3"/>
        <w:rPr>
          <w:rFonts w:ascii="Times New Roman" w:hAnsi="Times New Roman" w:eastAsia="仿宋" w:cs="Times New Roman"/>
          <w:color w:val="auto"/>
          <w:sz w:val="32"/>
          <w:szCs w:val="32"/>
          <w:highlight w:val="none"/>
        </w:rPr>
      </w:pPr>
      <w:bookmarkStart w:id="40" w:name="_Toc16016"/>
      <w:r>
        <w:rPr>
          <w:rFonts w:ascii="Times New Roman" w:hAnsi="Times New Roman" w:eastAsia="仿宋" w:cs="Times New Roman"/>
          <w:color w:val="auto"/>
          <w:sz w:val="32"/>
          <w:szCs w:val="32"/>
          <w:highlight w:val="none"/>
        </w:rPr>
        <w:t>10．标前会议</w:t>
      </w:r>
      <w:bookmarkEnd w:id="40"/>
    </w:p>
    <w:p w14:paraId="716E15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10.1 本采购项目不集中组织标前答疑，供应商如有疑问请于送交投标文件截止期至少3天前以加盖公章的书面形式提交到采购人。采购人将对上述时间内的提交的书面问题作出书面回答。</w:t>
      </w:r>
    </w:p>
    <w:p w14:paraId="272AA6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10.2供应商应充分理解招标文件的全部内容，投标文件一经提交采购人，即表明供应商已经仔细阅读、调查和了解与项目有关的一切情况，并已理解招标文件的全部内容。</w:t>
      </w:r>
    </w:p>
    <w:p w14:paraId="2A485C8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2"/>
        <w:rPr>
          <w:rFonts w:ascii="Times New Roman" w:hAnsi="Times New Roman" w:eastAsia="黑体" w:cs="Times New Roman"/>
          <w:color w:val="auto"/>
          <w:sz w:val="32"/>
          <w:szCs w:val="32"/>
          <w:highlight w:val="none"/>
          <w:lang w:bidi="ar"/>
        </w:rPr>
      </w:pPr>
      <w:bookmarkStart w:id="41" w:name="_Toc12713"/>
      <w:bookmarkStart w:id="42" w:name="_Toc31202"/>
      <w:r>
        <w:rPr>
          <w:rFonts w:ascii="Times New Roman" w:hAnsi="Times New Roman" w:eastAsia="黑体" w:cs="Times New Roman"/>
          <w:color w:val="auto"/>
          <w:sz w:val="32"/>
          <w:szCs w:val="32"/>
          <w:highlight w:val="none"/>
          <w:lang w:bidi="ar"/>
        </w:rPr>
        <w:t>二、招标文件</w:t>
      </w:r>
      <w:bookmarkEnd w:id="41"/>
      <w:bookmarkEnd w:id="42"/>
    </w:p>
    <w:p w14:paraId="3511F37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3"/>
        <w:rPr>
          <w:rFonts w:ascii="Times New Roman" w:hAnsi="Times New Roman" w:eastAsia="楷体" w:cs="Times New Roman"/>
          <w:color w:val="auto"/>
          <w:sz w:val="32"/>
          <w:szCs w:val="32"/>
          <w:highlight w:val="none"/>
          <w:lang w:bidi="ar"/>
        </w:rPr>
      </w:pPr>
      <w:bookmarkStart w:id="43" w:name="_Toc6581"/>
      <w:r>
        <w:rPr>
          <w:rFonts w:ascii="Times New Roman" w:hAnsi="Times New Roman" w:eastAsia="仿宋" w:cs="Times New Roman"/>
          <w:color w:val="auto"/>
          <w:sz w:val="32"/>
          <w:szCs w:val="32"/>
          <w:highlight w:val="none"/>
          <w:lang w:bidi="ar"/>
        </w:rPr>
        <w:t>11．招标文件的内容</w:t>
      </w:r>
      <w:bookmarkEnd w:id="43"/>
    </w:p>
    <w:p w14:paraId="0CB703D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lang w:bidi="ar"/>
        </w:rPr>
        <w:t>11.1</w:t>
      </w:r>
      <w:r>
        <w:rPr>
          <w:rFonts w:ascii="Times New Roman" w:hAnsi="Times New Roman" w:eastAsia="仿宋" w:cs="Times New Roman"/>
          <w:color w:val="auto"/>
          <w:spacing w:val="-6"/>
          <w:sz w:val="32"/>
          <w:szCs w:val="32"/>
          <w:highlight w:val="none"/>
          <w:lang w:bidi="ar"/>
        </w:rPr>
        <w:t>投标人应仔细阅读招标文件，按招标文件的规定与要求</w:t>
      </w:r>
      <w:r>
        <w:rPr>
          <w:rFonts w:ascii="Times New Roman" w:hAnsi="Times New Roman" w:eastAsia="仿宋" w:cs="Times New Roman"/>
          <w:color w:val="auto"/>
          <w:sz w:val="32"/>
          <w:szCs w:val="32"/>
          <w:highlight w:val="none"/>
          <w:lang w:bidi="ar"/>
        </w:rPr>
        <w:t>编写投标文件。如果投标文件与招标文件的规定与要求不符合，则投标人应自行负责。</w:t>
      </w:r>
    </w:p>
    <w:p w14:paraId="641A10A3">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11.2投标人应认真检查招标文件是否完整，若发现有缺页或附件不全时，应及时向招标人提出，以便补齐。</w:t>
      </w:r>
    </w:p>
    <w:p w14:paraId="56FD2165">
      <w:pPr>
        <w:autoSpaceDE/>
        <w:autoSpaceDN/>
        <w:spacing w:line="596" w:lineRule="exact"/>
        <w:ind w:firstLine="640" w:firstLineChars="200"/>
        <w:jc w:val="both"/>
        <w:outlineLvl w:val="3"/>
        <w:rPr>
          <w:rFonts w:ascii="Times New Roman" w:hAnsi="Times New Roman" w:eastAsia="仿宋" w:cs="Times New Roman"/>
          <w:color w:val="auto"/>
          <w:kern w:val="2"/>
          <w:sz w:val="32"/>
          <w:szCs w:val="32"/>
          <w:highlight w:val="none"/>
        </w:rPr>
      </w:pPr>
      <w:bookmarkStart w:id="44" w:name="_Toc19155"/>
      <w:r>
        <w:rPr>
          <w:rFonts w:ascii="Times New Roman" w:hAnsi="Times New Roman" w:eastAsia="仿宋" w:cs="Times New Roman"/>
          <w:color w:val="auto"/>
          <w:kern w:val="2"/>
          <w:sz w:val="32"/>
          <w:szCs w:val="32"/>
          <w:highlight w:val="none"/>
        </w:rPr>
        <w:t>12．招标文件的澄清和解答</w:t>
      </w:r>
      <w:bookmarkEnd w:id="44"/>
    </w:p>
    <w:p w14:paraId="4D3CF60B">
      <w:pPr>
        <w:autoSpaceDE/>
        <w:autoSpaceDN/>
        <w:spacing w:line="596" w:lineRule="exact"/>
        <w:ind w:firstLine="640" w:firstLineChars="200"/>
        <w:jc w:val="both"/>
        <w:rPr>
          <w:rFonts w:hint="eastAsia"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12.1</w:t>
      </w:r>
      <w:r>
        <w:rPr>
          <w:rFonts w:hint="eastAsia" w:ascii="Times New Roman" w:hAnsi="Times New Roman" w:eastAsia="仿宋" w:cs="Times New Roman"/>
          <w:color w:val="auto"/>
          <w:kern w:val="2"/>
          <w:sz w:val="32"/>
          <w:szCs w:val="32"/>
          <w:highlight w:val="none"/>
        </w:rPr>
        <w:t>澄清、修改</w:t>
      </w:r>
      <w:r>
        <w:rPr>
          <w:rFonts w:hint="eastAsia" w:ascii="Times New Roman" w:hAnsi="Times New Roman" w:eastAsia="仿宋" w:cs="Times New Roman"/>
          <w:color w:val="auto"/>
          <w:kern w:val="2"/>
          <w:sz w:val="32"/>
          <w:szCs w:val="32"/>
          <w:highlight w:val="none"/>
          <w:lang w:val="en-US" w:eastAsia="zh-CN"/>
        </w:rPr>
        <w:t>和解答</w:t>
      </w:r>
      <w:r>
        <w:rPr>
          <w:rFonts w:hint="eastAsia" w:ascii="Times New Roman" w:hAnsi="Times New Roman" w:eastAsia="仿宋" w:cs="Times New Roman"/>
          <w:color w:val="auto"/>
          <w:kern w:val="2"/>
          <w:sz w:val="32"/>
          <w:szCs w:val="32"/>
          <w:highlight w:val="none"/>
        </w:rPr>
        <w:t>的内容招标人将在投标截止之日3天前，以电子文件形式上传至四川省水利发展集团有限公司网站（https://www.scsfjt.com/）供投标人下载。</w:t>
      </w:r>
      <w:r>
        <w:rPr>
          <w:rFonts w:ascii="Times New Roman" w:hAnsi="Times New Roman" w:eastAsia="仿宋" w:cs="Times New Roman"/>
          <w:color w:val="auto"/>
          <w:sz w:val="32"/>
          <w:szCs w:val="32"/>
          <w:highlight w:val="none"/>
          <w:lang w:bidi="ar"/>
        </w:rPr>
        <w:t>为使投标人在编写投标文件时有合理的时间考虑并反映上述</w:t>
      </w:r>
      <w:r>
        <w:rPr>
          <w:rFonts w:hint="eastAsia" w:ascii="Times New Roman" w:hAnsi="Times New Roman" w:eastAsia="仿宋" w:cs="Times New Roman"/>
          <w:color w:val="auto"/>
          <w:sz w:val="32"/>
          <w:szCs w:val="32"/>
          <w:highlight w:val="none"/>
          <w:lang w:val="en-US" w:eastAsia="zh-CN" w:bidi="ar"/>
        </w:rPr>
        <w:t>澄清修改</w:t>
      </w:r>
      <w:r>
        <w:rPr>
          <w:rFonts w:ascii="Times New Roman" w:hAnsi="Times New Roman" w:eastAsia="仿宋" w:cs="Times New Roman"/>
          <w:color w:val="auto"/>
          <w:sz w:val="32"/>
          <w:szCs w:val="32"/>
          <w:highlight w:val="none"/>
          <w:lang w:bidi="ar"/>
        </w:rPr>
        <w:t>的内容，</w:t>
      </w:r>
      <w:r>
        <w:rPr>
          <w:rFonts w:hint="eastAsia" w:ascii="Times New Roman" w:hAnsi="Times New Roman" w:eastAsia="仿宋" w:cs="Times New Roman"/>
          <w:color w:val="auto"/>
          <w:kern w:val="2"/>
          <w:sz w:val="32"/>
          <w:szCs w:val="32"/>
          <w:highlight w:val="none"/>
        </w:rPr>
        <w:t>不足3天的，</w:t>
      </w:r>
      <w:r>
        <w:rPr>
          <w:rFonts w:ascii="Times New Roman" w:hAnsi="Times New Roman" w:eastAsia="仿宋" w:cs="Times New Roman"/>
          <w:color w:val="auto"/>
          <w:sz w:val="32"/>
          <w:szCs w:val="32"/>
          <w:highlight w:val="none"/>
          <w:lang w:bidi="ar"/>
        </w:rPr>
        <w:t>必要时</w:t>
      </w:r>
      <w:r>
        <w:rPr>
          <w:rFonts w:hint="eastAsia" w:ascii="Times New Roman" w:hAnsi="Times New Roman" w:eastAsia="仿宋" w:cs="Times New Roman"/>
          <w:color w:val="auto"/>
          <w:kern w:val="2"/>
          <w:sz w:val="32"/>
          <w:szCs w:val="32"/>
          <w:highlight w:val="none"/>
        </w:rPr>
        <w:t>招标人将顺延递交投标文件的截止时间。</w:t>
      </w:r>
    </w:p>
    <w:p w14:paraId="033CA60F">
      <w:pPr>
        <w:autoSpaceDE/>
        <w:autoSpaceDN/>
        <w:spacing w:line="596" w:lineRule="exact"/>
        <w:ind w:firstLine="640" w:firstLineChars="200"/>
        <w:jc w:val="both"/>
        <w:rPr>
          <w:rFonts w:ascii="Times New Roman" w:hAnsi="Times New Roman" w:eastAsia="仿宋" w:cs="Times New Roman"/>
          <w:color w:val="auto"/>
          <w:sz w:val="32"/>
          <w:szCs w:val="32"/>
          <w:highlight w:val="none"/>
          <w:lang w:bidi="ar"/>
        </w:rPr>
      </w:pPr>
      <w:r>
        <w:rPr>
          <w:rFonts w:hint="eastAsia" w:ascii="Times New Roman" w:hAnsi="Times New Roman" w:eastAsia="仿宋" w:cs="Times New Roman"/>
          <w:color w:val="auto"/>
          <w:kern w:val="2"/>
          <w:sz w:val="32"/>
          <w:szCs w:val="32"/>
          <w:highlight w:val="none"/>
          <w:lang w:val="en-US" w:eastAsia="zh-CN"/>
        </w:rPr>
        <w:t>12.2</w:t>
      </w:r>
      <w:r>
        <w:rPr>
          <w:rFonts w:hint="eastAsia" w:ascii="Times New Roman" w:hAnsi="Times New Roman" w:eastAsia="仿宋" w:cs="Times New Roman"/>
          <w:color w:val="auto"/>
          <w:kern w:val="2"/>
          <w:sz w:val="32"/>
          <w:szCs w:val="32"/>
          <w:highlight w:val="none"/>
        </w:rPr>
        <w:t>潜在投标人应密切关注四川省水利发展集团有限公司网站，如因未留意最新的补充文件而导致其投标文件被否决，后果由投标人自行承担</w:t>
      </w:r>
      <w:r>
        <w:rPr>
          <w:rFonts w:ascii="Times New Roman" w:hAnsi="Times New Roman" w:eastAsia="仿宋" w:cs="Times New Roman"/>
          <w:color w:val="auto"/>
          <w:sz w:val="32"/>
          <w:szCs w:val="32"/>
          <w:highlight w:val="none"/>
          <w:lang w:bidi="ar"/>
        </w:rPr>
        <w:t>。</w:t>
      </w:r>
    </w:p>
    <w:p w14:paraId="48BB3DED">
      <w:pPr>
        <w:autoSpaceDE/>
        <w:autoSpaceDN/>
        <w:spacing w:line="596" w:lineRule="exact"/>
        <w:ind w:firstLine="640" w:firstLineChars="200"/>
        <w:jc w:val="both"/>
        <w:outlineLvl w:val="2"/>
        <w:rPr>
          <w:rFonts w:ascii="Times New Roman" w:hAnsi="Times New Roman" w:eastAsia="黑体" w:cs="Times New Roman"/>
          <w:color w:val="auto"/>
          <w:sz w:val="32"/>
          <w:szCs w:val="32"/>
          <w:highlight w:val="none"/>
          <w:lang w:bidi="ar"/>
        </w:rPr>
      </w:pPr>
      <w:bookmarkStart w:id="45" w:name="_Toc27058"/>
      <w:bookmarkStart w:id="46" w:name="_Toc14540"/>
      <w:r>
        <w:rPr>
          <w:rFonts w:ascii="Times New Roman" w:hAnsi="Times New Roman" w:eastAsia="黑体" w:cs="Times New Roman"/>
          <w:color w:val="auto"/>
          <w:sz w:val="32"/>
          <w:szCs w:val="32"/>
          <w:highlight w:val="none"/>
          <w:lang w:bidi="ar"/>
        </w:rPr>
        <w:t>三、投标文件</w:t>
      </w:r>
      <w:bookmarkEnd w:id="45"/>
      <w:bookmarkEnd w:id="46"/>
    </w:p>
    <w:p w14:paraId="52439AF2">
      <w:pPr>
        <w:autoSpaceDE/>
        <w:autoSpaceDN/>
        <w:spacing w:line="596" w:lineRule="exact"/>
        <w:ind w:firstLine="640" w:firstLineChars="200"/>
        <w:jc w:val="both"/>
        <w:outlineLvl w:val="3"/>
        <w:rPr>
          <w:rFonts w:ascii="Times New Roman" w:hAnsi="Times New Roman" w:eastAsia="仿宋" w:cs="Times New Roman"/>
          <w:color w:val="auto"/>
          <w:sz w:val="32"/>
          <w:szCs w:val="32"/>
          <w:highlight w:val="none"/>
          <w:lang w:bidi="ar"/>
        </w:rPr>
      </w:pPr>
      <w:bookmarkStart w:id="47" w:name="_Toc2405"/>
      <w:bookmarkStart w:id="48" w:name="_Toc217446051"/>
      <w:bookmarkStart w:id="49" w:name="_Toc183682361"/>
      <w:bookmarkStart w:id="50" w:name="_Toc183582224"/>
      <w:bookmarkStart w:id="51" w:name="_Toc308164801"/>
      <w:r>
        <w:rPr>
          <w:rFonts w:ascii="Times New Roman" w:hAnsi="Times New Roman" w:eastAsia="仿宋" w:cs="Times New Roman"/>
          <w:color w:val="auto"/>
          <w:sz w:val="32"/>
          <w:szCs w:val="32"/>
          <w:highlight w:val="none"/>
          <w:lang w:bidi="ar"/>
        </w:rPr>
        <w:t>1</w:t>
      </w:r>
      <w:r>
        <w:rPr>
          <w:rFonts w:hint="eastAsia" w:ascii="Times New Roman" w:hAnsi="Times New Roman" w:eastAsia="仿宋" w:cs="Times New Roman"/>
          <w:color w:val="auto"/>
          <w:sz w:val="32"/>
          <w:szCs w:val="32"/>
          <w:highlight w:val="none"/>
          <w:lang w:val="en-US" w:eastAsia="zh-CN" w:bidi="ar"/>
        </w:rPr>
        <w:t>3</w:t>
      </w:r>
      <w:r>
        <w:rPr>
          <w:rFonts w:ascii="Times New Roman" w:hAnsi="Times New Roman" w:eastAsia="仿宋" w:cs="Times New Roman"/>
          <w:color w:val="auto"/>
          <w:sz w:val="32"/>
          <w:szCs w:val="32"/>
          <w:highlight w:val="none"/>
          <w:lang w:bidi="ar"/>
        </w:rPr>
        <w:t>．投标文件的内容</w:t>
      </w:r>
      <w:bookmarkEnd w:id="47"/>
    </w:p>
    <w:p w14:paraId="069C0B56">
      <w:pPr>
        <w:autoSpaceDE/>
        <w:autoSpaceDN/>
        <w:spacing w:line="596" w:lineRule="exact"/>
        <w:ind w:firstLine="640" w:firstLineChars="200"/>
        <w:jc w:val="both"/>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lang w:bidi="ar"/>
        </w:rPr>
        <w:t>投标文件应包括但不限于以下内容：</w:t>
      </w:r>
    </w:p>
    <w:p w14:paraId="2B6B986B">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sz w:val="32"/>
          <w:szCs w:val="32"/>
          <w:highlight w:val="none"/>
          <w:lang w:bidi="ar"/>
        </w:rPr>
        <w:t>1</w:t>
      </w:r>
      <w:r>
        <w:rPr>
          <w:rFonts w:hint="eastAsia" w:ascii="Times New Roman" w:hAnsi="Times New Roman" w:eastAsia="仿宋" w:cs="Times New Roman"/>
          <w:color w:val="auto"/>
          <w:sz w:val="32"/>
          <w:szCs w:val="32"/>
          <w:highlight w:val="none"/>
          <w:lang w:val="en-US" w:eastAsia="zh-CN" w:bidi="ar"/>
        </w:rPr>
        <w:t>3</w:t>
      </w:r>
      <w:r>
        <w:rPr>
          <w:rFonts w:ascii="Times New Roman" w:hAnsi="Times New Roman" w:eastAsia="仿宋" w:cs="Times New Roman"/>
          <w:color w:val="auto"/>
          <w:sz w:val="32"/>
          <w:szCs w:val="32"/>
          <w:highlight w:val="none"/>
          <w:lang w:bidi="ar"/>
        </w:rPr>
        <w:t>.1 投</w:t>
      </w:r>
      <w:r>
        <w:rPr>
          <w:rFonts w:ascii="Times New Roman" w:hAnsi="Times New Roman" w:eastAsia="仿宋" w:cs="Times New Roman"/>
          <w:color w:val="auto"/>
          <w:kern w:val="2"/>
          <w:sz w:val="32"/>
          <w:szCs w:val="32"/>
          <w:highlight w:val="none"/>
        </w:rPr>
        <w:t>标文件封面及目录（内容详见</w:t>
      </w:r>
      <w:r>
        <w:rPr>
          <w:rFonts w:hint="eastAsia" w:ascii="Times New Roman" w:hAnsi="Times New Roman" w:eastAsia="仿宋" w:cs="Times New Roman"/>
          <w:color w:val="auto"/>
          <w:kern w:val="2"/>
          <w:sz w:val="32"/>
          <w:szCs w:val="32"/>
          <w:highlight w:val="none"/>
        </w:rPr>
        <w:t>第五章</w:t>
      </w:r>
      <w:r>
        <w:rPr>
          <w:rFonts w:ascii="Times New Roman" w:hAnsi="Times New Roman" w:eastAsia="仿宋" w:cs="Times New Roman"/>
          <w:color w:val="auto"/>
          <w:kern w:val="2"/>
          <w:sz w:val="32"/>
          <w:szCs w:val="32"/>
          <w:highlight w:val="none"/>
        </w:rPr>
        <w:t>）。</w:t>
      </w:r>
    </w:p>
    <w:p w14:paraId="59C300DC">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3</w:t>
      </w:r>
      <w:r>
        <w:rPr>
          <w:rFonts w:ascii="Times New Roman" w:hAnsi="Times New Roman" w:eastAsia="仿宋" w:cs="Times New Roman"/>
          <w:color w:val="auto"/>
          <w:kern w:val="2"/>
          <w:sz w:val="32"/>
          <w:szCs w:val="32"/>
          <w:highlight w:val="none"/>
        </w:rPr>
        <w:t>.2 投标人组织结构（内容详见</w:t>
      </w:r>
      <w:r>
        <w:rPr>
          <w:rFonts w:hint="eastAsia" w:ascii="Times New Roman" w:hAnsi="Times New Roman" w:eastAsia="仿宋" w:cs="Times New Roman"/>
          <w:color w:val="auto"/>
          <w:kern w:val="2"/>
          <w:sz w:val="32"/>
          <w:szCs w:val="32"/>
          <w:highlight w:val="none"/>
        </w:rPr>
        <w:t>第五章</w:t>
      </w:r>
      <w:r>
        <w:rPr>
          <w:rFonts w:ascii="Times New Roman" w:hAnsi="Times New Roman" w:eastAsia="仿宋" w:cs="Times New Roman"/>
          <w:color w:val="auto"/>
          <w:kern w:val="2"/>
          <w:sz w:val="32"/>
          <w:szCs w:val="32"/>
          <w:highlight w:val="none"/>
        </w:rPr>
        <w:t>）。</w:t>
      </w:r>
    </w:p>
    <w:p w14:paraId="2904D668">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3</w:t>
      </w:r>
      <w:r>
        <w:rPr>
          <w:rFonts w:ascii="Times New Roman" w:hAnsi="Times New Roman" w:eastAsia="仿宋" w:cs="Times New Roman"/>
          <w:color w:val="auto"/>
          <w:kern w:val="2"/>
          <w:sz w:val="32"/>
          <w:szCs w:val="32"/>
          <w:highlight w:val="none"/>
        </w:rPr>
        <w:t>.3 授权委托书（内容详见</w:t>
      </w:r>
      <w:r>
        <w:rPr>
          <w:rFonts w:hint="eastAsia" w:ascii="Times New Roman" w:hAnsi="Times New Roman" w:eastAsia="仿宋" w:cs="Times New Roman"/>
          <w:color w:val="auto"/>
          <w:kern w:val="2"/>
          <w:sz w:val="32"/>
          <w:szCs w:val="32"/>
          <w:highlight w:val="none"/>
        </w:rPr>
        <w:t>第五章</w:t>
      </w:r>
      <w:r>
        <w:rPr>
          <w:rFonts w:ascii="Times New Roman" w:hAnsi="Times New Roman" w:eastAsia="仿宋" w:cs="Times New Roman"/>
          <w:color w:val="auto"/>
          <w:kern w:val="2"/>
          <w:sz w:val="32"/>
          <w:szCs w:val="32"/>
          <w:highlight w:val="none"/>
        </w:rPr>
        <w:t>）。</w:t>
      </w:r>
    </w:p>
    <w:p w14:paraId="39A22F7F">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3</w:t>
      </w:r>
      <w:r>
        <w:rPr>
          <w:rFonts w:ascii="Times New Roman" w:hAnsi="Times New Roman" w:eastAsia="仿宋" w:cs="Times New Roman"/>
          <w:color w:val="auto"/>
          <w:kern w:val="2"/>
          <w:sz w:val="32"/>
          <w:szCs w:val="32"/>
          <w:highlight w:val="none"/>
        </w:rPr>
        <w:t>.</w:t>
      </w:r>
      <w:r>
        <w:rPr>
          <w:rFonts w:hint="eastAsia" w:ascii="Times New Roman" w:hAnsi="Times New Roman" w:eastAsia="仿宋" w:cs="Times New Roman"/>
          <w:color w:val="auto"/>
          <w:kern w:val="2"/>
          <w:sz w:val="32"/>
          <w:szCs w:val="32"/>
          <w:highlight w:val="none"/>
          <w:lang w:val="en-US" w:eastAsia="zh-CN"/>
        </w:rPr>
        <w:t>4</w:t>
      </w:r>
      <w:r>
        <w:rPr>
          <w:rFonts w:ascii="Times New Roman" w:hAnsi="Times New Roman" w:eastAsia="仿宋" w:cs="Times New Roman"/>
          <w:color w:val="auto"/>
          <w:kern w:val="2"/>
          <w:sz w:val="32"/>
          <w:szCs w:val="32"/>
          <w:highlight w:val="none"/>
        </w:rPr>
        <w:t>法人代表身份证明书（内容详见</w:t>
      </w:r>
      <w:r>
        <w:rPr>
          <w:rFonts w:hint="eastAsia" w:ascii="Times New Roman" w:hAnsi="Times New Roman" w:eastAsia="仿宋" w:cs="Times New Roman"/>
          <w:color w:val="auto"/>
          <w:kern w:val="2"/>
          <w:sz w:val="32"/>
          <w:szCs w:val="32"/>
          <w:highlight w:val="none"/>
        </w:rPr>
        <w:t>第五章</w:t>
      </w:r>
      <w:r>
        <w:rPr>
          <w:rFonts w:ascii="Times New Roman" w:hAnsi="Times New Roman" w:eastAsia="仿宋" w:cs="Times New Roman"/>
          <w:color w:val="auto"/>
          <w:kern w:val="2"/>
          <w:sz w:val="32"/>
          <w:szCs w:val="32"/>
          <w:highlight w:val="none"/>
        </w:rPr>
        <w:t>）。</w:t>
      </w:r>
    </w:p>
    <w:p w14:paraId="1E04DB34">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3</w:t>
      </w:r>
      <w:r>
        <w:rPr>
          <w:rFonts w:ascii="Times New Roman" w:hAnsi="Times New Roman" w:eastAsia="仿宋" w:cs="Times New Roman"/>
          <w:color w:val="auto"/>
          <w:kern w:val="2"/>
          <w:sz w:val="32"/>
          <w:szCs w:val="32"/>
          <w:highlight w:val="none"/>
        </w:rPr>
        <w:t>.</w:t>
      </w:r>
      <w:r>
        <w:rPr>
          <w:rFonts w:hint="eastAsia" w:ascii="Times New Roman" w:hAnsi="Times New Roman" w:eastAsia="仿宋" w:cs="Times New Roman"/>
          <w:color w:val="auto"/>
          <w:kern w:val="2"/>
          <w:sz w:val="32"/>
          <w:szCs w:val="32"/>
          <w:highlight w:val="none"/>
          <w:lang w:val="en-US" w:eastAsia="zh-CN"/>
        </w:rPr>
        <w:t>5</w:t>
      </w:r>
      <w:r>
        <w:rPr>
          <w:rFonts w:ascii="Times New Roman" w:hAnsi="Times New Roman" w:eastAsia="仿宋" w:cs="Times New Roman"/>
          <w:color w:val="auto"/>
          <w:kern w:val="2"/>
          <w:sz w:val="32"/>
          <w:szCs w:val="32"/>
          <w:highlight w:val="none"/>
        </w:rPr>
        <w:t>类似项目一览表，并提供合同或者能够证明的资料（加盖公章）</w:t>
      </w:r>
    </w:p>
    <w:p w14:paraId="3B5A18FB">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3</w:t>
      </w:r>
      <w:r>
        <w:rPr>
          <w:rFonts w:ascii="Times New Roman" w:hAnsi="Times New Roman" w:eastAsia="仿宋" w:cs="Times New Roman"/>
          <w:color w:val="auto"/>
          <w:kern w:val="2"/>
          <w:sz w:val="32"/>
          <w:szCs w:val="32"/>
          <w:highlight w:val="none"/>
        </w:rPr>
        <w:t>.</w:t>
      </w:r>
      <w:r>
        <w:rPr>
          <w:rFonts w:hint="eastAsia" w:ascii="Times New Roman" w:hAnsi="Times New Roman" w:eastAsia="仿宋" w:cs="Times New Roman"/>
          <w:color w:val="auto"/>
          <w:kern w:val="2"/>
          <w:sz w:val="32"/>
          <w:szCs w:val="32"/>
          <w:highlight w:val="none"/>
          <w:lang w:val="en-US" w:eastAsia="zh-CN"/>
        </w:rPr>
        <w:t>6</w:t>
      </w:r>
      <w:r>
        <w:rPr>
          <w:rFonts w:ascii="Times New Roman" w:hAnsi="Times New Roman" w:eastAsia="仿宋" w:cs="Times New Roman"/>
          <w:color w:val="auto"/>
          <w:kern w:val="2"/>
          <w:sz w:val="32"/>
          <w:szCs w:val="32"/>
          <w:highlight w:val="none"/>
        </w:rPr>
        <w:t>报价表（内容详见</w:t>
      </w:r>
      <w:r>
        <w:rPr>
          <w:rFonts w:hint="eastAsia" w:ascii="Times New Roman" w:hAnsi="Times New Roman" w:eastAsia="仿宋" w:cs="Times New Roman"/>
          <w:color w:val="auto"/>
          <w:kern w:val="2"/>
          <w:sz w:val="32"/>
          <w:szCs w:val="32"/>
          <w:highlight w:val="none"/>
        </w:rPr>
        <w:t>第五章</w:t>
      </w:r>
      <w:r>
        <w:rPr>
          <w:rFonts w:ascii="Times New Roman" w:hAnsi="Times New Roman" w:eastAsia="仿宋" w:cs="Times New Roman"/>
          <w:color w:val="auto"/>
          <w:kern w:val="2"/>
          <w:sz w:val="32"/>
          <w:szCs w:val="32"/>
          <w:highlight w:val="none"/>
        </w:rPr>
        <w:t>）。</w:t>
      </w:r>
    </w:p>
    <w:p w14:paraId="0A7D2CC7">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3</w:t>
      </w:r>
      <w:r>
        <w:rPr>
          <w:rFonts w:ascii="Times New Roman" w:hAnsi="Times New Roman" w:eastAsia="仿宋" w:cs="Times New Roman"/>
          <w:color w:val="auto"/>
          <w:kern w:val="2"/>
          <w:sz w:val="32"/>
          <w:szCs w:val="32"/>
          <w:highlight w:val="none"/>
        </w:rPr>
        <w:t>.</w:t>
      </w:r>
      <w:r>
        <w:rPr>
          <w:rFonts w:hint="eastAsia" w:ascii="Times New Roman" w:hAnsi="Times New Roman" w:eastAsia="仿宋" w:cs="Times New Roman"/>
          <w:color w:val="auto"/>
          <w:kern w:val="2"/>
          <w:sz w:val="32"/>
          <w:szCs w:val="32"/>
          <w:highlight w:val="none"/>
          <w:lang w:val="en-US" w:eastAsia="zh-CN"/>
        </w:rPr>
        <w:t>7</w:t>
      </w:r>
      <w:r>
        <w:rPr>
          <w:rFonts w:ascii="Times New Roman" w:hAnsi="Times New Roman" w:eastAsia="仿宋" w:cs="Times New Roman"/>
          <w:color w:val="auto"/>
          <w:kern w:val="2"/>
          <w:sz w:val="32"/>
          <w:szCs w:val="32"/>
          <w:highlight w:val="none"/>
        </w:rPr>
        <w:t xml:space="preserve"> 财务状况及信誉声明（内容详见</w:t>
      </w:r>
      <w:r>
        <w:rPr>
          <w:rFonts w:hint="eastAsia" w:ascii="Times New Roman" w:hAnsi="Times New Roman" w:eastAsia="仿宋" w:cs="Times New Roman"/>
          <w:color w:val="auto"/>
          <w:kern w:val="2"/>
          <w:sz w:val="32"/>
          <w:szCs w:val="32"/>
          <w:highlight w:val="none"/>
        </w:rPr>
        <w:t>第五章</w:t>
      </w:r>
      <w:r>
        <w:rPr>
          <w:rFonts w:ascii="Times New Roman" w:hAnsi="Times New Roman" w:eastAsia="仿宋" w:cs="Times New Roman"/>
          <w:color w:val="auto"/>
          <w:kern w:val="2"/>
          <w:sz w:val="32"/>
          <w:szCs w:val="32"/>
          <w:highlight w:val="none"/>
        </w:rPr>
        <w:t>）</w:t>
      </w:r>
    </w:p>
    <w:p w14:paraId="7F2B8EBA">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3</w:t>
      </w:r>
      <w:r>
        <w:rPr>
          <w:rFonts w:ascii="Times New Roman" w:hAnsi="Times New Roman" w:eastAsia="仿宋" w:cs="Times New Roman"/>
          <w:color w:val="auto"/>
          <w:kern w:val="2"/>
          <w:sz w:val="32"/>
          <w:szCs w:val="32"/>
          <w:highlight w:val="none"/>
        </w:rPr>
        <w:t>.</w:t>
      </w:r>
      <w:r>
        <w:rPr>
          <w:rFonts w:hint="eastAsia" w:ascii="Times New Roman" w:hAnsi="Times New Roman" w:eastAsia="仿宋" w:cs="Times New Roman"/>
          <w:color w:val="auto"/>
          <w:kern w:val="2"/>
          <w:sz w:val="32"/>
          <w:szCs w:val="32"/>
          <w:highlight w:val="none"/>
          <w:lang w:val="en-US" w:eastAsia="zh-CN"/>
        </w:rPr>
        <w:t>8</w:t>
      </w:r>
      <w:r>
        <w:rPr>
          <w:rFonts w:ascii="Times New Roman" w:hAnsi="Times New Roman" w:eastAsia="仿宋" w:cs="Times New Roman"/>
          <w:color w:val="auto"/>
          <w:kern w:val="2"/>
          <w:sz w:val="32"/>
          <w:szCs w:val="32"/>
          <w:highlight w:val="none"/>
        </w:rPr>
        <w:t>综合评分明细表所需资料（内容详见</w:t>
      </w:r>
      <w:r>
        <w:rPr>
          <w:rFonts w:hint="eastAsia" w:ascii="Times New Roman" w:hAnsi="Times New Roman" w:eastAsia="仿宋" w:cs="Times New Roman"/>
          <w:color w:val="auto"/>
          <w:kern w:val="2"/>
          <w:sz w:val="32"/>
          <w:szCs w:val="32"/>
          <w:highlight w:val="none"/>
        </w:rPr>
        <w:t>第五章</w:t>
      </w:r>
      <w:r>
        <w:rPr>
          <w:rFonts w:ascii="Times New Roman" w:hAnsi="Times New Roman" w:eastAsia="仿宋" w:cs="Times New Roman"/>
          <w:color w:val="auto"/>
          <w:kern w:val="2"/>
          <w:sz w:val="32"/>
          <w:szCs w:val="32"/>
          <w:highlight w:val="none"/>
        </w:rPr>
        <w:t>）</w:t>
      </w:r>
    </w:p>
    <w:p w14:paraId="450F7DDD">
      <w:pPr>
        <w:autoSpaceDE/>
        <w:autoSpaceDN/>
        <w:spacing w:line="596" w:lineRule="exact"/>
        <w:ind w:firstLine="640" w:firstLineChars="200"/>
        <w:jc w:val="both"/>
        <w:rPr>
          <w:rFonts w:ascii="Times New Roman" w:hAnsi="Times New Roman" w:eastAsia="仿宋" w:cs="Times New Roman"/>
          <w:bCs/>
          <w:color w:val="auto"/>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3</w:t>
      </w:r>
      <w:r>
        <w:rPr>
          <w:rFonts w:ascii="Times New Roman" w:hAnsi="Times New Roman" w:eastAsia="仿宋" w:cs="Times New Roman"/>
          <w:color w:val="auto"/>
          <w:kern w:val="2"/>
          <w:sz w:val="32"/>
          <w:szCs w:val="32"/>
          <w:highlight w:val="none"/>
        </w:rPr>
        <w:t>.</w:t>
      </w:r>
      <w:r>
        <w:rPr>
          <w:rFonts w:hint="eastAsia" w:ascii="Times New Roman" w:hAnsi="Times New Roman" w:eastAsia="仿宋" w:cs="Times New Roman"/>
          <w:color w:val="auto"/>
          <w:kern w:val="2"/>
          <w:sz w:val="32"/>
          <w:szCs w:val="32"/>
          <w:highlight w:val="none"/>
          <w:lang w:val="en-US" w:eastAsia="zh-CN"/>
        </w:rPr>
        <w:t>9</w:t>
      </w:r>
      <w:r>
        <w:rPr>
          <w:rFonts w:ascii="Times New Roman" w:hAnsi="Times New Roman" w:eastAsia="仿宋" w:cs="Times New Roman"/>
          <w:color w:val="auto"/>
          <w:kern w:val="2"/>
          <w:sz w:val="32"/>
          <w:szCs w:val="32"/>
          <w:highlight w:val="none"/>
        </w:rPr>
        <w:t xml:space="preserve"> 企业资格审查资料</w:t>
      </w:r>
      <w:r>
        <w:rPr>
          <w:rFonts w:ascii="Times New Roman" w:hAnsi="Times New Roman" w:eastAsia="仿宋" w:cs="Times New Roman"/>
          <w:bCs/>
          <w:color w:val="auto"/>
          <w:sz w:val="32"/>
          <w:szCs w:val="32"/>
          <w:highlight w:val="none"/>
        </w:rPr>
        <w:t>：</w:t>
      </w:r>
    </w:p>
    <w:p w14:paraId="7E5C70B5">
      <w:pPr>
        <w:autoSpaceDE/>
        <w:autoSpaceDN/>
        <w:spacing w:line="596" w:lineRule="exact"/>
        <w:ind w:firstLine="640" w:firstLineChars="200"/>
        <w:jc w:val="both"/>
        <w:rPr>
          <w:rFonts w:ascii="Times New Roman" w:hAnsi="Times New Roman" w:eastAsia="仿宋" w:cs="Times New Roman"/>
          <w:bCs/>
          <w:color w:val="auto"/>
          <w:sz w:val="32"/>
          <w:szCs w:val="32"/>
          <w:highlight w:val="none"/>
        </w:rPr>
      </w:pPr>
      <w:r>
        <w:rPr>
          <w:rFonts w:ascii="Times New Roman" w:hAnsi="Times New Roman" w:eastAsia="仿宋" w:cs="Times New Roman"/>
          <w:bCs/>
          <w:color w:val="auto"/>
          <w:sz w:val="32"/>
          <w:szCs w:val="32"/>
          <w:highlight w:val="none"/>
        </w:rPr>
        <w:t>（一）公司营业执照证明材料</w:t>
      </w:r>
      <w:r>
        <w:rPr>
          <w:rFonts w:hint="eastAsia" w:ascii="Times New Roman" w:hAnsi="Times New Roman" w:eastAsia="仿宋" w:cs="Times New Roman"/>
          <w:bCs/>
          <w:color w:val="auto"/>
          <w:sz w:val="32"/>
          <w:szCs w:val="32"/>
          <w:highlight w:val="none"/>
          <w:lang w:val="en-US" w:eastAsia="zh-CN"/>
        </w:rPr>
        <w:t>或</w:t>
      </w:r>
      <w:r>
        <w:rPr>
          <w:rFonts w:hint="eastAsia" w:ascii="Times New Roman" w:hAnsi="Times New Roman" w:eastAsia="仿宋" w:cs="Times New Roman"/>
          <w:bCs/>
          <w:color w:val="auto"/>
          <w:sz w:val="32"/>
          <w:szCs w:val="32"/>
          <w:highlight w:val="none"/>
        </w:rPr>
        <w:t>事业单位法人证书</w:t>
      </w:r>
      <w:r>
        <w:rPr>
          <w:rFonts w:ascii="Times New Roman" w:hAnsi="Times New Roman" w:eastAsia="仿宋" w:cs="Times New Roman"/>
          <w:bCs/>
          <w:color w:val="auto"/>
          <w:sz w:val="32"/>
          <w:szCs w:val="32"/>
          <w:highlight w:val="none"/>
        </w:rPr>
        <w:t>、企业</w:t>
      </w:r>
      <w:r>
        <w:rPr>
          <w:rFonts w:hint="eastAsia" w:ascii="Times New Roman" w:hAnsi="Times New Roman" w:eastAsia="仿宋" w:cs="Times New Roman"/>
          <w:bCs/>
          <w:color w:val="auto"/>
          <w:sz w:val="32"/>
          <w:szCs w:val="32"/>
          <w:highlight w:val="none"/>
          <w:lang w:val="en-US" w:eastAsia="zh-CN"/>
        </w:rPr>
        <w:t>/事业</w:t>
      </w:r>
      <w:r>
        <w:rPr>
          <w:rFonts w:ascii="Times New Roman" w:hAnsi="Times New Roman" w:eastAsia="仿宋" w:cs="Times New Roman"/>
          <w:bCs/>
          <w:color w:val="auto"/>
          <w:sz w:val="32"/>
          <w:szCs w:val="32"/>
          <w:highlight w:val="none"/>
        </w:rPr>
        <w:t>法人身份证明材料。</w:t>
      </w:r>
    </w:p>
    <w:p w14:paraId="3B5CBF66">
      <w:pPr>
        <w:tabs>
          <w:tab w:val="left" w:pos="2248"/>
          <w:tab w:val="left" w:pos="8083"/>
        </w:tabs>
        <w:autoSpaceDE/>
        <w:autoSpaceDN/>
        <w:spacing w:line="596" w:lineRule="exact"/>
        <w:ind w:firstLine="640" w:firstLineChars="200"/>
        <w:jc w:val="both"/>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rPr>
        <w:t>（二）在</w:t>
      </w:r>
      <w:r>
        <w:rPr>
          <w:rFonts w:hint="eastAsia" w:ascii="Times New Roman" w:hAnsi="Times New Roman" w:eastAsia="仿宋" w:cs="Times New Roman"/>
          <w:color w:val="auto"/>
          <w:sz w:val="32"/>
          <w:szCs w:val="32"/>
          <w:highlight w:val="none"/>
          <w:lang w:eastAsia="zh-CN"/>
        </w:rPr>
        <w:t>“</w:t>
      </w:r>
      <w:r>
        <w:rPr>
          <w:color w:val="auto"/>
          <w:highlight w:val="none"/>
        </w:rPr>
        <w:fldChar w:fldCharType="begin"/>
      </w:r>
      <w:r>
        <w:rPr>
          <w:color w:val="auto"/>
          <w:highlight w:val="none"/>
        </w:rPr>
        <w:instrText xml:space="preserve"> HYPERLINK "http://zxgk.court.gov.cn/" </w:instrText>
      </w:r>
      <w:r>
        <w:rPr>
          <w:color w:val="auto"/>
          <w:highlight w:val="none"/>
        </w:rPr>
        <w:fldChar w:fldCharType="separate"/>
      </w:r>
      <w:r>
        <w:rPr>
          <w:rFonts w:ascii="Times New Roman" w:hAnsi="Times New Roman" w:eastAsia="仿宋" w:cs="Times New Roman"/>
          <w:bCs/>
          <w:color w:val="auto"/>
          <w:sz w:val="32"/>
          <w:szCs w:val="32"/>
          <w:highlight w:val="none"/>
        </w:rPr>
        <w:t>中国执行信息公开网</w:t>
      </w:r>
      <w:r>
        <w:rPr>
          <w:rFonts w:hint="eastAsia" w:ascii="Times New Roman" w:hAnsi="Times New Roman" w:eastAsia="仿宋" w:cs="Times New Roman"/>
          <w:bCs/>
          <w:color w:val="auto"/>
          <w:sz w:val="32"/>
          <w:szCs w:val="32"/>
          <w:highlight w:val="none"/>
          <w:lang w:eastAsia="zh-CN"/>
        </w:rPr>
        <w:t>”</w:t>
      </w:r>
      <w:r>
        <w:rPr>
          <w:rFonts w:ascii="Times New Roman" w:hAnsi="Times New Roman" w:cs="Times New Roman"/>
          <w:color w:val="auto"/>
          <w:sz w:val="32"/>
          <w:szCs w:val="32"/>
          <w:highlight w:val="none"/>
        </w:rPr>
        <w:t>（http://zxgk.court.gov.cn/</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t>）</w:t>
      </w:r>
      <w:r>
        <w:rPr>
          <w:rFonts w:ascii="Times New Roman" w:hAnsi="Times New Roman" w:eastAsia="仿宋" w:cs="Times New Roman"/>
          <w:color w:val="auto"/>
          <w:sz w:val="32"/>
          <w:szCs w:val="32"/>
          <w:highlight w:val="none"/>
          <w:lang w:bidi="ar"/>
        </w:rPr>
        <w:t>中查询企业是否有涉诉的情况并截图加盖公章。</w:t>
      </w:r>
      <w:r>
        <w:rPr>
          <w:rFonts w:hint="eastAsia" w:ascii="Times New Roman" w:hAnsi="Times New Roman" w:eastAsia="仿宋" w:cs="Times New Roman"/>
          <w:color w:val="auto"/>
          <w:sz w:val="32"/>
          <w:szCs w:val="32"/>
          <w:highlight w:val="none"/>
          <w:lang w:bidi="ar"/>
        </w:rPr>
        <w:t>事业单位类的</w:t>
      </w:r>
      <w:r>
        <w:rPr>
          <w:rFonts w:hint="eastAsia" w:ascii="Times New Roman" w:hAnsi="Times New Roman" w:eastAsia="仿宋" w:cs="Times New Roman"/>
          <w:color w:val="auto"/>
          <w:sz w:val="32"/>
          <w:szCs w:val="32"/>
          <w:highlight w:val="none"/>
          <w:lang w:val="en-US" w:eastAsia="zh-CN" w:bidi="ar"/>
        </w:rPr>
        <w:t>投标人</w:t>
      </w:r>
      <w:r>
        <w:rPr>
          <w:rFonts w:hint="eastAsia" w:ascii="Times New Roman" w:hAnsi="Times New Roman" w:eastAsia="仿宋" w:cs="Times New Roman"/>
          <w:color w:val="auto"/>
          <w:sz w:val="32"/>
          <w:szCs w:val="32"/>
          <w:highlight w:val="none"/>
          <w:lang w:bidi="ar"/>
        </w:rPr>
        <w:t>请提供承诺函</w:t>
      </w:r>
      <w:r>
        <w:rPr>
          <w:rFonts w:hint="eastAsia" w:ascii="Times New Roman" w:hAnsi="Times New Roman" w:eastAsia="仿宋" w:cs="Times New Roman"/>
          <w:color w:val="auto"/>
          <w:sz w:val="32"/>
          <w:szCs w:val="32"/>
          <w:highlight w:val="none"/>
          <w:lang w:eastAsia="zh-CN" w:bidi="ar"/>
        </w:rPr>
        <w:t>，</w:t>
      </w:r>
      <w:r>
        <w:rPr>
          <w:rFonts w:hint="eastAsia" w:ascii="Times New Roman" w:hAnsi="Times New Roman" w:eastAsia="仿宋" w:cs="Times New Roman"/>
          <w:color w:val="auto"/>
          <w:sz w:val="32"/>
          <w:szCs w:val="32"/>
          <w:highlight w:val="none"/>
          <w:lang w:val="en-US" w:eastAsia="zh-CN" w:bidi="ar"/>
        </w:rPr>
        <w:t>格式自拟。</w:t>
      </w:r>
    </w:p>
    <w:p w14:paraId="70277867">
      <w:pPr>
        <w:autoSpaceDE/>
        <w:autoSpaceDN/>
        <w:spacing w:line="596" w:lineRule="exact"/>
        <w:ind w:firstLine="640" w:firstLineChars="200"/>
        <w:jc w:val="both"/>
        <w:rPr>
          <w:rFonts w:hint="default"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lang w:bidi="ar"/>
        </w:rPr>
        <w:t>（三）在</w:t>
      </w:r>
      <w:r>
        <w:rPr>
          <w:rFonts w:hint="eastAsia" w:ascii="Times New Roman" w:hAnsi="Times New Roman" w:eastAsia="仿宋" w:cs="Times New Roman"/>
          <w:color w:val="auto"/>
          <w:sz w:val="32"/>
          <w:szCs w:val="32"/>
          <w:highlight w:val="none"/>
          <w:lang w:eastAsia="zh-CN" w:bidi="ar"/>
        </w:rPr>
        <w:t>“</w:t>
      </w:r>
      <w:r>
        <w:rPr>
          <w:rFonts w:ascii="Times New Roman" w:hAnsi="Times New Roman" w:eastAsia="仿宋" w:cs="Times New Roman"/>
          <w:color w:val="auto"/>
          <w:sz w:val="32"/>
          <w:szCs w:val="32"/>
          <w:highlight w:val="none"/>
          <w:lang w:bidi="ar"/>
        </w:rPr>
        <w:t>信用中国</w:t>
      </w:r>
      <w:r>
        <w:rPr>
          <w:rFonts w:hint="eastAsia" w:ascii="Times New Roman" w:hAnsi="Times New Roman" w:eastAsia="仿宋" w:cs="Times New Roman"/>
          <w:color w:val="auto"/>
          <w:sz w:val="32"/>
          <w:szCs w:val="32"/>
          <w:highlight w:val="none"/>
          <w:lang w:eastAsia="zh-CN" w:bidi="ar"/>
        </w:rPr>
        <w:t>”</w:t>
      </w:r>
      <w:r>
        <w:rPr>
          <w:rFonts w:ascii="Times New Roman" w:hAnsi="Times New Roman" w:eastAsia="仿宋" w:cs="Times New Roman"/>
          <w:color w:val="auto"/>
          <w:sz w:val="32"/>
          <w:szCs w:val="32"/>
          <w:highlight w:val="none"/>
          <w:lang w:bidi="ar"/>
        </w:rPr>
        <w:t>（</w:t>
      </w:r>
      <w:r>
        <w:rPr>
          <w:rFonts w:ascii="Times New Roman" w:hAnsi="Times New Roman" w:cs="Times New Roman"/>
          <w:color w:val="auto"/>
          <w:sz w:val="32"/>
          <w:szCs w:val="32"/>
          <w:highlight w:val="none"/>
        </w:rPr>
        <w:t>https://www.creditchina.gov.cn/）</w:t>
      </w:r>
      <w:r>
        <w:rPr>
          <w:rFonts w:ascii="Times New Roman" w:hAnsi="Times New Roman" w:eastAsia="仿宋" w:cs="Times New Roman"/>
          <w:color w:val="auto"/>
          <w:sz w:val="32"/>
          <w:szCs w:val="32"/>
          <w:highlight w:val="none"/>
          <w:lang w:bidi="ar"/>
        </w:rPr>
        <w:t>查询企业信用情况并截图加盖公章。</w:t>
      </w:r>
      <w:r>
        <w:rPr>
          <w:rFonts w:hint="eastAsia" w:ascii="Times New Roman" w:hAnsi="Times New Roman" w:eastAsia="仿宋" w:cs="Times New Roman"/>
          <w:color w:val="auto"/>
          <w:sz w:val="32"/>
          <w:szCs w:val="32"/>
          <w:highlight w:val="none"/>
          <w:lang w:bidi="ar"/>
        </w:rPr>
        <w:t>事业单位类的</w:t>
      </w:r>
      <w:r>
        <w:rPr>
          <w:rFonts w:hint="eastAsia" w:ascii="Times New Roman" w:hAnsi="Times New Roman" w:eastAsia="仿宋" w:cs="Times New Roman"/>
          <w:color w:val="auto"/>
          <w:sz w:val="32"/>
          <w:szCs w:val="32"/>
          <w:highlight w:val="none"/>
          <w:lang w:val="en-US" w:eastAsia="zh-CN" w:bidi="ar"/>
        </w:rPr>
        <w:t>投标人</w:t>
      </w:r>
      <w:r>
        <w:rPr>
          <w:rFonts w:hint="eastAsia" w:ascii="Times New Roman" w:hAnsi="Times New Roman" w:eastAsia="仿宋" w:cs="Times New Roman"/>
          <w:color w:val="auto"/>
          <w:sz w:val="32"/>
          <w:szCs w:val="32"/>
          <w:highlight w:val="none"/>
          <w:lang w:bidi="ar"/>
        </w:rPr>
        <w:t>请提供承诺函</w:t>
      </w:r>
      <w:r>
        <w:rPr>
          <w:rFonts w:hint="eastAsia" w:ascii="Times New Roman" w:hAnsi="Times New Roman" w:eastAsia="仿宋" w:cs="Times New Roman"/>
          <w:color w:val="auto"/>
          <w:sz w:val="32"/>
          <w:szCs w:val="32"/>
          <w:highlight w:val="none"/>
          <w:lang w:eastAsia="zh-CN" w:bidi="ar"/>
        </w:rPr>
        <w:t>，</w:t>
      </w:r>
      <w:r>
        <w:rPr>
          <w:rFonts w:hint="eastAsia" w:ascii="Times New Roman" w:hAnsi="Times New Roman" w:eastAsia="仿宋" w:cs="Times New Roman"/>
          <w:color w:val="auto"/>
          <w:sz w:val="32"/>
          <w:szCs w:val="32"/>
          <w:highlight w:val="none"/>
          <w:lang w:val="en-US" w:eastAsia="zh-CN" w:bidi="ar"/>
        </w:rPr>
        <w:t>格式自拟。</w:t>
      </w:r>
    </w:p>
    <w:p w14:paraId="35430B25">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sz w:val="32"/>
          <w:szCs w:val="32"/>
          <w:highlight w:val="none"/>
          <w:lang w:bidi="ar"/>
        </w:rPr>
        <w:t>（</w:t>
      </w:r>
      <w:r>
        <w:rPr>
          <w:rFonts w:ascii="Times New Roman" w:hAnsi="Times New Roman" w:eastAsia="仿宋" w:cs="Times New Roman"/>
          <w:color w:val="auto"/>
          <w:kern w:val="2"/>
          <w:sz w:val="32"/>
          <w:szCs w:val="32"/>
          <w:highlight w:val="none"/>
        </w:rPr>
        <w:t>四）非联合体参选承诺书（内容详见</w:t>
      </w:r>
      <w:r>
        <w:rPr>
          <w:rFonts w:hint="eastAsia" w:ascii="Times New Roman" w:hAnsi="Times New Roman" w:eastAsia="仿宋" w:cs="Times New Roman"/>
          <w:color w:val="auto"/>
          <w:kern w:val="2"/>
          <w:sz w:val="32"/>
          <w:szCs w:val="32"/>
          <w:highlight w:val="none"/>
        </w:rPr>
        <w:t>第五章</w:t>
      </w:r>
      <w:r>
        <w:rPr>
          <w:rFonts w:ascii="Times New Roman" w:hAnsi="Times New Roman" w:eastAsia="仿宋" w:cs="Times New Roman"/>
          <w:color w:val="auto"/>
          <w:kern w:val="2"/>
          <w:sz w:val="32"/>
          <w:szCs w:val="32"/>
          <w:highlight w:val="none"/>
        </w:rPr>
        <w:t>）。</w:t>
      </w:r>
    </w:p>
    <w:p w14:paraId="680F4A81">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注：以上证明材料可提供复印件并加盖公章（原件备查）。</w:t>
      </w:r>
    </w:p>
    <w:p w14:paraId="2DAA1C51">
      <w:pPr>
        <w:autoSpaceDE/>
        <w:autoSpaceDN/>
        <w:spacing w:line="596" w:lineRule="exact"/>
        <w:ind w:firstLine="640" w:firstLineChars="200"/>
        <w:jc w:val="both"/>
        <w:outlineLvl w:val="3"/>
        <w:rPr>
          <w:rFonts w:ascii="Times New Roman" w:hAnsi="Times New Roman" w:eastAsia="仿宋" w:cs="Times New Roman"/>
          <w:color w:val="auto"/>
          <w:kern w:val="2"/>
          <w:sz w:val="32"/>
          <w:szCs w:val="32"/>
          <w:highlight w:val="none"/>
        </w:rPr>
      </w:pPr>
      <w:bookmarkStart w:id="52" w:name="_Toc23232"/>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4</w:t>
      </w:r>
      <w:r>
        <w:rPr>
          <w:rFonts w:ascii="Times New Roman" w:hAnsi="Times New Roman" w:eastAsia="仿宋" w:cs="Times New Roman"/>
          <w:color w:val="auto"/>
          <w:kern w:val="2"/>
          <w:sz w:val="32"/>
          <w:szCs w:val="32"/>
          <w:highlight w:val="none"/>
        </w:rPr>
        <w:t>．投标有效期</w:t>
      </w:r>
      <w:bookmarkEnd w:id="48"/>
      <w:bookmarkEnd w:id="49"/>
      <w:bookmarkEnd w:id="50"/>
      <w:bookmarkEnd w:id="51"/>
      <w:r>
        <w:rPr>
          <w:rFonts w:ascii="Times New Roman" w:hAnsi="Times New Roman" w:eastAsia="仿宋" w:cs="Times New Roman"/>
          <w:color w:val="auto"/>
          <w:kern w:val="2"/>
          <w:sz w:val="32"/>
          <w:szCs w:val="32"/>
          <w:highlight w:val="none"/>
        </w:rPr>
        <w:t>（实质性要求）</w:t>
      </w:r>
      <w:bookmarkEnd w:id="52"/>
    </w:p>
    <w:p w14:paraId="720D2704">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4</w:t>
      </w:r>
      <w:r>
        <w:rPr>
          <w:rFonts w:ascii="Times New Roman" w:hAnsi="Times New Roman" w:eastAsia="仿宋" w:cs="Times New Roman"/>
          <w:color w:val="auto"/>
          <w:kern w:val="2"/>
          <w:sz w:val="32"/>
          <w:szCs w:val="32"/>
          <w:highlight w:val="none"/>
        </w:rPr>
        <w:t>.1本项目投标有效期为投标截止之日起90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14:paraId="7D9EAB4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4</w:t>
      </w:r>
      <w:r>
        <w:rPr>
          <w:rFonts w:ascii="Times New Roman" w:hAnsi="Times New Roman" w:eastAsia="仿宋" w:cs="Times New Roman"/>
          <w:color w:val="auto"/>
          <w:kern w:val="2"/>
          <w:sz w:val="32"/>
          <w:szCs w:val="32"/>
          <w:highlight w:val="none"/>
        </w:rPr>
        <w:t>.2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B1CBE8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4</w:t>
      </w:r>
      <w:r>
        <w:rPr>
          <w:rFonts w:ascii="Times New Roman" w:hAnsi="Times New Roman" w:eastAsia="仿宋" w:cs="Times New Roman"/>
          <w:color w:val="auto"/>
          <w:kern w:val="2"/>
          <w:sz w:val="32"/>
          <w:szCs w:val="32"/>
          <w:highlight w:val="none"/>
        </w:rPr>
        <w:t>.3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28C6C3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3"/>
        <w:rPr>
          <w:rFonts w:ascii="Times New Roman" w:hAnsi="Times New Roman" w:eastAsia="仿宋" w:cs="Times New Roman"/>
          <w:color w:val="auto"/>
          <w:kern w:val="2"/>
          <w:sz w:val="32"/>
          <w:szCs w:val="32"/>
          <w:highlight w:val="none"/>
        </w:rPr>
      </w:pPr>
      <w:bookmarkStart w:id="53" w:name="_Toc183582225"/>
      <w:bookmarkStart w:id="54" w:name="_Toc183682362"/>
      <w:bookmarkStart w:id="55" w:name="_Toc308164802"/>
      <w:bookmarkStart w:id="56" w:name="_Toc217446052"/>
      <w:bookmarkStart w:id="57" w:name="_Toc14956"/>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5</w:t>
      </w:r>
      <w:r>
        <w:rPr>
          <w:rFonts w:ascii="Times New Roman" w:hAnsi="Times New Roman" w:eastAsia="仿宋" w:cs="Times New Roman"/>
          <w:color w:val="auto"/>
          <w:kern w:val="2"/>
          <w:sz w:val="32"/>
          <w:szCs w:val="32"/>
          <w:highlight w:val="none"/>
        </w:rPr>
        <w:t>．投标文件的印制和签署</w:t>
      </w:r>
      <w:bookmarkEnd w:id="53"/>
      <w:bookmarkEnd w:id="54"/>
      <w:bookmarkEnd w:id="55"/>
      <w:bookmarkEnd w:id="56"/>
      <w:bookmarkEnd w:id="57"/>
    </w:p>
    <w:p w14:paraId="6C56FE0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5</w:t>
      </w:r>
      <w:r>
        <w:rPr>
          <w:rFonts w:ascii="Times New Roman" w:hAnsi="Times New Roman" w:eastAsia="仿宋" w:cs="Times New Roman"/>
          <w:color w:val="auto"/>
          <w:kern w:val="2"/>
          <w:sz w:val="32"/>
          <w:szCs w:val="32"/>
          <w:highlight w:val="none"/>
        </w:rPr>
        <w:t>.1投标文件分为</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lang w:val="en-US" w:eastAsia="zh-CN"/>
        </w:rPr>
        <w:t>商务</w:t>
      </w:r>
      <w:r>
        <w:rPr>
          <w:rFonts w:ascii="Times New Roman" w:hAnsi="Times New Roman" w:eastAsia="仿宋" w:cs="Times New Roman"/>
          <w:color w:val="auto"/>
          <w:kern w:val="2"/>
          <w:sz w:val="32"/>
          <w:szCs w:val="32"/>
          <w:highlight w:val="none"/>
        </w:rPr>
        <w:t>文件</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和</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lang w:val="en-US" w:eastAsia="zh-CN"/>
        </w:rPr>
        <w:t>技术</w:t>
      </w:r>
      <w:r>
        <w:rPr>
          <w:rFonts w:ascii="Times New Roman" w:hAnsi="Times New Roman" w:eastAsia="仿宋" w:cs="Times New Roman"/>
          <w:color w:val="auto"/>
          <w:kern w:val="2"/>
          <w:sz w:val="32"/>
          <w:szCs w:val="32"/>
          <w:highlight w:val="none"/>
        </w:rPr>
        <w:t>文件</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两部分，且该两部分应分册装订。</w:t>
      </w:r>
    </w:p>
    <w:p w14:paraId="605BAB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5</w:t>
      </w:r>
      <w:r>
        <w:rPr>
          <w:rFonts w:ascii="Times New Roman" w:hAnsi="Times New Roman" w:eastAsia="仿宋" w:cs="Times New Roman"/>
          <w:color w:val="auto"/>
          <w:kern w:val="2"/>
          <w:sz w:val="32"/>
          <w:szCs w:val="32"/>
          <w:highlight w:val="none"/>
        </w:rPr>
        <w:t>.2投标人应按1</w:t>
      </w:r>
      <w:r>
        <w:rPr>
          <w:rFonts w:hint="eastAsia" w:ascii="Times New Roman" w:hAnsi="Times New Roman" w:eastAsia="仿宋" w:cs="Times New Roman"/>
          <w:color w:val="auto"/>
          <w:kern w:val="2"/>
          <w:sz w:val="32"/>
          <w:szCs w:val="32"/>
          <w:highlight w:val="none"/>
          <w:lang w:val="en-US" w:eastAsia="zh-CN"/>
        </w:rPr>
        <w:t>6</w:t>
      </w:r>
      <w:r>
        <w:rPr>
          <w:rFonts w:hint="eastAsia" w:ascii="Times New Roman" w:hAnsi="Times New Roman" w:eastAsia="仿宋" w:cs="Times New Roman"/>
          <w:color w:val="auto"/>
          <w:kern w:val="2"/>
          <w:sz w:val="32"/>
          <w:szCs w:val="32"/>
          <w:highlight w:val="none"/>
        </w:rPr>
        <w:t>条的规定</w:t>
      </w:r>
      <w:r>
        <w:rPr>
          <w:rFonts w:ascii="Times New Roman" w:hAnsi="Times New Roman" w:eastAsia="仿宋" w:cs="Times New Roman"/>
          <w:color w:val="auto"/>
          <w:kern w:val="2"/>
          <w:sz w:val="32"/>
          <w:szCs w:val="32"/>
          <w:highlight w:val="none"/>
        </w:rPr>
        <w:t>准备两部分投标文件，每部分含正本</w:t>
      </w:r>
      <w:r>
        <w:rPr>
          <w:rFonts w:hint="eastAsia" w:ascii="Times New Roman" w:hAnsi="Times New Roman" w:eastAsia="仿宋" w:cs="Times New Roman"/>
          <w:color w:val="auto"/>
          <w:kern w:val="2"/>
          <w:sz w:val="32"/>
          <w:szCs w:val="32"/>
          <w:highlight w:val="none"/>
          <w:lang w:eastAsia="zh-CN"/>
        </w:rPr>
        <w:t>一</w:t>
      </w:r>
      <w:r>
        <w:rPr>
          <w:rFonts w:ascii="Times New Roman" w:hAnsi="Times New Roman" w:eastAsia="仿宋" w:cs="Times New Roman"/>
          <w:color w:val="auto"/>
          <w:kern w:val="2"/>
          <w:sz w:val="32"/>
          <w:szCs w:val="32"/>
          <w:highlight w:val="none"/>
        </w:rPr>
        <w:t>份、副本</w:t>
      </w:r>
      <w:r>
        <w:rPr>
          <w:rFonts w:hint="eastAsia" w:ascii="Times New Roman" w:hAnsi="Times New Roman" w:eastAsia="仿宋" w:cs="Times New Roman"/>
          <w:color w:val="auto"/>
          <w:kern w:val="2"/>
          <w:sz w:val="32"/>
          <w:szCs w:val="32"/>
          <w:highlight w:val="none"/>
          <w:lang w:val="en-US" w:eastAsia="zh-CN"/>
        </w:rPr>
        <w:t>一</w:t>
      </w:r>
      <w:r>
        <w:rPr>
          <w:rFonts w:ascii="Times New Roman" w:hAnsi="Times New Roman" w:eastAsia="仿宋" w:cs="Times New Roman"/>
          <w:color w:val="auto"/>
          <w:kern w:val="2"/>
          <w:sz w:val="32"/>
          <w:szCs w:val="32"/>
          <w:highlight w:val="none"/>
        </w:rPr>
        <w:t>份和相应的电子文档</w:t>
      </w:r>
      <w:r>
        <w:rPr>
          <w:rFonts w:hint="eastAsia" w:ascii="Times New Roman" w:hAnsi="Times New Roman" w:eastAsia="仿宋" w:cs="Times New Roman"/>
          <w:color w:val="auto"/>
          <w:kern w:val="2"/>
          <w:sz w:val="32"/>
          <w:szCs w:val="32"/>
          <w:highlight w:val="none"/>
          <w:lang w:eastAsia="zh-CN"/>
        </w:rPr>
        <w:t>一</w:t>
      </w:r>
      <w:r>
        <w:rPr>
          <w:rFonts w:ascii="Times New Roman" w:hAnsi="Times New Roman" w:eastAsia="仿宋" w:cs="Times New Roman"/>
          <w:color w:val="auto"/>
          <w:kern w:val="2"/>
          <w:sz w:val="32"/>
          <w:szCs w:val="32"/>
          <w:highlight w:val="none"/>
        </w:rPr>
        <w:t>份。投标文件的正本和副本应在其封面右上角清楚地标明</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正本</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或</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副本</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字样。若正本和副本有不一致的内容，以正本书面投标文件为准。</w:t>
      </w:r>
    </w:p>
    <w:p w14:paraId="37D51B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5</w:t>
      </w:r>
      <w:r>
        <w:rPr>
          <w:rFonts w:ascii="Times New Roman" w:hAnsi="Times New Roman" w:eastAsia="仿宋" w:cs="Times New Roman"/>
          <w:color w:val="auto"/>
          <w:kern w:val="2"/>
          <w:sz w:val="32"/>
          <w:szCs w:val="32"/>
          <w:highlight w:val="none"/>
        </w:rPr>
        <w:t>.3投标文件的正本和副本均需打印或用不褪色、不变质的墨水书写，并由投标人的法定代表人或其授权代表在规定签章处签字或盖章。投标文件副本可采用正本的复印件，电子文档采用U盘制作。</w:t>
      </w:r>
    </w:p>
    <w:p w14:paraId="058DFF8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5</w:t>
      </w:r>
      <w:r>
        <w:rPr>
          <w:rFonts w:ascii="Times New Roman" w:hAnsi="Times New Roman" w:eastAsia="仿宋" w:cs="Times New Roman"/>
          <w:color w:val="auto"/>
          <w:kern w:val="2"/>
          <w:sz w:val="32"/>
          <w:szCs w:val="32"/>
          <w:highlight w:val="none"/>
        </w:rPr>
        <w:t>.4投标文件的打印和书写应清楚工整，任何行间插字、涂改或增删，必须由投标人的法定代表人（单位负责人）或其授权代表签字。</w:t>
      </w:r>
    </w:p>
    <w:p w14:paraId="3390D70E">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5</w:t>
      </w:r>
      <w:r>
        <w:rPr>
          <w:rFonts w:ascii="Times New Roman" w:hAnsi="Times New Roman" w:eastAsia="仿宋" w:cs="Times New Roman"/>
          <w:color w:val="auto"/>
          <w:kern w:val="2"/>
          <w:sz w:val="32"/>
          <w:szCs w:val="32"/>
          <w:highlight w:val="none"/>
        </w:rPr>
        <w:t>.5投标文件正本和副本应当采取胶装方式装订成册，不得散装或者合页装订。</w:t>
      </w:r>
    </w:p>
    <w:p w14:paraId="5696F4F9">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5</w:t>
      </w:r>
      <w:r>
        <w:rPr>
          <w:rFonts w:ascii="Times New Roman" w:hAnsi="Times New Roman" w:eastAsia="仿宋" w:cs="Times New Roman"/>
          <w:color w:val="auto"/>
          <w:kern w:val="2"/>
          <w:sz w:val="32"/>
          <w:szCs w:val="32"/>
          <w:highlight w:val="none"/>
        </w:rPr>
        <w:t>.6投标文件应根据招标文件的要求制作，签署、盖章和内容应完整。</w:t>
      </w:r>
    </w:p>
    <w:p w14:paraId="7840D9D5">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5</w:t>
      </w:r>
      <w:r>
        <w:rPr>
          <w:rFonts w:ascii="Times New Roman" w:hAnsi="Times New Roman" w:eastAsia="仿宋" w:cs="Times New Roman"/>
          <w:color w:val="auto"/>
          <w:kern w:val="2"/>
          <w:sz w:val="32"/>
          <w:szCs w:val="32"/>
          <w:highlight w:val="none"/>
        </w:rPr>
        <w:t>.7投标文件统一用A4幅面纸印制，逐页编码。</w:t>
      </w:r>
    </w:p>
    <w:p w14:paraId="6AF1B75D">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5</w:t>
      </w:r>
      <w:r>
        <w:rPr>
          <w:rFonts w:ascii="Times New Roman" w:hAnsi="Times New Roman" w:eastAsia="仿宋" w:cs="Times New Roman"/>
          <w:color w:val="auto"/>
          <w:kern w:val="2"/>
          <w:sz w:val="32"/>
          <w:szCs w:val="32"/>
          <w:highlight w:val="none"/>
        </w:rPr>
        <w:t>.8本次招标要求的复印件是指对图文进行复制后的文件，包括扫描、复印、影印等方式复制的材料。</w:t>
      </w:r>
    </w:p>
    <w:p w14:paraId="561455B5">
      <w:pPr>
        <w:autoSpaceDE/>
        <w:autoSpaceDN/>
        <w:spacing w:line="596" w:lineRule="exact"/>
        <w:ind w:firstLine="640" w:firstLineChars="200"/>
        <w:jc w:val="both"/>
        <w:outlineLvl w:val="3"/>
        <w:rPr>
          <w:rFonts w:ascii="Times New Roman" w:hAnsi="Times New Roman" w:eastAsia="仿宋" w:cs="Times New Roman"/>
          <w:color w:val="auto"/>
          <w:kern w:val="2"/>
          <w:sz w:val="32"/>
          <w:szCs w:val="32"/>
          <w:highlight w:val="none"/>
        </w:rPr>
      </w:pPr>
      <w:bookmarkStart w:id="58" w:name="_Toc77400781"/>
      <w:bookmarkStart w:id="59" w:name="_Toc183582226"/>
      <w:bookmarkStart w:id="60" w:name="_Toc183682363"/>
      <w:bookmarkStart w:id="61" w:name="_Toc89075877"/>
      <w:bookmarkStart w:id="62" w:name="_Toc2202"/>
      <w:bookmarkStart w:id="63" w:name="_Toc217446053"/>
      <w:bookmarkStart w:id="64" w:name="_Toc308164803"/>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6</w:t>
      </w:r>
      <w:r>
        <w:rPr>
          <w:rFonts w:ascii="Times New Roman" w:hAnsi="Times New Roman" w:eastAsia="仿宋" w:cs="Times New Roman"/>
          <w:color w:val="auto"/>
          <w:kern w:val="2"/>
          <w:sz w:val="32"/>
          <w:szCs w:val="32"/>
          <w:highlight w:val="none"/>
        </w:rPr>
        <w:t>．投标文件的密封和标</w:t>
      </w:r>
      <w:bookmarkEnd w:id="58"/>
      <w:bookmarkEnd w:id="59"/>
      <w:bookmarkEnd w:id="60"/>
      <w:bookmarkEnd w:id="61"/>
      <w:r>
        <w:rPr>
          <w:rFonts w:ascii="Times New Roman" w:hAnsi="Times New Roman" w:eastAsia="仿宋" w:cs="Times New Roman"/>
          <w:color w:val="auto"/>
          <w:kern w:val="2"/>
          <w:sz w:val="32"/>
          <w:szCs w:val="32"/>
          <w:highlight w:val="none"/>
        </w:rPr>
        <w:t>注</w:t>
      </w:r>
      <w:bookmarkEnd w:id="62"/>
      <w:bookmarkEnd w:id="63"/>
      <w:bookmarkEnd w:id="64"/>
    </w:p>
    <w:p w14:paraId="6528E262">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6</w:t>
      </w:r>
      <w:r>
        <w:rPr>
          <w:rFonts w:ascii="Times New Roman" w:hAnsi="Times New Roman" w:eastAsia="仿宋" w:cs="Times New Roman"/>
          <w:color w:val="auto"/>
          <w:kern w:val="2"/>
          <w:sz w:val="32"/>
          <w:szCs w:val="32"/>
          <w:highlight w:val="none"/>
        </w:rPr>
        <w:t>.1投标人应在投标文件正本和所有副本的封面上注明</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lang w:val="en-US" w:eastAsia="zh-CN"/>
        </w:rPr>
        <w:t>商务</w:t>
      </w:r>
      <w:r>
        <w:rPr>
          <w:rFonts w:ascii="Times New Roman" w:hAnsi="Times New Roman" w:eastAsia="仿宋" w:cs="Times New Roman"/>
          <w:color w:val="auto"/>
          <w:kern w:val="2"/>
          <w:sz w:val="32"/>
          <w:szCs w:val="32"/>
          <w:highlight w:val="none"/>
        </w:rPr>
        <w:t>文件/</w:t>
      </w:r>
      <w:r>
        <w:rPr>
          <w:rFonts w:hint="eastAsia" w:ascii="Times New Roman" w:hAnsi="Times New Roman" w:eastAsia="仿宋" w:cs="Times New Roman"/>
          <w:color w:val="auto"/>
          <w:kern w:val="2"/>
          <w:sz w:val="32"/>
          <w:szCs w:val="32"/>
          <w:highlight w:val="none"/>
          <w:lang w:val="en-US" w:eastAsia="zh-CN"/>
        </w:rPr>
        <w:t>技术</w:t>
      </w:r>
      <w:r>
        <w:rPr>
          <w:rFonts w:ascii="Times New Roman" w:hAnsi="Times New Roman" w:eastAsia="仿宋" w:cs="Times New Roman"/>
          <w:color w:val="auto"/>
          <w:kern w:val="2"/>
          <w:sz w:val="32"/>
          <w:szCs w:val="32"/>
          <w:highlight w:val="none"/>
        </w:rPr>
        <w:t>文件、正本/副本、投标人名称、项目名称、法定代表人或授权代表人签字</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w:t>
      </w:r>
    </w:p>
    <w:p w14:paraId="6C81BD70">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6</w:t>
      </w:r>
      <w:r>
        <w:rPr>
          <w:rFonts w:ascii="Times New Roman" w:hAnsi="Times New Roman" w:eastAsia="仿宋" w:cs="Times New Roman"/>
          <w:color w:val="auto"/>
          <w:kern w:val="2"/>
          <w:sz w:val="32"/>
          <w:szCs w:val="32"/>
          <w:highlight w:val="none"/>
        </w:rPr>
        <w:t>.2投标文件包括</w:t>
      </w:r>
      <w:r>
        <w:rPr>
          <w:rFonts w:hint="eastAsia" w:ascii="Times New Roman" w:hAnsi="Times New Roman" w:eastAsia="仿宋" w:cs="Times New Roman"/>
          <w:color w:val="auto"/>
          <w:kern w:val="2"/>
          <w:sz w:val="32"/>
          <w:szCs w:val="32"/>
          <w:highlight w:val="none"/>
          <w:lang w:val="en-US" w:eastAsia="zh-CN"/>
        </w:rPr>
        <w:t>商务部分</w:t>
      </w:r>
      <w:r>
        <w:rPr>
          <w:rFonts w:ascii="Times New Roman" w:hAnsi="Times New Roman" w:eastAsia="仿宋" w:cs="Times New Roman"/>
          <w:color w:val="auto"/>
          <w:kern w:val="2"/>
          <w:sz w:val="32"/>
          <w:szCs w:val="32"/>
          <w:highlight w:val="none"/>
        </w:rPr>
        <w:t>投标文件正本及副本、</w:t>
      </w:r>
      <w:r>
        <w:rPr>
          <w:rFonts w:hint="eastAsia" w:ascii="Times New Roman" w:hAnsi="Times New Roman" w:eastAsia="仿宋" w:cs="Times New Roman"/>
          <w:color w:val="auto"/>
          <w:kern w:val="2"/>
          <w:sz w:val="32"/>
          <w:szCs w:val="32"/>
          <w:highlight w:val="none"/>
          <w:lang w:val="en-US" w:eastAsia="zh-CN"/>
        </w:rPr>
        <w:t>技术部分</w:t>
      </w:r>
      <w:r>
        <w:rPr>
          <w:rFonts w:ascii="Times New Roman" w:hAnsi="Times New Roman" w:eastAsia="仿宋" w:cs="Times New Roman"/>
          <w:color w:val="auto"/>
          <w:kern w:val="2"/>
          <w:sz w:val="32"/>
          <w:szCs w:val="32"/>
          <w:highlight w:val="none"/>
        </w:rPr>
        <w:t>投标文件正本及副本和电子文档。</w:t>
      </w:r>
    </w:p>
    <w:p w14:paraId="484D6AD9">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6</w:t>
      </w:r>
      <w:r>
        <w:rPr>
          <w:rFonts w:ascii="Times New Roman" w:hAnsi="Times New Roman" w:eastAsia="仿宋" w:cs="Times New Roman"/>
          <w:color w:val="auto"/>
          <w:kern w:val="2"/>
          <w:sz w:val="32"/>
          <w:szCs w:val="32"/>
          <w:highlight w:val="none"/>
        </w:rPr>
        <w:t>.3投标文件的密封袋上应当注明</w:t>
      </w:r>
      <w:r>
        <w:rPr>
          <w:rFonts w:hint="eastAsia" w:ascii="Times New Roman" w:hAnsi="Times New Roman" w:eastAsia="仿宋" w:cs="Times New Roman"/>
          <w:color w:val="auto"/>
          <w:kern w:val="2"/>
          <w:sz w:val="32"/>
          <w:szCs w:val="32"/>
          <w:highlight w:val="none"/>
          <w:lang w:val="en-US" w:eastAsia="zh-CN"/>
        </w:rPr>
        <w:t>商务部分</w:t>
      </w:r>
      <w:r>
        <w:rPr>
          <w:rFonts w:ascii="Times New Roman" w:hAnsi="Times New Roman" w:eastAsia="仿宋" w:cs="Times New Roman"/>
          <w:color w:val="auto"/>
          <w:kern w:val="2"/>
          <w:sz w:val="32"/>
          <w:szCs w:val="32"/>
          <w:highlight w:val="none"/>
        </w:rPr>
        <w:t>投标文件/</w:t>
      </w:r>
      <w:r>
        <w:rPr>
          <w:rFonts w:hint="eastAsia" w:ascii="Times New Roman" w:hAnsi="Times New Roman" w:eastAsia="仿宋" w:cs="Times New Roman"/>
          <w:color w:val="auto"/>
          <w:kern w:val="2"/>
          <w:sz w:val="32"/>
          <w:szCs w:val="32"/>
          <w:highlight w:val="none"/>
          <w:lang w:val="en-US" w:eastAsia="zh-CN"/>
        </w:rPr>
        <w:t>技术部分</w:t>
      </w:r>
      <w:r>
        <w:rPr>
          <w:rFonts w:ascii="Times New Roman" w:hAnsi="Times New Roman" w:eastAsia="仿宋" w:cs="Times New Roman"/>
          <w:color w:val="auto"/>
          <w:kern w:val="2"/>
          <w:sz w:val="32"/>
          <w:szCs w:val="32"/>
          <w:highlight w:val="none"/>
        </w:rPr>
        <w:t>投标文件、投标人名称、项目名称；且标明</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在202</w:t>
      </w:r>
      <w:r>
        <w:rPr>
          <w:rFonts w:hint="eastAsia" w:ascii="Times New Roman" w:hAnsi="Times New Roman" w:eastAsia="仿宋" w:cs="Times New Roman"/>
          <w:color w:val="auto"/>
          <w:kern w:val="2"/>
          <w:sz w:val="32"/>
          <w:szCs w:val="32"/>
          <w:highlight w:val="none"/>
        </w:rPr>
        <w:t>5</w:t>
      </w:r>
      <w:r>
        <w:rPr>
          <w:rFonts w:ascii="Times New Roman" w:hAnsi="Times New Roman" w:eastAsia="仿宋" w:cs="Times New Roman"/>
          <w:color w:val="auto"/>
          <w:kern w:val="2"/>
          <w:sz w:val="32"/>
          <w:szCs w:val="32"/>
          <w:highlight w:val="none"/>
        </w:rPr>
        <w:t>年</w:t>
      </w:r>
      <w:r>
        <w:rPr>
          <w:rFonts w:hint="eastAsia" w:ascii="Times New Roman" w:hAnsi="Times New Roman" w:eastAsia="仿宋" w:cs="Times New Roman"/>
          <w:color w:val="auto"/>
          <w:kern w:val="2"/>
          <w:sz w:val="32"/>
          <w:szCs w:val="32"/>
          <w:highlight w:val="none"/>
          <w:lang w:val="en-US" w:eastAsia="zh-CN"/>
        </w:rPr>
        <w:t>8</w:t>
      </w:r>
      <w:r>
        <w:rPr>
          <w:rFonts w:ascii="Times New Roman" w:hAnsi="Times New Roman" w:eastAsia="仿宋" w:cs="Times New Roman"/>
          <w:color w:val="auto"/>
          <w:kern w:val="2"/>
          <w:sz w:val="32"/>
          <w:szCs w:val="32"/>
          <w:highlight w:val="none"/>
        </w:rPr>
        <w:t>月</w:t>
      </w:r>
      <w:r>
        <w:rPr>
          <w:rFonts w:hint="eastAsia" w:ascii="Times New Roman" w:hAnsi="Times New Roman" w:eastAsia="仿宋" w:cs="Times New Roman"/>
          <w:color w:val="auto"/>
          <w:kern w:val="2"/>
          <w:sz w:val="32"/>
          <w:szCs w:val="32"/>
          <w:highlight w:val="none"/>
          <w:lang w:val="en-US" w:eastAsia="zh-CN"/>
        </w:rPr>
        <w:t>21</w:t>
      </w:r>
      <w:r>
        <w:rPr>
          <w:rFonts w:ascii="Times New Roman" w:hAnsi="Times New Roman" w:eastAsia="仿宋" w:cs="Times New Roman"/>
          <w:color w:val="auto"/>
          <w:kern w:val="2"/>
          <w:sz w:val="32"/>
          <w:szCs w:val="32"/>
          <w:highlight w:val="none"/>
        </w:rPr>
        <w:t>日上午10:00前不准启封</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w:t>
      </w:r>
    </w:p>
    <w:p w14:paraId="5D08D5BB">
      <w:pPr>
        <w:autoSpaceDE/>
        <w:autoSpaceDN/>
        <w:spacing w:line="596" w:lineRule="exact"/>
        <w:ind w:firstLine="640" w:firstLineChars="200"/>
        <w:jc w:val="both"/>
        <w:outlineLvl w:val="3"/>
        <w:rPr>
          <w:rFonts w:ascii="Times New Roman" w:hAnsi="Times New Roman" w:eastAsia="仿宋" w:cs="Times New Roman"/>
          <w:color w:val="auto"/>
          <w:kern w:val="2"/>
          <w:sz w:val="32"/>
          <w:szCs w:val="32"/>
          <w:highlight w:val="none"/>
        </w:rPr>
      </w:pPr>
      <w:bookmarkStart w:id="65" w:name="_Toc183682364"/>
      <w:bookmarkStart w:id="66" w:name="_Toc183582227"/>
      <w:bookmarkStart w:id="67" w:name="_Toc308164804"/>
      <w:bookmarkStart w:id="68" w:name="_Toc217446054"/>
      <w:bookmarkStart w:id="69" w:name="_Toc23850"/>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7</w:t>
      </w:r>
      <w:r>
        <w:rPr>
          <w:rFonts w:ascii="Times New Roman" w:hAnsi="Times New Roman" w:eastAsia="仿宋" w:cs="Times New Roman"/>
          <w:color w:val="auto"/>
          <w:kern w:val="2"/>
          <w:sz w:val="32"/>
          <w:szCs w:val="32"/>
          <w:highlight w:val="none"/>
        </w:rPr>
        <w:t>．投标文件的</w:t>
      </w:r>
      <w:bookmarkEnd w:id="65"/>
      <w:bookmarkEnd w:id="66"/>
      <w:r>
        <w:rPr>
          <w:rFonts w:ascii="Times New Roman" w:hAnsi="Times New Roman" w:eastAsia="仿宋" w:cs="Times New Roman"/>
          <w:color w:val="auto"/>
          <w:kern w:val="2"/>
          <w:sz w:val="32"/>
          <w:szCs w:val="32"/>
          <w:highlight w:val="none"/>
        </w:rPr>
        <w:t>递交</w:t>
      </w:r>
      <w:bookmarkEnd w:id="67"/>
      <w:bookmarkEnd w:id="68"/>
      <w:bookmarkEnd w:id="69"/>
    </w:p>
    <w:p w14:paraId="36FC4B0A">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7</w:t>
      </w:r>
      <w:r>
        <w:rPr>
          <w:rFonts w:ascii="Times New Roman" w:hAnsi="Times New Roman" w:eastAsia="仿宋" w:cs="Times New Roman"/>
          <w:color w:val="auto"/>
          <w:kern w:val="2"/>
          <w:sz w:val="32"/>
          <w:szCs w:val="32"/>
          <w:highlight w:val="none"/>
        </w:rPr>
        <w:t>.1投标人应在招标文件规定的投标截止时间前，将投标文件按招标文件的规定密封后送达开标地点。投标截止时间以后送达的投标文件将不予接收，招标采购单位将告知投标人不予接收的原因。</w:t>
      </w:r>
    </w:p>
    <w:p w14:paraId="731E415A">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7</w:t>
      </w:r>
      <w:r>
        <w:rPr>
          <w:rFonts w:ascii="Times New Roman" w:hAnsi="Times New Roman" w:eastAsia="仿宋" w:cs="Times New Roman"/>
          <w:color w:val="auto"/>
          <w:kern w:val="2"/>
          <w:sz w:val="32"/>
          <w:szCs w:val="32"/>
          <w:highlight w:val="none"/>
        </w:rPr>
        <w:t>.2本次招标不接收邮寄的投标文件。</w:t>
      </w:r>
    </w:p>
    <w:p w14:paraId="6ABE1B3E">
      <w:pPr>
        <w:autoSpaceDE/>
        <w:autoSpaceDN/>
        <w:spacing w:line="596" w:lineRule="exact"/>
        <w:ind w:firstLine="640" w:firstLineChars="200"/>
        <w:jc w:val="both"/>
        <w:rPr>
          <w:rFonts w:ascii="Times New Roman" w:hAnsi="Times New Roman" w:eastAsia="仿宋" w:cs="Times New Roman"/>
          <w:bCs/>
          <w:color w:val="auto"/>
          <w:sz w:val="32"/>
          <w:szCs w:val="32"/>
          <w:highlight w:val="none"/>
        </w:rPr>
      </w:pPr>
      <w:r>
        <w:rPr>
          <w:rFonts w:ascii="Times New Roman" w:hAnsi="Times New Roman" w:eastAsia="仿宋" w:cs="Times New Roman"/>
          <w:bCs/>
          <w:color w:val="auto"/>
          <w:sz w:val="32"/>
          <w:szCs w:val="32"/>
          <w:highlight w:val="none"/>
        </w:rPr>
        <w:t>1</w:t>
      </w:r>
      <w:r>
        <w:rPr>
          <w:rFonts w:hint="eastAsia" w:ascii="Times New Roman" w:hAnsi="Times New Roman" w:eastAsia="仿宋" w:cs="Times New Roman"/>
          <w:bCs/>
          <w:color w:val="auto"/>
          <w:sz w:val="32"/>
          <w:szCs w:val="32"/>
          <w:highlight w:val="none"/>
          <w:lang w:val="en-US" w:eastAsia="zh-CN"/>
        </w:rPr>
        <w:t>7</w:t>
      </w:r>
      <w:r>
        <w:rPr>
          <w:rFonts w:ascii="Times New Roman" w:hAnsi="Times New Roman" w:eastAsia="仿宋" w:cs="Times New Roman"/>
          <w:bCs/>
          <w:color w:val="auto"/>
          <w:sz w:val="32"/>
          <w:szCs w:val="32"/>
          <w:highlight w:val="none"/>
        </w:rPr>
        <w:t>.</w:t>
      </w:r>
      <w:r>
        <w:rPr>
          <w:rFonts w:hint="eastAsia" w:ascii="Times New Roman" w:hAnsi="Times New Roman" w:eastAsia="仿宋" w:cs="Times New Roman"/>
          <w:bCs/>
          <w:color w:val="auto"/>
          <w:sz w:val="32"/>
          <w:szCs w:val="32"/>
          <w:highlight w:val="none"/>
          <w:lang w:val="en-US" w:eastAsia="zh-CN"/>
        </w:rPr>
        <w:t>3</w:t>
      </w:r>
      <w:r>
        <w:rPr>
          <w:rFonts w:ascii="Times New Roman" w:hAnsi="Times New Roman" w:eastAsia="仿宋" w:cs="Times New Roman"/>
          <w:bCs/>
          <w:color w:val="auto"/>
          <w:sz w:val="32"/>
          <w:szCs w:val="32"/>
          <w:highlight w:val="none"/>
        </w:rPr>
        <w:t>递交方式、时间和地址</w:t>
      </w:r>
    </w:p>
    <w:p w14:paraId="1A281BFA">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现场递交：</w:t>
      </w:r>
    </w:p>
    <w:p w14:paraId="0FC6025E">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投标单位递交投标文件截止时间为202</w:t>
      </w:r>
      <w:r>
        <w:rPr>
          <w:rFonts w:hint="eastAsia" w:ascii="Times New Roman" w:hAnsi="Times New Roman" w:eastAsia="仿宋" w:cs="Times New Roman"/>
          <w:color w:val="auto"/>
          <w:kern w:val="2"/>
          <w:sz w:val="32"/>
          <w:szCs w:val="32"/>
          <w:highlight w:val="none"/>
        </w:rPr>
        <w:t>5</w:t>
      </w:r>
      <w:r>
        <w:rPr>
          <w:rFonts w:ascii="Times New Roman" w:hAnsi="Times New Roman" w:eastAsia="仿宋" w:cs="Times New Roman"/>
          <w:color w:val="auto"/>
          <w:kern w:val="2"/>
          <w:sz w:val="32"/>
          <w:szCs w:val="32"/>
          <w:highlight w:val="none"/>
        </w:rPr>
        <w:t>年</w:t>
      </w:r>
      <w:r>
        <w:rPr>
          <w:rFonts w:hint="eastAsia" w:ascii="Times New Roman" w:hAnsi="Times New Roman" w:eastAsia="仿宋" w:cs="Times New Roman"/>
          <w:color w:val="auto"/>
          <w:kern w:val="2"/>
          <w:sz w:val="32"/>
          <w:szCs w:val="32"/>
          <w:highlight w:val="none"/>
          <w:lang w:val="en-US" w:eastAsia="zh-CN"/>
        </w:rPr>
        <w:t>8</w:t>
      </w:r>
      <w:r>
        <w:rPr>
          <w:rFonts w:ascii="Times New Roman" w:hAnsi="Times New Roman" w:eastAsia="仿宋" w:cs="Times New Roman"/>
          <w:color w:val="auto"/>
          <w:kern w:val="2"/>
          <w:sz w:val="32"/>
          <w:szCs w:val="32"/>
          <w:highlight w:val="none"/>
        </w:rPr>
        <w:t>月</w:t>
      </w:r>
      <w:r>
        <w:rPr>
          <w:rFonts w:hint="eastAsia" w:ascii="Times New Roman" w:hAnsi="Times New Roman" w:eastAsia="仿宋" w:cs="Times New Roman"/>
          <w:color w:val="auto"/>
          <w:kern w:val="2"/>
          <w:sz w:val="32"/>
          <w:szCs w:val="32"/>
          <w:highlight w:val="none"/>
          <w:lang w:eastAsia="zh-CN"/>
        </w:rPr>
        <w:t>2</w:t>
      </w:r>
      <w:r>
        <w:rPr>
          <w:rFonts w:hint="eastAsia" w:ascii="Times New Roman" w:hAnsi="Times New Roman" w:eastAsia="仿宋" w:cs="Times New Roman"/>
          <w:color w:val="auto"/>
          <w:kern w:val="2"/>
          <w:sz w:val="32"/>
          <w:szCs w:val="32"/>
          <w:highlight w:val="none"/>
          <w:lang w:val="en-US" w:eastAsia="zh-CN"/>
        </w:rPr>
        <w:t>1</w:t>
      </w:r>
      <w:r>
        <w:rPr>
          <w:rFonts w:ascii="Times New Roman" w:hAnsi="Times New Roman" w:eastAsia="仿宋" w:cs="Times New Roman"/>
          <w:color w:val="auto"/>
          <w:kern w:val="2"/>
          <w:sz w:val="32"/>
          <w:szCs w:val="32"/>
          <w:highlight w:val="none"/>
        </w:rPr>
        <w:t>日上午10时00分止。</w:t>
      </w:r>
    </w:p>
    <w:p w14:paraId="3A557AA2">
      <w:pPr>
        <w:autoSpaceDE/>
        <w:autoSpaceDN/>
        <w:spacing w:line="596" w:lineRule="exact"/>
        <w:ind w:firstLine="640" w:firstLineChars="200"/>
        <w:jc w:val="both"/>
        <w:outlineLvl w:val="9"/>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地</w:t>
      </w:r>
      <w:r>
        <w:rPr>
          <w:rFonts w:hint="eastAsia" w:ascii="仿宋" w:hAnsi="仿宋" w:eastAsia="仿宋" w:cs="仿宋"/>
          <w:color w:val="auto"/>
          <w:kern w:val="2"/>
          <w:sz w:val="32"/>
          <w:szCs w:val="32"/>
          <w:highlight w:val="none"/>
        </w:rPr>
        <w:t xml:space="preserve">  </w:t>
      </w:r>
      <w:r>
        <w:rPr>
          <w:rFonts w:ascii="Times New Roman" w:hAnsi="Times New Roman" w:eastAsia="仿宋" w:cs="Times New Roman"/>
          <w:color w:val="auto"/>
          <w:kern w:val="2"/>
          <w:sz w:val="32"/>
          <w:szCs w:val="32"/>
          <w:highlight w:val="none"/>
        </w:rPr>
        <w:t>址：</w:t>
      </w:r>
      <w:r>
        <w:rPr>
          <w:rFonts w:hint="eastAsia" w:ascii="Times New Roman" w:hAnsi="Times New Roman" w:eastAsia="仿宋" w:cs="Times New Roman"/>
          <w:color w:val="auto"/>
          <w:kern w:val="2"/>
          <w:sz w:val="32"/>
          <w:szCs w:val="32"/>
          <w:highlight w:val="none"/>
        </w:rPr>
        <w:t>四川省成都市双流区天府新区正兴街道红莲街三段383号A座9楼二会议室</w:t>
      </w:r>
    </w:p>
    <w:p w14:paraId="7C4E7250">
      <w:pPr>
        <w:autoSpaceDE/>
        <w:autoSpaceDN/>
        <w:spacing w:line="596" w:lineRule="exact"/>
        <w:ind w:firstLine="640" w:firstLineChars="200"/>
        <w:jc w:val="both"/>
        <w:outlineLvl w:val="9"/>
        <w:rPr>
          <w:rFonts w:ascii="Times New Roman" w:hAnsi="Times New Roman" w:eastAsia="仿宋" w:cs="Times New Roman"/>
          <w:color w:val="auto"/>
          <w:kern w:val="2"/>
          <w:sz w:val="32"/>
          <w:szCs w:val="32"/>
          <w:highlight w:val="none"/>
        </w:rPr>
      </w:pPr>
      <w:bookmarkStart w:id="70" w:name="_Toc183582228"/>
      <w:bookmarkStart w:id="71" w:name="_Toc183682365"/>
      <w:bookmarkStart w:id="72" w:name="_Toc217446055"/>
      <w:r>
        <w:rPr>
          <w:rFonts w:ascii="Times New Roman" w:hAnsi="Times New Roman" w:eastAsia="仿宋" w:cs="Times New Roman"/>
          <w:color w:val="auto"/>
          <w:kern w:val="2"/>
          <w:sz w:val="32"/>
          <w:szCs w:val="32"/>
          <w:highlight w:val="none"/>
        </w:rPr>
        <w:t>联系人：何女士</w:t>
      </w:r>
      <w:r>
        <w:rPr>
          <w:rFonts w:hint="eastAsia" w:ascii="仿宋" w:hAnsi="仿宋" w:eastAsia="仿宋" w:cs="仿宋"/>
          <w:color w:val="auto"/>
          <w:kern w:val="2"/>
          <w:sz w:val="32"/>
          <w:szCs w:val="32"/>
          <w:highlight w:val="none"/>
        </w:rPr>
        <w:t xml:space="preserve">  </w:t>
      </w:r>
      <w:r>
        <w:rPr>
          <w:rFonts w:ascii="Times New Roman" w:hAnsi="Times New Roman" w:eastAsia="仿宋" w:cs="Times New Roman"/>
          <w:color w:val="auto"/>
          <w:kern w:val="2"/>
          <w:sz w:val="32"/>
          <w:szCs w:val="32"/>
          <w:highlight w:val="none"/>
        </w:rPr>
        <w:t xml:space="preserve">028—67565515 </w:t>
      </w:r>
    </w:p>
    <w:p w14:paraId="6884629E">
      <w:pPr>
        <w:autoSpaceDE/>
        <w:autoSpaceDN/>
        <w:spacing w:line="596" w:lineRule="exact"/>
        <w:ind w:firstLine="640" w:firstLineChars="200"/>
        <w:jc w:val="both"/>
        <w:outlineLvl w:val="3"/>
        <w:rPr>
          <w:rFonts w:ascii="Times New Roman" w:hAnsi="Times New Roman" w:eastAsia="仿宋" w:cs="Times New Roman"/>
          <w:color w:val="auto"/>
          <w:kern w:val="2"/>
          <w:sz w:val="32"/>
          <w:szCs w:val="32"/>
          <w:highlight w:val="none"/>
        </w:rPr>
      </w:pPr>
      <w:bookmarkStart w:id="73" w:name="_Toc19996"/>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8</w:t>
      </w:r>
      <w:r>
        <w:rPr>
          <w:rFonts w:ascii="Times New Roman" w:hAnsi="Times New Roman" w:eastAsia="仿宋" w:cs="Times New Roman"/>
          <w:color w:val="auto"/>
          <w:kern w:val="2"/>
          <w:sz w:val="32"/>
          <w:szCs w:val="32"/>
          <w:highlight w:val="none"/>
        </w:rPr>
        <w:t>．投标文件的修改和撤</w:t>
      </w:r>
      <w:bookmarkEnd w:id="70"/>
      <w:bookmarkEnd w:id="71"/>
      <w:r>
        <w:rPr>
          <w:rFonts w:ascii="Times New Roman" w:hAnsi="Times New Roman" w:eastAsia="仿宋" w:cs="Times New Roman"/>
          <w:color w:val="auto"/>
          <w:kern w:val="2"/>
          <w:sz w:val="32"/>
          <w:szCs w:val="32"/>
          <w:highlight w:val="none"/>
        </w:rPr>
        <w:t>回</w:t>
      </w:r>
      <w:bookmarkEnd w:id="72"/>
      <w:bookmarkEnd w:id="73"/>
    </w:p>
    <w:p w14:paraId="39C83578">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8</w:t>
      </w:r>
      <w:r>
        <w:rPr>
          <w:rFonts w:ascii="Times New Roman" w:hAnsi="Times New Roman" w:eastAsia="仿宋" w:cs="Times New Roman"/>
          <w:color w:val="auto"/>
          <w:kern w:val="2"/>
          <w:sz w:val="32"/>
          <w:szCs w:val="32"/>
          <w:highlight w:val="none"/>
        </w:rPr>
        <w:t>.1投标人在递交了投标文件后，可以修改或撤回其投标文件，但必须在规定的投标截止时间前，以书面形式通知招标人。</w:t>
      </w:r>
    </w:p>
    <w:p w14:paraId="50B80FEA">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8</w:t>
      </w:r>
      <w:r>
        <w:rPr>
          <w:rFonts w:ascii="Times New Roman" w:hAnsi="Times New Roman" w:eastAsia="仿宋" w:cs="Times New Roman"/>
          <w:color w:val="auto"/>
          <w:kern w:val="2"/>
          <w:sz w:val="32"/>
          <w:szCs w:val="32"/>
          <w:highlight w:val="none"/>
        </w:rPr>
        <w:t>.2投标人的修改书或撤回通知书，应由其法定代表人或授权代表签署并盖单位印章。修改书应按投标须知第16条规定进行密封和标注，并在密封袋上标注</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修改</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字样。</w:t>
      </w:r>
    </w:p>
    <w:p w14:paraId="40475D3F">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Times New Roman" w:hAnsi="Times New Roman" w:eastAsia="仿宋" w:cs="Times New Roman"/>
          <w:color w:val="auto"/>
          <w:kern w:val="2"/>
          <w:sz w:val="32"/>
          <w:szCs w:val="32"/>
          <w:highlight w:val="none"/>
          <w:lang w:val="en-US" w:eastAsia="zh-CN"/>
        </w:rPr>
        <w:t>8</w:t>
      </w:r>
      <w:r>
        <w:rPr>
          <w:rFonts w:ascii="Times New Roman" w:hAnsi="Times New Roman" w:eastAsia="仿宋" w:cs="Times New Roman"/>
          <w:color w:val="auto"/>
          <w:kern w:val="2"/>
          <w:sz w:val="32"/>
          <w:szCs w:val="32"/>
          <w:highlight w:val="none"/>
        </w:rPr>
        <w:t>.3在投标截止时间之后，投标人不得对其递交的投标文件做任何修改，撤回投标的，将按照有关规定进行相应处理。</w:t>
      </w:r>
    </w:p>
    <w:p w14:paraId="0CD1208B">
      <w:pPr>
        <w:pStyle w:val="8"/>
        <w:spacing w:before="76"/>
        <w:ind w:left="1005"/>
        <w:rPr>
          <w:rFonts w:ascii="Times New Roman" w:hAnsi="Times New Roman" w:cs="Times New Roman"/>
          <w:color w:val="auto"/>
          <w:highlight w:val="none"/>
        </w:rPr>
      </w:pPr>
    </w:p>
    <w:p w14:paraId="19BCCA85">
      <w:pPr>
        <w:pStyle w:val="8"/>
        <w:rPr>
          <w:rFonts w:ascii="Times New Roman" w:hAnsi="Times New Roman" w:cs="Times New Roman"/>
          <w:color w:val="auto"/>
          <w:highlight w:val="none"/>
        </w:rPr>
        <w:sectPr>
          <w:pgSz w:w="11910" w:h="16840"/>
          <w:pgMar w:top="2098" w:right="1474" w:bottom="1984" w:left="1587" w:header="881" w:footer="1092" w:gutter="0"/>
          <w:pgNumType w:fmt="decimal"/>
          <w:cols w:space="720" w:num="1"/>
        </w:sectPr>
      </w:pPr>
    </w:p>
    <w:p w14:paraId="445C1737">
      <w:pPr>
        <w:pStyle w:val="8"/>
        <w:ind w:left="0"/>
        <w:rPr>
          <w:rFonts w:ascii="Times New Roman" w:hAnsi="Times New Roman" w:cs="Times New Roman"/>
          <w:color w:val="auto"/>
          <w:sz w:val="32"/>
          <w:highlight w:val="none"/>
        </w:rPr>
      </w:pPr>
    </w:p>
    <w:p w14:paraId="1BF380E9">
      <w:pPr>
        <w:pStyle w:val="8"/>
        <w:ind w:left="0"/>
        <w:rPr>
          <w:rFonts w:ascii="Times New Roman" w:hAnsi="Times New Roman" w:cs="Times New Roman"/>
          <w:color w:val="auto"/>
          <w:sz w:val="32"/>
          <w:highlight w:val="none"/>
        </w:rPr>
      </w:pPr>
    </w:p>
    <w:p w14:paraId="67A51BA5">
      <w:pPr>
        <w:pStyle w:val="8"/>
        <w:ind w:left="0"/>
        <w:rPr>
          <w:rFonts w:ascii="Times New Roman" w:hAnsi="Times New Roman" w:cs="Times New Roman"/>
          <w:color w:val="auto"/>
          <w:sz w:val="32"/>
          <w:highlight w:val="none"/>
        </w:rPr>
      </w:pPr>
    </w:p>
    <w:p w14:paraId="44228134">
      <w:pPr>
        <w:pStyle w:val="8"/>
        <w:ind w:left="0"/>
        <w:rPr>
          <w:rFonts w:ascii="Times New Roman" w:hAnsi="Times New Roman" w:cs="Times New Roman"/>
          <w:color w:val="auto"/>
          <w:sz w:val="32"/>
          <w:highlight w:val="none"/>
        </w:rPr>
      </w:pPr>
    </w:p>
    <w:p w14:paraId="7AC36FD2">
      <w:pPr>
        <w:pStyle w:val="8"/>
        <w:ind w:left="0"/>
        <w:rPr>
          <w:rFonts w:ascii="Times New Roman" w:hAnsi="Times New Roman" w:cs="Times New Roman"/>
          <w:color w:val="auto"/>
          <w:sz w:val="32"/>
          <w:highlight w:val="none"/>
        </w:rPr>
      </w:pPr>
    </w:p>
    <w:p w14:paraId="36A5B384">
      <w:pPr>
        <w:pStyle w:val="8"/>
        <w:ind w:left="0"/>
        <w:rPr>
          <w:rFonts w:ascii="Times New Roman" w:hAnsi="Times New Roman" w:cs="Times New Roman"/>
          <w:color w:val="auto"/>
          <w:sz w:val="32"/>
          <w:highlight w:val="none"/>
        </w:rPr>
      </w:pPr>
    </w:p>
    <w:p w14:paraId="0DE49BE8">
      <w:pPr>
        <w:pStyle w:val="8"/>
        <w:ind w:left="0"/>
        <w:rPr>
          <w:rFonts w:ascii="Times New Roman" w:hAnsi="Times New Roman" w:cs="Times New Roman"/>
          <w:color w:val="auto"/>
          <w:sz w:val="32"/>
          <w:highlight w:val="none"/>
        </w:rPr>
      </w:pPr>
    </w:p>
    <w:p w14:paraId="163DDBAA">
      <w:pPr>
        <w:pStyle w:val="8"/>
        <w:ind w:left="0"/>
        <w:rPr>
          <w:rFonts w:ascii="Times New Roman" w:hAnsi="Times New Roman" w:cs="Times New Roman"/>
          <w:color w:val="auto"/>
          <w:sz w:val="32"/>
          <w:highlight w:val="none"/>
        </w:rPr>
      </w:pPr>
    </w:p>
    <w:p w14:paraId="5E20CE11">
      <w:pPr>
        <w:pStyle w:val="8"/>
        <w:ind w:left="0"/>
        <w:rPr>
          <w:rFonts w:ascii="Times New Roman" w:hAnsi="Times New Roman" w:cs="Times New Roman"/>
          <w:color w:val="auto"/>
          <w:sz w:val="32"/>
          <w:highlight w:val="none"/>
        </w:rPr>
      </w:pPr>
    </w:p>
    <w:p w14:paraId="2B8E3CB1">
      <w:pPr>
        <w:pStyle w:val="8"/>
        <w:ind w:left="0"/>
        <w:rPr>
          <w:rFonts w:ascii="Times New Roman" w:hAnsi="Times New Roman" w:cs="Times New Roman"/>
          <w:color w:val="auto"/>
          <w:sz w:val="32"/>
          <w:highlight w:val="none"/>
        </w:rPr>
      </w:pPr>
    </w:p>
    <w:p w14:paraId="0ABB15F7">
      <w:pPr>
        <w:pStyle w:val="8"/>
        <w:ind w:left="0"/>
        <w:rPr>
          <w:rFonts w:ascii="Times New Roman" w:hAnsi="Times New Roman" w:cs="Times New Roman"/>
          <w:color w:val="auto"/>
          <w:sz w:val="32"/>
          <w:highlight w:val="none"/>
        </w:rPr>
      </w:pPr>
    </w:p>
    <w:p w14:paraId="46465908">
      <w:pPr>
        <w:pStyle w:val="8"/>
        <w:spacing w:before="232"/>
        <w:ind w:left="0"/>
        <w:rPr>
          <w:rFonts w:ascii="Times New Roman" w:hAnsi="Times New Roman" w:cs="Times New Roman"/>
          <w:color w:val="auto"/>
          <w:sz w:val="32"/>
          <w:highlight w:val="none"/>
        </w:rPr>
      </w:pPr>
    </w:p>
    <w:p w14:paraId="13D25982">
      <w:pPr>
        <w:spacing w:before="304" w:line="304" w:lineRule="auto"/>
        <w:ind w:left="3263" w:right="260" w:hanging="2736"/>
        <w:jc w:val="center"/>
        <w:outlineLvl w:val="0"/>
        <w:rPr>
          <w:rFonts w:ascii="Times New Roman" w:hAnsi="Times New Roman" w:eastAsia="方正小标宋简体" w:cs="Times New Roman"/>
          <w:color w:val="auto"/>
          <w:kern w:val="2"/>
          <w:sz w:val="44"/>
          <w:szCs w:val="44"/>
          <w:highlight w:val="none"/>
        </w:rPr>
      </w:pPr>
      <w:bookmarkStart w:id="74" w:name="_TOC_250005"/>
      <w:bookmarkStart w:id="75" w:name="_Toc20235"/>
      <w:bookmarkStart w:id="76" w:name="_Toc27538"/>
      <w:r>
        <w:rPr>
          <w:rFonts w:ascii="Times New Roman" w:hAnsi="Times New Roman" w:eastAsia="方正小标宋简体" w:cs="Times New Roman"/>
          <w:color w:val="auto"/>
          <w:kern w:val="2"/>
          <w:sz w:val="44"/>
          <w:szCs w:val="44"/>
          <w:highlight w:val="none"/>
        </w:rPr>
        <w:t>第三章</w:t>
      </w:r>
      <w:r>
        <w:rPr>
          <w:rFonts w:hint="eastAsia" w:ascii="方正小标宋简体" w:hAnsi="方正小标宋简体" w:eastAsia="方正小标宋简体" w:cs="方正小标宋简体"/>
          <w:color w:val="auto"/>
          <w:kern w:val="2"/>
          <w:sz w:val="44"/>
          <w:szCs w:val="44"/>
          <w:highlight w:val="none"/>
        </w:rPr>
        <w:t xml:space="preserve"> </w:t>
      </w:r>
      <w:bookmarkEnd w:id="74"/>
      <w:r>
        <w:rPr>
          <w:rFonts w:ascii="Times New Roman" w:hAnsi="Times New Roman" w:eastAsia="方正小标宋简体" w:cs="Times New Roman"/>
          <w:color w:val="auto"/>
          <w:kern w:val="2"/>
          <w:sz w:val="44"/>
          <w:szCs w:val="44"/>
          <w:highlight w:val="none"/>
        </w:rPr>
        <w:t>招标程序及评分标准</w:t>
      </w:r>
      <w:bookmarkEnd w:id="75"/>
      <w:bookmarkEnd w:id="76"/>
    </w:p>
    <w:p w14:paraId="242EF357">
      <w:pPr>
        <w:pStyle w:val="4"/>
        <w:rPr>
          <w:rFonts w:ascii="Times New Roman" w:hAnsi="Times New Roman" w:cs="Times New Roman"/>
          <w:color w:val="auto"/>
          <w:highlight w:val="none"/>
        </w:rPr>
        <w:sectPr>
          <w:pgSz w:w="11910" w:h="16840"/>
          <w:pgMar w:top="1220" w:right="992" w:bottom="1380" w:left="1275" w:header="881" w:footer="1188" w:gutter="0"/>
          <w:pgNumType w:fmt="decimal"/>
          <w:cols w:space="720" w:num="1"/>
        </w:sectPr>
      </w:pPr>
    </w:p>
    <w:p w14:paraId="2F48E607">
      <w:pPr>
        <w:autoSpaceDE/>
        <w:autoSpaceDN/>
        <w:spacing w:line="596" w:lineRule="exact"/>
        <w:ind w:firstLine="640" w:firstLineChars="200"/>
        <w:jc w:val="both"/>
        <w:outlineLvl w:val="1"/>
        <w:rPr>
          <w:rFonts w:ascii="Times New Roman" w:hAnsi="Times New Roman" w:eastAsia="仿宋" w:cs="Times New Roman"/>
          <w:color w:val="auto"/>
          <w:sz w:val="32"/>
          <w:szCs w:val="32"/>
          <w:highlight w:val="none"/>
          <w:lang w:bidi="ar"/>
        </w:rPr>
      </w:pPr>
      <w:bookmarkStart w:id="77" w:name="_Toc19900"/>
      <w:bookmarkStart w:id="78" w:name="_Toc15440"/>
      <w:r>
        <w:rPr>
          <w:rFonts w:hint="eastAsia" w:ascii="Times New Roman" w:hAnsi="Times New Roman" w:eastAsia="仿宋" w:cs="Times New Roman"/>
          <w:color w:val="auto"/>
          <w:sz w:val="32"/>
          <w:szCs w:val="32"/>
          <w:highlight w:val="none"/>
          <w:lang w:val="en-US" w:eastAsia="zh-CN" w:bidi="ar"/>
        </w:rPr>
        <w:t>1</w:t>
      </w:r>
      <w:r>
        <w:rPr>
          <w:rFonts w:ascii="Times New Roman" w:hAnsi="Times New Roman" w:eastAsia="仿宋" w:cs="Times New Roman"/>
          <w:color w:val="auto"/>
          <w:sz w:val="28"/>
          <w:szCs w:val="28"/>
          <w:highlight w:val="none"/>
        </w:rPr>
        <w:t>．</w:t>
      </w:r>
      <w:r>
        <w:rPr>
          <w:rFonts w:ascii="Times New Roman" w:hAnsi="Times New Roman" w:eastAsia="仿宋" w:cs="Times New Roman"/>
          <w:color w:val="auto"/>
          <w:sz w:val="32"/>
          <w:szCs w:val="32"/>
          <w:highlight w:val="none"/>
          <w:lang w:bidi="ar"/>
        </w:rPr>
        <w:t>招标启动</w:t>
      </w:r>
      <w:bookmarkEnd w:id="77"/>
      <w:bookmarkEnd w:id="78"/>
    </w:p>
    <w:p w14:paraId="1AAD6A32">
      <w:pPr>
        <w:autoSpaceDE/>
        <w:autoSpaceDN/>
        <w:spacing w:line="596" w:lineRule="exact"/>
        <w:ind w:firstLine="640" w:firstLineChars="200"/>
        <w:jc w:val="both"/>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lang w:bidi="ar"/>
        </w:rPr>
        <w:t>招标人将于2025年</w:t>
      </w:r>
      <w:r>
        <w:rPr>
          <w:rFonts w:hint="eastAsia" w:ascii="Times New Roman" w:hAnsi="Times New Roman" w:eastAsia="仿宋" w:cs="Times New Roman"/>
          <w:color w:val="auto"/>
          <w:sz w:val="32"/>
          <w:szCs w:val="32"/>
          <w:highlight w:val="none"/>
          <w:lang w:val="en-US" w:eastAsia="zh-CN" w:bidi="ar"/>
        </w:rPr>
        <w:t>8</w:t>
      </w:r>
      <w:r>
        <w:rPr>
          <w:rFonts w:ascii="Times New Roman" w:hAnsi="Times New Roman" w:eastAsia="仿宋" w:cs="Times New Roman"/>
          <w:color w:val="auto"/>
          <w:sz w:val="32"/>
          <w:szCs w:val="32"/>
          <w:highlight w:val="none"/>
          <w:lang w:bidi="ar"/>
        </w:rPr>
        <w:t>月</w:t>
      </w:r>
      <w:r>
        <w:rPr>
          <w:rFonts w:hint="eastAsia" w:ascii="Times New Roman" w:hAnsi="Times New Roman" w:eastAsia="仿宋" w:cs="Times New Roman"/>
          <w:color w:val="auto"/>
          <w:sz w:val="32"/>
          <w:szCs w:val="32"/>
          <w:highlight w:val="none"/>
          <w:lang w:val="en-US" w:eastAsia="zh-CN" w:bidi="ar"/>
        </w:rPr>
        <w:t>21</w:t>
      </w:r>
      <w:r>
        <w:rPr>
          <w:rFonts w:ascii="Times New Roman" w:hAnsi="Times New Roman" w:eastAsia="仿宋" w:cs="Times New Roman"/>
          <w:color w:val="auto"/>
          <w:sz w:val="32"/>
          <w:szCs w:val="32"/>
          <w:highlight w:val="none"/>
          <w:lang w:bidi="ar"/>
        </w:rPr>
        <w:t>日上午10时00分集中开标。</w:t>
      </w:r>
    </w:p>
    <w:p w14:paraId="09CFB6DE">
      <w:pPr>
        <w:autoSpaceDE/>
        <w:autoSpaceDN/>
        <w:spacing w:line="596" w:lineRule="exact"/>
        <w:ind w:firstLine="640" w:firstLineChars="200"/>
        <w:jc w:val="both"/>
        <w:outlineLvl w:val="1"/>
        <w:rPr>
          <w:rFonts w:ascii="Times New Roman" w:hAnsi="Times New Roman" w:eastAsia="仿宋" w:cs="Times New Roman"/>
          <w:color w:val="auto"/>
          <w:sz w:val="32"/>
          <w:szCs w:val="32"/>
          <w:highlight w:val="none"/>
          <w:lang w:bidi="ar"/>
        </w:rPr>
      </w:pPr>
      <w:bookmarkStart w:id="79" w:name="_Toc5452"/>
      <w:bookmarkStart w:id="80" w:name="_Toc2948"/>
      <w:r>
        <w:rPr>
          <w:rFonts w:ascii="Times New Roman" w:hAnsi="Times New Roman" w:eastAsia="仿宋" w:cs="Times New Roman"/>
          <w:color w:val="auto"/>
          <w:sz w:val="32"/>
          <w:szCs w:val="32"/>
          <w:highlight w:val="none"/>
          <w:lang w:bidi="ar"/>
        </w:rPr>
        <w:t>2．评选委员会</w:t>
      </w:r>
      <w:bookmarkEnd w:id="79"/>
      <w:bookmarkEnd w:id="80"/>
    </w:p>
    <w:p w14:paraId="00A706B1">
      <w:pPr>
        <w:autoSpaceDE/>
        <w:autoSpaceDN/>
        <w:spacing w:line="596" w:lineRule="exact"/>
        <w:ind w:firstLine="640" w:firstLineChars="200"/>
        <w:jc w:val="both"/>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lang w:bidi="ar"/>
        </w:rPr>
        <w:t>2.1评选委员会（以下简称评委会）由招标人组建，评委会成员人数为</w:t>
      </w:r>
      <w:r>
        <w:rPr>
          <w:rFonts w:hint="eastAsia" w:ascii="Times New Roman" w:hAnsi="Times New Roman" w:eastAsia="仿宋" w:cs="Times New Roman"/>
          <w:color w:val="auto"/>
          <w:sz w:val="32"/>
          <w:szCs w:val="32"/>
          <w:highlight w:val="none"/>
          <w:lang w:bidi="ar"/>
        </w:rPr>
        <w:t>5</w:t>
      </w:r>
      <w:r>
        <w:rPr>
          <w:rFonts w:ascii="Times New Roman" w:hAnsi="Times New Roman" w:eastAsia="仿宋" w:cs="Times New Roman"/>
          <w:color w:val="auto"/>
          <w:sz w:val="32"/>
          <w:szCs w:val="32"/>
          <w:highlight w:val="none"/>
          <w:lang w:bidi="ar"/>
        </w:rPr>
        <w:t>人。</w:t>
      </w:r>
    </w:p>
    <w:p w14:paraId="22B875F1">
      <w:pPr>
        <w:autoSpaceDE/>
        <w:autoSpaceDN/>
        <w:spacing w:line="596" w:lineRule="exact"/>
        <w:ind w:firstLine="640" w:firstLineChars="200"/>
        <w:jc w:val="both"/>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lang w:bidi="ar"/>
        </w:rPr>
        <w:t>2.2评选工作由评委会负责，并邀请相关监督部门对评选过程进行全过程监督。</w:t>
      </w:r>
    </w:p>
    <w:p w14:paraId="19915687">
      <w:pPr>
        <w:autoSpaceDE/>
        <w:autoSpaceDN/>
        <w:spacing w:line="596" w:lineRule="exact"/>
        <w:ind w:firstLine="640" w:firstLineChars="200"/>
        <w:jc w:val="both"/>
        <w:outlineLvl w:val="1"/>
        <w:rPr>
          <w:rFonts w:ascii="Times New Roman" w:hAnsi="Times New Roman" w:eastAsia="仿宋" w:cs="Times New Roman"/>
          <w:color w:val="auto"/>
          <w:sz w:val="32"/>
          <w:szCs w:val="32"/>
          <w:highlight w:val="none"/>
          <w:lang w:bidi="ar"/>
        </w:rPr>
      </w:pPr>
      <w:bookmarkStart w:id="81" w:name="_Toc23398"/>
      <w:bookmarkStart w:id="82" w:name="_Toc19470"/>
      <w:r>
        <w:rPr>
          <w:rFonts w:hint="eastAsia" w:ascii="Times New Roman" w:hAnsi="Times New Roman" w:eastAsia="仿宋" w:cs="Times New Roman"/>
          <w:color w:val="auto"/>
          <w:sz w:val="32"/>
          <w:szCs w:val="32"/>
          <w:highlight w:val="none"/>
          <w:lang w:val="en-US" w:eastAsia="zh-CN" w:bidi="ar"/>
        </w:rPr>
        <w:t>3</w:t>
      </w:r>
      <w:r>
        <w:rPr>
          <w:rFonts w:ascii="Times New Roman" w:hAnsi="Times New Roman" w:eastAsia="仿宋" w:cs="Times New Roman"/>
          <w:color w:val="auto"/>
          <w:sz w:val="28"/>
          <w:szCs w:val="28"/>
          <w:highlight w:val="none"/>
        </w:rPr>
        <w:t>．</w:t>
      </w:r>
      <w:r>
        <w:rPr>
          <w:rFonts w:ascii="Times New Roman" w:hAnsi="Times New Roman" w:eastAsia="仿宋" w:cs="Times New Roman"/>
          <w:color w:val="auto"/>
          <w:sz w:val="32"/>
          <w:szCs w:val="32"/>
          <w:highlight w:val="none"/>
          <w:lang w:bidi="ar"/>
        </w:rPr>
        <w:t>评审方法</w:t>
      </w:r>
      <w:bookmarkEnd w:id="81"/>
      <w:bookmarkEnd w:id="82"/>
    </w:p>
    <w:p w14:paraId="77B12BF4">
      <w:pPr>
        <w:autoSpaceDE/>
        <w:autoSpaceDN/>
        <w:spacing w:line="596" w:lineRule="exact"/>
        <w:ind w:firstLine="640" w:firstLineChars="200"/>
        <w:jc w:val="both"/>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lang w:bidi="ar"/>
        </w:rPr>
        <w:t>本次评标采用综合评分法。评标委员会按照审查内容对响应文件进行审查，并采用综合评分法，根据评标标准设置的评审指标和评分标准，评标委员会成员独立对进入详细评审的响应文件进行分工评审并赋分（保留两位小数），评标委员会成员对分工负责部分承担独立责任，评分采用记名评分。将所有评委的评分汇总之和即为供应商的最终得分。以供应商最终得分的高低排序选择第一成交候选人、第二成交候选人、第三成交候选人，综合评分相等时，以报价低的优先；报价也相等的，由采购人自行确定。</w:t>
      </w:r>
    </w:p>
    <w:p w14:paraId="62F02CF5">
      <w:pPr>
        <w:autoSpaceDE/>
        <w:autoSpaceDN/>
        <w:spacing w:line="560" w:lineRule="atLeast"/>
        <w:ind w:firstLine="640" w:firstLineChars="200"/>
        <w:jc w:val="both"/>
        <w:outlineLvl w:val="2"/>
        <w:rPr>
          <w:rFonts w:ascii="Times New Roman" w:hAnsi="Times New Roman" w:eastAsia="仿宋" w:cs="Times New Roman"/>
          <w:color w:val="auto"/>
          <w:sz w:val="32"/>
          <w:szCs w:val="32"/>
          <w:highlight w:val="none"/>
          <w:lang w:bidi="ar"/>
        </w:rPr>
      </w:pPr>
      <w:bookmarkStart w:id="83" w:name="_Toc26220"/>
      <w:bookmarkStart w:id="84" w:name="_Toc15852"/>
      <w:r>
        <w:rPr>
          <w:rFonts w:hint="eastAsia" w:ascii="Times New Roman" w:hAnsi="Times New Roman" w:eastAsia="仿宋" w:cs="Times New Roman"/>
          <w:color w:val="auto"/>
          <w:sz w:val="32"/>
          <w:szCs w:val="32"/>
          <w:highlight w:val="none"/>
          <w:lang w:val="en-US" w:eastAsia="zh-CN" w:bidi="ar"/>
        </w:rPr>
        <w:t>3</w:t>
      </w:r>
      <w:r>
        <w:rPr>
          <w:rFonts w:ascii="Times New Roman" w:hAnsi="Times New Roman" w:eastAsia="仿宋" w:cs="Times New Roman"/>
          <w:color w:val="auto"/>
          <w:sz w:val="32"/>
          <w:szCs w:val="32"/>
          <w:highlight w:val="none"/>
          <w:lang w:bidi="ar"/>
        </w:rPr>
        <w:t>.1资格预审</w:t>
      </w:r>
      <w:bookmarkEnd w:id="83"/>
      <w:bookmarkEnd w:id="84"/>
    </w:p>
    <w:p w14:paraId="32F9983C">
      <w:pPr>
        <w:autoSpaceDE/>
        <w:autoSpaceDN/>
        <w:spacing w:line="560" w:lineRule="atLeast"/>
        <w:ind w:firstLine="640" w:firstLineChars="200"/>
        <w:jc w:val="both"/>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lang w:bidi="ar"/>
        </w:rPr>
        <w:t>评标小组对投标人资质进行资格预审，预审通过后方可参加后续评审。</w:t>
      </w:r>
    </w:p>
    <w:p w14:paraId="2C51F87C">
      <w:pPr>
        <w:autoSpaceDE/>
        <w:autoSpaceDN/>
        <w:spacing w:line="560" w:lineRule="atLeast"/>
        <w:ind w:firstLine="640" w:firstLineChars="200"/>
        <w:jc w:val="both"/>
        <w:outlineLvl w:val="2"/>
        <w:rPr>
          <w:rFonts w:ascii="Times New Roman" w:hAnsi="Times New Roman" w:eastAsia="仿宋" w:cs="Times New Roman"/>
          <w:color w:val="auto"/>
          <w:sz w:val="32"/>
          <w:szCs w:val="32"/>
          <w:highlight w:val="none"/>
          <w:lang w:bidi="ar"/>
        </w:rPr>
      </w:pPr>
      <w:bookmarkStart w:id="85" w:name="_Toc4114"/>
      <w:bookmarkStart w:id="86" w:name="_Toc5706"/>
      <w:r>
        <w:rPr>
          <w:rFonts w:hint="eastAsia" w:ascii="Times New Roman" w:hAnsi="Times New Roman" w:eastAsia="仿宋" w:cs="Times New Roman"/>
          <w:color w:val="auto"/>
          <w:sz w:val="32"/>
          <w:szCs w:val="32"/>
          <w:highlight w:val="none"/>
          <w:lang w:val="en-US" w:eastAsia="zh-CN" w:bidi="ar"/>
        </w:rPr>
        <w:t>3</w:t>
      </w:r>
      <w:r>
        <w:rPr>
          <w:rFonts w:ascii="Times New Roman" w:hAnsi="Times New Roman" w:eastAsia="仿宋" w:cs="Times New Roman"/>
          <w:color w:val="auto"/>
          <w:sz w:val="32"/>
          <w:szCs w:val="32"/>
          <w:highlight w:val="none"/>
          <w:lang w:bidi="ar"/>
        </w:rPr>
        <w:t>.2 详细评审</w:t>
      </w:r>
      <w:bookmarkEnd w:id="85"/>
      <w:bookmarkEnd w:id="86"/>
    </w:p>
    <w:p w14:paraId="5FB679D9">
      <w:pPr>
        <w:autoSpaceDE/>
        <w:autoSpaceDN/>
        <w:spacing w:line="560" w:lineRule="atLeast"/>
        <w:ind w:firstLine="640" w:firstLineChars="200"/>
        <w:jc w:val="both"/>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lang w:bidi="ar"/>
        </w:rPr>
        <w:t>评标小组对合格的评标文件的投标人的报价、人员配置、履约经验、项目背景分析、项目实施方案、保障措施等因素进行综合考虑并进行打分，各位评委得分的算术平均数为投标人的最终得分。评分的取值按四舍五入法，保留小数点后两位。</w:t>
      </w:r>
    </w:p>
    <w:p w14:paraId="766D5AA3">
      <w:pPr>
        <w:autoSpaceDE/>
        <w:autoSpaceDN/>
        <w:spacing w:line="596" w:lineRule="exact"/>
        <w:ind w:firstLine="640" w:firstLineChars="200"/>
        <w:jc w:val="both"/>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lang w:bidi="ar"/>
        </w:rPr>
        <w:t>评标得分＝（F1＋F2＋……＋Fn）/n</w:t>
      </w:r>
    </w:p>
    <w:p w14:paraId="5C3B1321">
      <w:pPr>
        <w:pStyle w:val="24"/>
        <w:numPr>
          <w:ilvl w:val="2"/>
          <w:numId w:val="0"/>
        </w:numPr>
        <w:tabs>
          <w:tab w:val="left" w:pos="1605"/>
        </w:tabs>
        <w:spacing w:line="304" w:lineRule="auto"/>
        <w:ind w:left="525" w:right="423" w:firstLine="480"/>
        <w:jc w:val="both"/>
        <w:rPr>
          <w:rFonts w:ascii="Times New Roman" w:hAnsi="Times New Roman" w:cs="Times New Roman"/>
          <w:color w:val="auto"/>
          <w:sz w:val="24"/>
          <w:highlight w:val="none"/>
        </w:rPr>
      </w:pPr>
      <w:r>
        <w:rPr>
          <w:rFonts w:ascii="Times New Roman" w:hAnsi="Times New Roman" w:eastAsia="仿宋" w:cs="Times New Roman"/>
          <w:color w:val="auto"/>
          <w:sz w:val="32"/>
          <w:szCs w:val="32"/>
          <w:highlight w:val="none"/>
          <w:lang w:bidi="ar"/>
        </w:rPr>
        <w:t>（F1、F2……Fn分别为每个评委的打分）</w:t>
      </w:r>
      <w:r>
        <w:rPr>
          <w:rFonts w:ascii="Times New Roman" w:hAnsi="Times New Roman" w:cs="Times New Roman"/>
          <w:color w:val="auto"/>
          <w:spacing w:val="-2"/>
          <w:sz w:val="24"/>
          <w:highlight w:val="none"/>
        </w:rPr>
        <w:t>。</w:t>
      </w:r>
    </w:p>
    <w:p w14:paraId="6159B2D3">
      <w:pPr>
        <w:pStyle w:val="3"/>
        <w:tabs>
          <w:tab w:val="left" w:pos="600"/>
        </w:tabs>
        <w:autoSpaceDE/>
        <w:autoSpaceDN/>
        <w:spacing w:line="400" w:lineRule="exact"/>
        <w:ind w:firstLine="640" w:firstLineChars="200"/>
        <w:jc w:val="center"/>
        <w:rPr>
          <w:rFonts w:ascii="Times New Roman" w:hAnsi="Times New Roman" w:eastAsia="黑体" w:cs="Times New Roman"/>
          <w:color w:val="auto"/>
          <w:kern w:val="2"/>
          <w:szCs w:val="32"/>
          <w:highlight w:val="none"/>
        </w:rPr>
      </w:pPr>
      <w:r>
        <w:rPr>
          <w:rFonts w:ascii="Times New Roman" w:hAnsi="Times New Roman" w:eastAsia="黑体" w:cs="Times New Roman"/>
          <w:color w:val="auto"/>
          <w:kern w:val="2"/>
          <w:szCs w:val="32"/>
          <w:highlight w:val="none"/>
        </w:rPr>
        <w:t>综合评分明细表</w:t>
      </w:r>
    </w:p>
    <w:tbl>
      <w:tblPr>
        <w:tblStyle w:val="20"/>
        <w:tblW w:w="10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125"/>
        <w:gridCol w:w="769"/>
        <w:gridCol w:w="2835"/>
        <w:gridCol w:w="5212"/>
      </w:tblGrid>
      <w:tr w14:paraId="6705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32" w:type="dxa"/>
            <w:vAlign w:val="center"/>
          </w:tcPr>
          <w:p w14:paraId="492E40B0">
            <w:pPr>
              <w:widowControl/>
              <w:autoSpaceDE/>
              <w:autoSpaceDN/>
              <w:spacing w:line="300" w:lineRule="exact"/>
              <w:jc w:val="center"/>
              <w:textAlignment w:val="center"/>
              <w:rPr>
                <w:rFonts w:ascii="Times New Roman" w:hAnsi="Times New Roman" w:eastAsia="黑体" w:cs="Times New Roman"/>
                <w:color w:val="auto"/>
                <w:highlight w:val="none"/>
              </w:rPr>
            </w:pPr>
            <w:r>
              <w:rPr>
                <w:rFonts w:ascii="Times New Roman" w:hAnsi="Times New Roman" w:eastAsia="黑体" w:cs="Times New Roman"/>
                <w:color w:val="auto"/>
                <w:highlight w:val="none"/>
              </w:rPr>
              <w:t>类别</w:t>
            </w:r>
          </w:p>
        </w:tc>
        <w:tc>
          <w:tcPr>
            <w:tcW w:w="1125" w:type="dxa"/>
            <w:vAlign w:val="center"/>
          </w:tcPr>
          <w:p w14:paraId="0E747955">
            <w:pPr>
              <w:widowControl/>
              <w:autoSpaceDE/>
              <w:autoSpaceDN/>
              <w:spacing w:line="300" w:lineRule="exact"/>
              <w:jc w:val="center"/>
              <w:textAlignment w:val="center"/>
              <w:rPr>
                <w:rFonts w:ascii="Times New Roman" w:hAnsi="Times New Roman" w:eastAsia="黑体" w:cs="Times New Roman"/>
                <w:color w:val="auto"/>
                <w:highlight w:val="none"/>
              </w:rPr>
            </w:pPr>
            <w:r>
              <w:rPr>
                <w:rFonts w:ascii="Times New Roman" w:hAnsi="Times New Roman" w:eastAsia="黑体" w:cs="Times New Roman"/>
                <w:color w:val="auto"/>
                <w:highlight w:val="none"/>
              </w:rPr>
              <w:t>评审内容</w:t>
            </w:r>
          </w:p>
        </w:tc>
        <w:tc>
          <w:tcPr>
            <w:tcW w:w="769" w:type="dxa"/>
            <w:vAlign w:val="center"/>
          </w:tcPr>
          <w:p w14:paraId="255F59BE">
            <w:pPr>
              <w:widowControl/>
              <w:autoSpaceDE/>
              <w:autoSpaceDN/>
              <w:spacing w:line="300" w:lineRule="exact"/>
              <w:jc w:val="center"/>
              <w:textAlignment w:val="center"/>
              <w:rPr>
                <w:rFonts w:ascii="Times New Roman" w:hAnsi="Times New Roman" w:eastAsia="黑体" w:cs="Times New Roman"/>
                <w:color w:val="auto"/>
                <w:highlight w:val="none"/>
              </w:rPr>
            </w:pPr>
            <w:r>
              <w:rPr>
                <w:rFonts w:ascii="Times New Roman" w:hAnsi="Times New Roman" w:eastAsia="黑体" w:cs="Times New Roman"/>
                <w:color w:val="auto"/>
                <w:highlight w:val="none"/>
                <w:lang w:bidi="ar"/>
              </w:rPr>
              <w:t>分值</w:t>
            </w:r>
          </w:p>
        </w:tc>
        <w:tc>
          <w:tcPr>
            <w:tcW w:w="2835" w:type="dxa"/>
            <w:vAlign w:val="center"/>
          </w:tcPr>
          <w:p w14:paraId="560299C6">
            <w:pPr>
              <w:widowControl/>
              <w:autoSpaceDE/>
              <w:autoSpaceDN/>
              <w:spacing w:line="300" w:lineRule="exact"/>
              <w:jc w:val="center"/>
              <w:textAlignment w:val="center"/>
              <w:rPr>
                <w:rFonts w:ascii="Times New Roman" w:hAnsi="Times New Roman" w:eastAsia="黑体" w:cs="Times New Roman"/>
                <w:color w:val="auto"/>
                <w:highlight w:val="none"/>
              </w:rPr>
            </w:pPr>
            <w:r>
              <w:rPr>
                <w:rFonts w:ascii="Times New Roman" w:hAnsi="Times New Roman" w:eastAsia="黑体" w:cs="Times New Roman"/>
                <w:color w:val="auto"/>
                <w:highlight w:val="none"/>
                <w:lang w:bidi="ar"/>
              </w:rPr>
              <w:t>评分细则</w:t>
            </w:r>
          </w:p>
        </w:tc>
        <w:tc>
          <w:tcPr>
            <w:tcW w:w="5212" w:type="dxa"/>
            <w:vAlign w:val="center"/>
          </w:tcPr>
          <w:p w14:paraId="3CD23345">
            <w:pPr>
              <w:widowControl/>
              <w:autoSpaceDE/>
              <w:autoSpaceDN/>
              <w:spacing w:line="300" w:lineRule="exact"/>
              <w:jc w:val="center"/>
              <w:textAlignment w:val="center"/>
              <w:rPr>
                <w:rFonts w:ascii="Times New Roman" w:hAnsi="Times New Roman" w:eastAsia="黑体" w:cs="Times New Roman"/>
                <w:color w:val="auto"/>
                <w:highlight w:val="none"/>
                <w:lang w:bidi="ar"/>
              </w:rPr>
            </w:pPr>
            <w:r>
              <w:rPr>
                <w:rFonts w:ascii="Times New Roman" w:hAnsi="Times New Roman" w:eastAsia="黑体" w:cs="Times New Roman"/>
                <w:color w:val="auto"/>
                <w:highlight w:val="none"/>
                <w:lang w:bidi="ar"/>
              </w:rPr>
              <w:t>具体细则</w:t>
            </w:r>
          </w:p>
        </w:tc>
      </w:tr>
      <w:tr w14:paraId="08DF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2" w:type="dxa"/>
            <w:vMerge w:val="restart"/>
            <w:vAlign w:val="center"/>
          </w:tcPr>
          <w:p w14:paraId="627B44CB">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商务部分</w:t>
            </w:r>
          </w:p>
        </w:tc>
        <w:tc>
          <w:tcPr>
            <w:tcW w:w="1125" w:type="dxa"/>
            <w:shd w:val="clear" w:color="auto" w:fill="auto"/>
            <w:vAlign w:val="center"/>
          </w:tcPr>
          <w:p w14:paraId="2E0B1BC1">
            <w:pPr>
              <w:widowControl/>
              <w:autoSpaceDE/>
              <w:autoSpaceDN/>
              <w:spacing w:line="300" w:lineRule="exact"/>
              <w:jc w:val="center"/>
              <w:rPr>
                <w:rFonts w:ascii="Times New Roman" w:hAnsi="Times New Roman" w:cs="Times New Roman"/>
                <w:color w:val="auto"/>
                <w:highlight w:val="none"/>
              </w:rPr>
            </w:pPr>
            <w:r>
              <w:rPr>
                <w:rFonts w:ascii="Times New Roman" w:hAnsi="Times New Roman" w:eastAsia="仿宋" w:cs="Times New Roman"/>
                <w:color w:val="auto"/>
                <w:highlight w:val="none"/>
                <w:lang w:bidi="ar"/>
              </w:rPr>
              <w:t>报价</w:t>
            </w:r>
          </w:p>
          <w:p w14:paraId="7B348630">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（5%）</w:t>
            </w:r>
          </w:p>
        </w:tc>
        <w:tc>
          <w:tcPr>
            <w:tcW w:w="769" w:type="dxa"/>
            <w:shd w:val="clear" w:color="auto" w:fill="auto"/>
            <w:vAlign w:val="center"/>
          </w:tcPr>
          <w:p w14:paraId="290CDFCB">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5</w:t>
            </w:r>
          </w:p>
        </w:tc>
        <w:tc>
          <w:tcPr>
            <w:tcW w:w="2835" w:type="dxa"/>
            <w:shd w:val="clear" w:color="auto" w:fill="auto"/>
            <w:vAlign w:val="center"/>
          </w:tcPr>
          <w:p w14:paraId="6DF22810">
            <w:pPr>
              <w:widowControl/>
              <w:autoSpaceDE/>
              <w:autoSpaceDN/>
              <w:spacing w:line="300" w:lineRule="exact"/>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1.经初审合格的投标文件，且报价不超过最高限价的投标报价为有效投标价。</w:t>
            </w:r>
          </w:p>
          <w:p w14:paraId="7DF7EC4A">
            <w:pPr>
              <w:widowControl/>
              <w:autoSpaceDE/>
              <w:autoSpaceDN/>
              <w:spacing w:line="300" w:lineRule="exact"/>
              <w:rPr>
                <w:rFonts w:ascii="Times New Roman" w:hAnsi="Times New Roman" w:eastAsia="仿宋" w:cs="Times New Roman"/>
                <w:color w:val="auto"/>
                <w:sz w:val="21"/>
                <w:szCs w:val="21"/>
                <w:highlight w:val="none"/>
                <w:lang w:val="zh-CN"/>
              </w:rPr>
            </w:pPr>
            <w:r>
              <w:rPr>
                <w:rFonts w:ascii="Times New Roman" w:hAnsi="Times New Roman" w:eastAsia="仿宋" w:cs="Times New Roman"/>
                <w:color w:val="auto"/>
                <w:highlight w:val="none"/>
                <w:lang w:bidi="ar"/>
              </w:rPr>
              <w:t>2.所有投标人有效报价算术平均值作为评标基准价。</w:t>
            </w:r>
          </w:p>
        </w:tc>
        <w:tc>
          <w:tcPr>
            <w:tcW w:w="5212" w:type="dxa"/>
            <w:shd w:val="clear" w:color="auto" w:fill="auto"/>
            <w:vAlign w:val="center"/>
          </w:tcPr>
          <w:p w14:paraId="2B30C41A">
            <w:pPr>
              <w:spacing w:line="300" w:lineRule="exact"/>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rPr>
              <w:t>报价得分=</w:t>
            </w:r>
            <w:r>
              <w:rPr>
                <w:rFonts w:ascii="Times New Roman" w:hAnsi="Times New Roman" w:eastAsia="仿宋" w:cs="Times New Roman"/>
                <w:color w:val="auto"/>
                <w:highlight w:val="none"/>
                <w:lang w:bidi="ar"/>
              </w:rPr>
              <w:t>（1-∣评标基准价-投标价∣/评标基准价）×100×5%</w:t>
            </w:r>
          </w:p>
        </w:tc>
      </w:tr>
      <w:tr w14:paraId="1F61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2" w:type="dxa"/>
            <w:vMerge w:val="continue"/>
            <w:vAlign w:val="center"/>
          </w:tcPr>
          <w:p w14:paraId="0F6BACE3">
            <w:pPr>
              <w:widowControl/>
              <w:autoSpaceDE/>
              <w:autoSpaceDN/>
              <w:spacing w:line="300" w:lineRule="exact"/>
              <w:jc w:val="center"/>
              <w:rPr>
                <w:rFonts w:ascii="Times New Roman" w:hAnsi="Times New Roman" w:eastAsia="仿宋" w:cs="Times New Roman"/>
                <w:color w:val="auto"/>
                <w:highlight w:val="none"/>
                <w:lang w:bidi="ar"/>
              </w:rPr>
            </w:pPr>
          </w:p>
        </w:tc>
        <w:tc>
          <w:tcPr>
            <w:tcW w:w="1125" w:type="dxa"/>
            <w:shd w:val="clear" w:color="auto" w:fill="auto"/>
            <w:vAlign w:val="center"/>
          </w:tcPr>
          <w:p w14:paraId="30D44C5E">
            <w:pPr>
              <w:widowControl/>
              <w:autoSpaceDE/>
              <w:autoSpaceDN/>
              <w:spacing w:line="300" w:lineRule="exact"/>
              <w:jc w:val="center"/>
              <w:rPr>
                <w:rFonts w:ascii="Times New Roman" w:hAnsi="Times New Roman" w:cs="Times New Roman"/>
                <w:color w:val="auto"/>
                <w:highlight w:val="none"/>
              </w:rPr>
            </w:pPr>
            <w:r>
              <w:rPr>
                <w:rFonts w:ascii="Times New Roman" w:hAnsi="Times New Roman" w:eastAsia="仿宋" w:cs="Times New Roman"/>
                <w:color w:val="auto"/>
                <w:highlight w:val="none"/>
                <w:lang w:bidi="ar"/>
              </w:rPr>
              <w:t>业绩证明</w:t>
            </w:r>
          </w:p>
          <w:p w14:paraId="5B828C10">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（10%）</w:t>
            </w:r>
          </w:p>
        </w:tc>
        <w:tc>
          <w:tcPr>
            <w:tcW w:w="769" w:type="dxa"/>
            <w:shd w:val="clear" w:color="auto" w:fill="auto"/>
            <w:vAlign w:val="center"/>
          </w:tcPr>
          <w:p w14:paraId="3A441A74">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10</w:t>
            </w:r>
          </w:p>
        </w:tc>
        <w:tc>
          <w:tcPr>
            <w:tcW w:w="2835" w:type="dxa"/>
            <w:shd w:val="clear" w:color="auto" w:fill="auto"/>
            <w:vAlign w:val="center"/>
          </w:tcPr>
          <w:p w14:paraId="61B7A968">
            <w:pPr>
              <w:autoSpaceDE/>
              <w:autoSpaceDN/>
              <w:spacing w:line="300" w:lineRule="exact"/>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rPr>
              <w:t>工作业绩证明。</w:t>
            </w:r>
          </w:p>
        </w:tc>
        <w:tc>
          <w:tcPr>
            <w:tcW w:w="5212" w:type="dxa"/>
            <w:shd w:val="clear" w:color="auto" w:fill="auto"/>
            <w:vAlign w:val="center"/>
          </w:tcPr>
          <w:p w14:paraId="5DEAEFBE">
            <w:pPr>
              <w:autoSpaceDE/>
              <w:autoSpaceDN/>
              <w:spacing w:line="300" w:lineRule="exact"/>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rPr>
              <w:t>投标人近五年以来有同等规模地级市及以上人民政府、企事业单位战略规划、中长期规划项目的，一个得4分，每增加一个得2分，本项最高得10分。（提供相关证明材料，合同或业主证明）</w:t>
            </w:r>
          </w:p>
          <w:p w14:paraId="18FC3A9F">
            <w:pPr>
              <w:autoSpaceDE/>
              <w:autoSpaceDN/>
              <w:spacing w:line="300" w:lineRule="exact"/>
              <w:rPr>
                <w:rFonts w:ascii="Times New Roman" w:hAnsi="Times New Roman" w:eastAsia="仿宋" w:cs="Times New Roman"/>
                <w:color w:val="auto"/>
                <w:highlight w:val="none"/>
              </w:rPr>
            </w:pPr>
            <w:r>
              <w:rPr>
                <w:rFonts w:ascii="Times New Roman" w:hAnsi="Times New Roman" w:eastAsia="仿宋" w:cs="Times New Roman"/>
                <w:color w:val="auto"/>
                <w:sz w:val="21"/>
                <w:szCs w:val="21"/>
                <w:highlight w:val="none"/>
              </w:rPr>
              <w:t>注：类似业绩指供应商为企业、事业单位、政府部门提供过类似咨询服务。</w:t>
            </w:r>
          </w:p>
        </w:tc>
      </w:tr>
      <w:tr w14:paraId="37D7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2" w:type="dxa"/>
            <w:vMerge w:val="continue"/>
            <w:vAlign w:val="center"/>
          </w:tcPr>
          <w:p w14:paraId="7ED6041B">
            <w:pPr>
              <w:widowControl/>
              <w:autoSpaceDE/>
              <w:autoSpaceDN/>
              <w:spacing w:line="300" w:lineRule="exact"/>
              <w:jc w:val="center"/>
              <w:rPr>
                <w:rFonts w:ascii="Times New Roman" w:hAnsi="Times New Roman" w:eastAsia="仿宋" w:cs="Times New Roman"/>
                <w:color w:val="auto"/>
                <w:highlight w:val="none"/>
                <w:lang w:bidi="ar"/>
              </w:rPr>
            </w:pPr>
          </w:p>
        </w:tc>
        <w:tc>
          <w:tcPr>
            <w:tcW w:w="1125" w:type="dxa"/>
            <w:shd w:val="clear" w:color="auto" w:fill="auto"/>
            <w:vAlign w:val="center"/>
          </w:tcPr>
          <w:p w14:paraId="73686914">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资质信用（5%）</w:t>
            </w:r>
          </w:p>
        </w:tc>
        <w:tc>
          <w:tcPr>
            <w:tcW w:w="769" w:type="dxa"/>
            <w:shd w:val="clear" w:color="auto" w:fill="auto"/>
            <w:vAlign w:val="center"/>
          </w:tcPr>
          <w:p w14:paraId="07942C6A">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5</w:t>
            </w:r>
          </w:p>
        </w:tc>
        <w:tc>
          <w:tcPr>
            <w:tcW w:w="2835" w:type="dxa"/>
            <w:shd w:val="clear" w:color="auto" w:fill="auto"/>
            <w:vAlign w:val="bottom"/>
          </w:tcPr>
          <w:p w14:paraId="5A7893A1">
            <w:pPr>
              <w:autoSpaceDE/>
              <w:autoSpaceDN/>
              <w:spacing w:line="300" w:lineRule="exact"/>
              <w:rPr>
                <w:rFonts w:ascii="Times New Roman" w:hAnsi="Times New Roman" w:eastAsia="仿宋" w:cs="Times New Roman"/>
                <w:color w:val="auto"/>
                <w:highlight w:val="none"/>
                <w:lang w:bidi="ar"/>
              </w:rPr>
            </w:pPr>
            <w:r>
              <w:rPr>
                <w:rFonts w:ascii="Times New Roman" w:hAnsi="Times New Roman" w:eastAsia="仿宋" w:cs="Times New Roman"/>
                <w:color w:val="auto"/>
                <w:sz w:val="21"/>
                <w:szCs w:val="21"/>
                <w:highlight w:val="none"/>
              </w:rPr>
              <w:t>行业综合评价、是否有不良记录等。</w:t>
            </w:r>
          </w:p>
        </w:tc>
        <w:tc>
          <w:tcPr>
            <w:tcW w:w="5212" w:type="dxa"/>
            <w:shd w:val="clear" w:color="auto" w:fill="auto"/>
            <w:vAlign w:val="center"/>
          </w:tcPr>
          <w:p w14:paraId="5EC47F5F">
            <w:pPr>
              <w:autoSpaceDE/>
              <w:autoSpaceDN/>
              <w:spacing w:line="300" w:lineRule="exact"/>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rPr>
              <w:t>有无不良记录的证明（国家企业信用信息系统公示查询）</w:t>
            </w:r>
            <w:r>
              <w:rPr>
                <w:rFonts w:hint="eastAsia" w:ascii="Times New Roman" w:hAnsi="Times New Roman" w:eastAsia="仿宋" w:cs="Times New Roman"/>
                <w:color w:val="auto"/>
                <w:sz w:val="21"/>
                <w:szCs w:val="21"/>
                <w:highlight w:val="none"/>
                <w:lang w:val="en-US" w:eastAsia="zh-CN"/>
              </w:rPr>
              <w:t>，事业单位类的请提供承诺函，</w:t>
            </w:r>
            <w:r>
              <w:rPr>
                <w:rFonts w:ascii="Times New Roman" w:hAnsi="Times New Roman" w:eastAsia="仿宋" w:cs="Times New Roman"/>
                <w:color w:val="auto"/>
                <w:sz w:val="21"/>
                <w:szCs w:val="21"/>
                <w:highlight w:val="none"/>
              </w:rPr>
              <w:t>得</w:t>
            </w:r>
            <w:r>
              <w:rPr>
                <w:rFonts w:hint="eastAsia" w:ascii="Times New Roman" w:hAnsi="Times New Roman" w:eastAsia="仿宋" w:cs="Times New Roman"/>
                <w:color w:val="auto"/>
                <w:sz w:val="21"/>
                <w:szCs w:val="21"/>
                <w:highlight w:val="none"/>
                <w:lang w:val="en-US" w:eastAsia="zh-CN"/>
              </w:rPr>
              <w:t>5</w:t>
            </w:r>
            <w:r>
              <w:rPr>
                <w:rFonts w:ascii="Times New Roman" w:hAnsi="Times New Roman" w:eastAsia="仿宋" w:cs="Times New Roman"/>
                <w:color w:val="auto"/>
                <w:sz w:val="21"/>
                <w:szCs w:val="21"/>
                <w:highlight w:val="none"/>
              </w:rPr>
              <w:t>分。</w:t>
            </w:r>
          </w:p>
          <w:p w14:paraId="33575154">
            <w:pPr>
              <w:autoSpaceDE/>
              <w:autoSpaceDN/>
              <w:spacing w:line="300" w:lineRule="exact"/>
              <w:rPr>
                <w:rFonts w:hint="default" w:ascii="Times New Roman" w:hAnsi="Times New Roman" w:eastAsia="仿宋" w:cs="Times New Roman"/>
                <w:color w:val="auto"/>
                <w:kern w:val="2"/>
                <w:highlight w:val="none"/>
                <w:lang w:val="en-US" w:eastAsia="zh-CN"/>
              </w:rPr>
            </w:pPr>
            <w:r>
              <w:rPr>
                <w:rFonts w:ascii="Times New Roman" w:hAnsi="Times New Roman" w:eastAsia="仿宋" w:cs="Times New Roman"/>
                <w:color w:val="auto"/>
                <w:sz w:val="21"/>
                <w:szCs w:val="21"/>
                <w:highlight w:val="none"/>
              </w:rPr>
              <w:t>注：提供查询截图</w:t>
            </w:r>
            <w:r>
              <w:rPr>
                <w:rFonts w:hint="eastAsia" w:ascii="Times New Roman" w:hAnsi="Times New Roman" w:eastAsia="仿宋" w:cs="Times New Roman"/>
                <w:color w:val="auto"/>
                <w:sz w:val="21"/>
                <w:szCs w:val="21"/>
                <w:highlight w:val="none"/>
                <w:lang w:val="en-US" w:eastAsia="zh-CN"/>
              </w:rPr>
              <w:t>或承诺函</w:t>
            </w:r>
            <w:r>
              <w:rPr>
                <w:rFonts w:ascii="Times New Roman" w:hAnsi="Times New Roman" w:eastAsia="仿宋" w:cs="Times New Roman"/>
                <w:color w:val="auto"/>
                <w:sz w:val="21"/>
                <w:szCs w:val="21"/>
                <w:highlight w:val="none"/>
              </w:rPr>
              <w:t>加盖单位公章</w:t>
            </w:r>
            <w:r>
              <w:rPr>
                <w:rFonts w:hint="eastAsia" w:ascii="Times New Roman" w:hAnsi="Times New Roman" w:eastAsia="仿宋" w:cs="Times New Roman"/>
                <w:color w:val="auto"/>
                <w:sz w:val="21"/>
                <w:szCs w:val="21"/>
                <w:highlight w:val="none"/>
                <w:lang w:val="en-US" w:eastAsia="zh-CN"/>
              </w:rPr>
              <w:t>。</w:t>
            </w:r>
          </w:p>
        </w:tc>
      </w:tr>
      <w:tr w14:paraId="1A79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632" w:type="dxa"/>
            <w:vMerge w:val="restart"/>
            <w:vAlign w:val="center"/>
          </w:tcPr>
          <w:p w14:paraId="6ED2638C">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技术部分</w:t>
            </w:r>
          </w:p>
        </w:tc>
        <w:tc>
          <w:tcPr>
            <w:tcW w:w="1125" w:type="dxa"/>
            <w:vMerge w:val="restart"/>
            <w:vAlign w:val="center"/>
          </w:tcPr>
          <w:p w14:paraId="1841EB3F">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工作方案（35%）</w:t>
            </w:r>
          </w:p>
        </w:tc>
        <w:tc>
          <w:tcPr>
            <w:tcW w:w="769" w:type="dxa"/>
            <w:vAlign w:val="center"/>
          </w:tcPr>
          <w:p w14:paraId="33EA8D41">
            <w:pPr>
              <w:widowControl/>
              <w:autoSpaceDE/>
              <w:autoSpaceDN/>
              <w:spacing w:line="300" w:lineRule="exact"/>
              <w:jc w:val="center"/>
              <w:rPr>
                <w:rFonts w:hint="eastAsia" w:ascii="Times New Roman" w:hAnsi="Times New Roman" w:eastAsia="仿宋" w:cs="Times New Roman"/>
                <w:color w:val="auto"/>
                <w:highlight w:val="none"/>
                <w:lang w:eastAsia="zh-CN" w:bidi="ar"/>
              </w:rPr>
            </w:pPr>
            <w:r>
              <w:rPr>
                <w:rFonts w:ascii="Times New Roman" w:hAnsi="Times New Roman" w:eastAsia="仿宋" w:cs="Times New Roman"/>
                <w:color w:val="auto"/>
                <w:highlight w:val="none"/>
                <w:lang w:bidi="ar"/>
              </w:rPr>
              <w:t>1</w:t>
            </w:r>
            <w:r>
              <w:rPr>
                <w:rFonts w:hint="eastAsia" w:ascii="Times New Roman" w:hAnsi="Times New Roman" w:eastAsia="仿宋" w:cs="Times New Roman"/>
                <w:color w:val="auto"/>
                <w:highlight w:val="none"/>
                <w:lang w:val="en-US" w:eastAsia="zh-CN" w:bidi="ar"/>
              </w:rPr>
              <w:t>0</w:t>
            </w:r>
          </w:p>
        </w:tc>
        <w:tc>
          <w:tcPr>
            <w:tcW w:w="2835" w:type="dxa"/>
            <w:vAlign w:val="center"/>
          </w:tcPr>
          <w:p w14:paraId="4839C763">
            <w:pPr>
              <w:widowControl/>
              <w:autoSpaceDE/>
              <w:autoSpaceDN/>
              <w:spacing w:line="300" w:lineRule="exact"/>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投标人</w:t>
            </w:r>
            <w:r>
              <w:rPr>
                <w:rFonts w:ascii="Times New Roman" w:hAnsi="Times New Roman" w:eastAsia="仿宋" w:cs="Times New Roman"/>
                <w:color w:val="auto"/>
                <w:highlight w:val="none"/>
                <w:lang w:val="zh-CN" w:bidi="ar"/>
              </w:rPr>
              <w:t>提供的</w:t>
            </w:r>
            <w:r>
              <w:rPr>
                <w:rFonts w:ascii="Times New Roman" w:hAnsi="Times New Roman" w:eastAsia="仿宋" w:cs="Times New Roman"/>
                <w:color w:val="auto"/>
                <w:highlight w:val="none"/>
                <w:lang w:bidi="ar"/>
              </w:rPr>
              <w:t>工作方案</w:t>
            </w:r>
            <w:r>
              <w:rPr>
                <w:rFonts w:ascii="Times New Roman" w:hAnsi="Times New Roman" w:eastAsia="仿宋" w:cs="Times New Roman"/>
                <w:color w:val="auto"/>
                <w:highlight w:val="none"/>
                <w:lang w:val="zh-CN" w:bidi="ar"/>
              </w:rPr>
              <w:t>。</w:t>
            </w:r>
          </w:p>
        </w:tc>
        <w:tc>
          <w:tcPr>
            <w:tcW w:w="5212" w:type="dxa"/>
            <w:vAlign w:val="center"/>
          </w:tcPr>
          <w:p w14:paraId="6BA2F375">
            <w:pPr>
              <w:spacing w:line="300" w:lineRule="exact"/>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rPr>
              <w:t>根据方案进行评分，包括：</w:t>
            </w:r>
          </w:p>
          <w:p w14:paraId="6562CF2E">
            <w:pPr>
              <w:autoSpaceDE/>
              <w:autoSpaceDN/>
              <w:spacing w:line="300" w:lineRule="exact"/>
              <w:rPr>
                <w:rFonts w:ascii="Times New Roman" w:hAnsi="Times New Roman" w:eastAsia="仿宋" w:cs="Times New Roman"/>
                <w:color w:val="auto"/>
                <w:kern w:val="2"/>
                <w:sz w:val="21"/>
                <w:szCs w:val="21"/>
                <w:highlight w:val="none"/>
                <w:lang w:bidi="zh-CN"/>
              </w:rPr>
            </w:pPr>
            <w:r>
              <w:rPr>
                <w:rFonts w:ascii="Times New Roman" w:hAnsi="Times New Roman" w:eastAsia="仿宋" w:cs="Times New Roman"/>
                <w:color w:val="auto"/>
                <w:kern w:val="2"/>
                <w:sz w:val="21"/>
                <w:szCs w:val="21"/>
                <w:highlight w:val="none"/>
                <w:lang w:bidi="zh-CN"/>
              </w:rPr>
              <w:t>投标人对本项目的理解充分、透彻，方案具体详实、针对性强、可操作性强，能最大限度地考虑招标人的需求和利益得</w:t>
            </w:r>
            <w:r>
              <w:rPr>
                <w:rFonts w:hint="eastAsia" w:ascii="Times New Roman" w:hAnsi="Times New Roman" w:eastAsia="仿宋" w:cs="Times New Roman"/>
                <w:color w:val="auto"/>
                <w:kern w:val="2"/>
                <w:sz w:val="21"/>
                <w:szCs w:val="21"/>
                <w:highlight w:val="none"/>
                <w:lang w:val="en-US" w:bidi="zh-CN"/>
              </w:rPr>
              <w:t>5</w:t>
            </w:r>
            <w:r>
              <w:rPr>
                <w:rFonts w:ascii="Times New Roman" w:hAnsi="Times New Roman" w:eastAsia="仿宋" w:cs="Times New Roman"/>
                <w:color w:val="auto"/>
                <w:kern w:val="2"/>
                <w:sz w:val="21"/>
                <w:szCs w:val="21"/>
                <w:highlight w:val="none"/>
                <w:lang w:bidi="zh-CN"/>
              </w:rPr>
              <w:t>-</w:t>
            </w:r>
            <w:r>
              <w:rPr>
                <w:rFonts w:hint="eastAsia" w:ascii="Times New Roman" w:hAnsi="Times New Roman" w:eastAsia="仿宋" w:cs="Times New Roman"/>
                <w:color w:val="auto"/>
                <w:kern w:val="2"/>
                <w:sz w:val="21"/>
                <w:szCs w:val="21"/>
                <w:highlight w:val="none"/>
                <w:lang w:val="en-US" w:bidi="zh-CN"/>
              </w:rPr>
              <w:t>10</w:t>
            </w:r>
            <w:r>
              <w:rPr>
                <w:rFonts w:ascii="Times New Roman" w:hAnsi="Times New Roman" w:eastAsia="仿宋" w:cs="Times New Roman"/>
                <w:color w:val="auto"/>
                <w:kern w:val="2"/>
                <w:sz w:val="21"/>
                <w:szCs w:val="21"/>
                <w:highlight w:val="none"/>
                <w:lang w:bidi="zh-CN"/>
              </w:rPr>
              <w:t>分（不含</w:t>
            </w:r>
            <w:r>
              <w:rPr>
                <w:rFonts w:hint="eastAsia" w:ascii="Times New Roman" w:hAnsi="Times New Roman" w:eastAsia="仿宋" w:cs="Times New Roman"/>
                <w:color w:val="auto"/>
                <w:kern w:val="2"/>
                <w:sz w:val="21"/>
                <w:szCs w:val="21"/>
                <w:highlight w:val="none"/>
                <w:lang w:val="en-US" w:bidi="zh-CN"/>
              </w:rPr>
              <w:t>5</w:t>
            </w:r>
            <w:r>
              <w:rPr>
                <w:rFonts w:ascii="Times New Roman" w:hAnsi="Times New Roman" w:eastAsia="仿宋" w:cs="Times New Roman"/>
                <w:color w:val="auto"/>
                <w:kern w:val="2"/>
                <w:sz w:val="21"/>
                <w:szCs w:val="21"/>
                <w:highlight w:val="none"/>
                <w:lang w:bidi="zh-CN"/>
              </w:rPr>
              <w:t>分）；</w:t>
            </w:r>
          </w:p>
          <w:p w14:paraId="1AB30555">
            <w:pPr>
              <w:autoSpaceDE/>
              <w:autoSpaceDN/>
              <w:spacing w:line="300" w:lineRule="exact"/>
              <w:rPr>
                <w:rFonts w:ascii="Times New Roman" w:hAnsi="Times New Roman" w:eastAsia="仿宋" w:cs="Times New Roman"/>
                <w:color w:val="auto"/>
                <w:kern w:val="2"/>
                <w:sz w:val="21"/>
                <w:szCs w:val="21"/>
                <w:highlight w:val="none"/>
                <w:lang w:bidi="zh-CN"/>
              </w:rPr>
            </w:pPr>
            <w:r>
              <w:rPr>
                <w:rFonts w:ascii="Times New Roman" w:hAnsi="Times New Roman" w:eastAsia="仿宋" w:cs="Times New Roman"/>
                <w:color w:val="auto"/>
                <w:kern w:val="2"/>
                <w:sz w:val="21"/>
                <w:szCs w:val="21"/>
                <w:highlight w:val="none"/>
                <w:lang w:bidi="zh-CN"/>
              </w:rPr>
              <w:t>方案相对较具体详实、针对性较强、可操作性对比较强，能一定限度地考虑招标人的需求和利益得1-</w:t>
            </w:r>
            <w:r>
              <w:rPr>
                <w:rFonts w:hint="eastAsia" w:ascii="Times New Roman" w:hAnsi="Times New Roman" w:eastAsia="仿宋" w:cs="Times New Roman"/>
                <w:color w:val="auto"/>
                <w:kern w:val="2"/>
                <w:sz w:val="21"/>
                <w:szCs w:val="21"/>
                <w:highlight w:val="none"/>
                <w:lang w:val="en-US" w:bidi="zh-CN"/>
              </w:rPr>
              <w:t>5</w:t>
            </w:r>
            <w:r>
              <w:rPr>
                <w:rFonts w:ascii="Times New Roman" w:hAnsi="Times New Roman" w:eastAsia="仿宋" w:cs="Times New Roman"/>
                <w:color w:val="auto"/>
                <w:kern w:val="2"/>
                <w:sz w:val="21"/>
                <w:szCs w:val="21"/>
                <w:highlight w:val="none"/>
                <w:lang w:bidi="zh-CN"/>
              </w:rPr>
              <w:t>分（不含1分）；</w:t>
            </w:r>
          </w:p>
          <w:p w14:paraId="60E05DC0">
            <w:pPr>
              <w:autoSpaceDE/>
              <w:autoSpaceDN/>
              <w:spacing w:line="300" w:lineRule="exact"/>
              <w:rPr>
                <w:rFonts w:ascii="Times New Roman" w:hAnsi="Times New Roman" w:eastAsia="仿宋" w:cs="Times New Roman"/>
                <w:color w:val="auto"/>
                <w:highlight w:val="none"/>
              </w:rPr>
            </w:pPr>
            <w:r>
              <w:rPr>
                <w:rFonts w:ascii="Times New Roman" w:hAnsi="Times New Roman" w:eastAsia="仿宋" w:cs="Times New Roman"/>
                <w:color w:val="auto"/>
                <w:kern w:val="2"/>
                <w:sz w:val="21"/>
                <w:szCs w:val="21"/>
                <w:highlight w:val="none"/>
                <w:lang w:bidi="zh-CN"/>
              </w:rPr>
              <w:t>基本满足要求得1分。</w:t>
            </w:r>
          </w:p>
        </w:tc>
      </w:tr>
      <w:tr w14:paraId="535F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jc w:val="center"/>
        </w:trPr>
        <w:tc>
          <w:tcPr>
            <w:tcW w:w="632" w:type="dxa"/>
            <w:vMerge w:val="continue"/>
            <w:vAlign w:val="center"/>
          </w:tcPr>
          <w:p w14:paraId="424BD0E2">
            <w:pPr>
              <w:widowControl/>
              <w:autoSpaceDE/>
              <w:autoSpaceDN/>
              <w:spacing w:line="300" w:lineRule="exact"/>
              <w:jc w:val="center"/>
              <w:rPr>
                <w:rFonts w:ascii="Times New Roman" w:hAnsi="Times New Roman" w:eastAsia="仿宋" w:cs="Times New Roman"/>
                <w:color w:val="auto"/>
                <w:highlight w:val="none"/>
                <w:lang w:bidi="ar"/>
              </w:rPr>
            </w:pPr>
          </w:p>
        </w:tc>
        <w:tc>
          <w:tcPr>
            <w:tcW w:w="1125" w:type="dxa"/>
            <w:vMerge w:val="continue"/>
            <w:vAlign w:val="center"/>
          </w:tcPr>
          <w:p w14:paraId="71995739">
            <w:pPr>
              <w:widowControl/>
              <w:autoSpaceDE/>
              <w:autoSpaceDN/>
              <w:spacing w:line="300" w:lineRule="exact"/>
              <w:jc w:val="center"/>
              <w:rPr>
                <w:rFonts w:ascii="Times New Roman" w:hAnsi="Times New Roman" w:eastAsia="仿宋" w:cs="Times New Roman"/>
                <w:color w:val="auto"/>
                <w:highlight w:val="none"/>
                <w:lang w:bidi="ar"/>
              </w:rPr>
            </w:pPr>
          </w:p>
        </w:tc>
        <w:tc>
          <w:tcPr>
            <w:tcW w:w="769" w:type="dxa"/>
            <w:vAlign w:val="center"/>
          </w:tcPr>
          <w:p w14:paraId="22B41FD8">
            <w:pPr>
              <w:widowControl/>
              <w:autoSpaceDE/>
              <w:autoSpaceDN/>
              <w:spacing w:line="300" w:lineRule="exact"/>
              <w:jc w:val="center"/>
              <w:rPr>
                <w:rFonts w:hint="eastAsia" w:ascii="Times New Roman" w:hAnsi="Times New Roman" w:eastAsia="仿宋" w:cs="Times New Roman"/>
                <w:color w:val="auto"/>
                <w:highlight w:val="none"/>
                <w:lang w:eastAsia="zh-CN" w:bidi="ar"/>
              </w:rPr>
            </w:pPr>
            <w:r>
              <w:rPr>
                <w:rFonts w:ascii="Times New Roman" w:hAnsi="Times New Roman" w:eastAsia="仿宋" w:cs="Times New Roman"/>
                <w:color w:val="auto"/>
                <w:highlight w:val="none"/>
                <w:lang w:bidi="ar"/>
              </w:rPr>
              <w:t>2</w:t>
            </w:r>
            <w:r>
              <w:rPr>
                <w:rFonts w:hint="eastAsia" w:ascii="Times New Roman" w:hAnsi="Times New Roman" w:eastAsia="仿宋" w:cs="Times New Roman"/>
                <w:color w:val="auto"/>
                <w:highlight w:val="none"/>
                <w:lang w:val="en-US" w:eastAsia="zh-CN" w:bidi="ar"/>
              </w:rPr>
              <w:t>5</w:t>
            </w:r>
          </w:p>
        </w:tc>
        <w:tc>
          <w:tcPr>
            <w:tcW w:w="2835" w:type="dxa"/>
            <w:vAlign w:val="center"/>
          </w:tcPr>
          <w:p w14:paraId="733657F0">
            <w:pPr>
              <w:widowControl/>
              <w:autoSpaceDE/>
              <w:autoSpaceDN/>
              <w:spacing w:line="300" w:lineRule="exact"/>
              <w:jc w:val="both"/>
              <w:rPr>
                <w:rFonts w:ascii="Times New Roman" w:hAnsi="Times New Roman" w:eastAsia="仿宋" w:cs="Times New Roman"/>
                <w:color w:val="auto"/>
                <w:kern w:val="2"/>
                <w:sz w:val="21"/>
                <w:szCs w:val="21"/>
                <w:highlight w:val="none"/>
                <w:lang w:val="zh-CN"/>
              </w:rPr>
            </w:pPr>
            <w:r>
              <w:rPr>
                <w:rFonts w:ascii="Times New Roman" w:hAnsi="Times New Roman" w:eastAsia="仿宋" w:cs="Times New Roman"/>
                <w:color w:val="auto"/>
                <w:highlight w:val="none"/>
                <w:lang w:bidi="ar"/>
              </w:rPr>
              <w:t>人员配置</w:t>
            </w:r>
            <w:r>
              <w:rPr>
                <w:rFonts w:ascii="Times New Roman" w:hAnsi="Times New Roman" w:eastAsia="仿宋" w:cs="Times New Roman"/>
                <w:color w:val="auto"/>
                <w:sz w:val="21"/>
                <w:szCs w:val="21"/>
                <w:highlight w:val="none"/>
                <w:lang w:val="zh-CN"/>
              </w:rPr>
              <w:t>：拟投入本项目负责人、</w:t>
            </w:r>
            <w:r>
              <w:rPr>
                <w:rFonts w:ascii="Times New Roman" w:hAnsi="Times New Roman" w:eastAsia="仿宋" w:cs="Times New Roman"/>
                <w:color w:val="auto"/>
                <w:sz w:val="21"/>
                <w:szCs w:val="21"/>
                <w:highlight w:val="none"/>
              </w:rPr>
              <w:t>其他</w:t>
            </w:r>
            <w:r>
              <w:rPr>
                <w:rFonts w:ascii="Times New Roman" w:hAnsi="Times New Roman" w:eastAsia="仿宋" w:cs="Times New Roman"/>
                <w:color w:val="auto"/>
                <w:sz w:val="21"/>
                <w:szCs w:val="21"/>
                <w:highlight w:val="none"/>
                <w:lang w:val="zh-CN"/>
              </w:rPr>
              <w:t>成员职称情况。</w:t>
            </w:r>
            <w:r>
              <w:rPr>
                <w:rFonts w:ascii="Times New Roman" w:hAnsi="Times New Roman" w:eastAsia="仿宋" w:cs="Times New Roman"/>
                <w:color w:val="auto"/>
                <w:sz w:val="21"/>
                <w:szCs w:val="21"/>
                <w:highlight w:val="none"/>
              </w:rPr>
              <w:t>投标人提供上述人员的相关证书证明材料复印件并加盖单位公章。</w:t>
            </w:r>
          </w:p>
        </w:tc>
        <w:tc>
          <w:tcPr>
            <w:tcW w:w="5212" w:type="dxa"/>
            <w:vAlign w:val="center"/>
          </w:tcPr>
          <w:p w14:paraId="02EFAD4C">
            <w:pPr>
              <w:pStyle w:val="7"/>
              <w:numPr>
                <w:ilvl w:val="-1"/>
                <w:numId w:val="0"/>
              </w:numP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1.项目负责人（1人）：具有经济、管理、工程等相关专业正高级职称的得</w:t>
            </w:r>
            <w:r>
              <w:rPr>
                <w:rFonts w:hint="eastAsia"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lang w:val="en-US" w:eastAsia="zh-CN"/>
              </w:rPr>
              <w:t>分，具有经济类或管理类相关专业副高级职称的得2分，具有经济类或管理类相关专业中级职称的得1分。本项最高</w:t>
            </w:r>
            <w:r>
              <w:rPr>
                <w:rFonts w:hint="eastAsia"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lang w:val="en-US" w:eastAsia="zh-CN"/>
              </w:rPr>
              <w:t>分。</w:t>
            </w:r>
          </w:p>
          <w:p w14:paraId="344E4D4C">
            <w:pPr>
              <w:pStyle w:val="7"/>
              <w:numPr>
                <w:ilvl w:val="-1"/>
                <w:numId w:val="0"/>
              </w:numP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2.项目技术负责人（1人）：具有经济、管理、工程等相关专业正高级职称的得</w:t>
            </w:r>
            <w:r>
              <w:rPr>
                <w:rFonts w:hint="eastAsia"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lang w:val="en-US" w:eastAsia="zh-CN"/>
              </w:rPr>
              <w:t>分，具有经济类或管理类相关专业副高级职称的得2分，具有经济类或管理类相关专业中级职称的得1分。本项最高</w:t>
            </w:r>
            <w:r>
              <w:rPr>
                <w:rFonts w:hint="eastAsia"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lang w:val="en-US" w:eastAsia="zh-CN"/>
              </w:rPr>
              <w:t>分。</w:t>
            </w:r>
          </w:p>
          <w:p w14:paraId="00D3BBD5">
            <w:pPr>
              <w:pStyle w:val="7"/>
              <w:numPr>
                <w:ilvl w:val="-1"/>
                <w:numId w:val="0"/>
              </w:numP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3.项目团队配置人员：每具有1名经济、管理、工程累等相关专业正高级职称得</w:t>
            </w:r>
            <w:r>
              <w:rPr>
                <w:rFonts w:hint="eastAsia"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lang w:val="en-US" w:eastAsia="zh-CN"/>
              </w:rPr>
              <w:t>分，每具有1名经济、管理、工程类等相关专业副高职称的得2分，每具有1名经济、管理、工程类等相关专业中级职称的得1分。本项最高</w:t>
            </w:r>
            <w:r>
              <w:rPr>
                <w:rFonts w:hint="eastAsia" w:ascii="Times New Roman" w:hAnsi="Times New Roman" w:eastAsia="仿宋" w:cs="Times New Roman"/>
                <w:color w:val="auto"/>
                <w:sz w:val="21"/>
                <w:szCs w:val="21"/>
                <w:highlight w:val="none"/>
                <w:lang w:val="en-US" w:eastAsia="zh-CN"/>
              </w:rPr>
              <w:t>19</w:t>
            </w:r>
            <w:r>
              <w:rPr>
                <w:rFonts w:hint="default" w:ascii="Times New Roman" w:hAnsi="Times New Roman" w:eastAsia="仿宋" w:cs="Times New Roman"/>
                <w:color w:val="auto"/>
                <w:sz w:val="21"/>
                <w:szCs w:val="21"/>
                <w:highlight w:val="none"/>
                <w:lang w:val="en-US" w:eastAsia="zh-CN"/>
              </w:rPr>
              <w:t>分。</w:t>
            </w:r>
          </w:p>
          <w:p w14:paraId="721965B4">
            <w:pPr>
              <w:pStyle w:val="7"/>
              <w:numPr>
                <w:ilvl w:val="-1"/>
                <w:numId w:val="0"/>
              </w:numPr>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lang w:val="en-US" w:eastAsia="zh-CN"/>
              </w:rPr>
              <w:t>注：项目负责人、技术负责人和其他团队人员不能重复为同一人，以上拟派人员须提供有效证书复印件及在职证明材料，且所有人员不能重复计分。</w:t>
            </w:r>
          </w:p>
        </w:tc>
      </w:tr>
      <w:tr w14:paraId="4C0D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32" w:type="dxa"/>
            <w:vMerge w:val="continue"/>
            <w:vAlign w:val="center"/>
          </w:tcPr>
          <w:p w14:paraId="17DB5E12">
            <w:pPr>
              <w:widowControl/>
              <w:autoSpaceDE/>
              <w:autoSpaceDN/>
              <w:spacing w:line="300" w:lineRule="exact"/>
              <w:jc w:val="center"/>
              <w:rPr>
                <w:rFonts w:ascii="Times New Roman" w:hAnsi="Times New Roman" w:eastAsia="仿宋" w:cs="Times New Roman"/>
                <w:color w:val="auto"/>
                <w:highlight w:val="none"/>
                <w:lang w:bidi="ar"/>
              </w:rPr>
            </w:pPr>
          </w:p>
        </w:tc>
        <w:tc>
          <w:tcPr>
            <w:tcW w:w="1125" w:type="dxa"/>
            <w:vMerge w:val="restart"/>
            <w:vAlign w:val="center"/>
          </w:tcPr>
          <w:p w14:paraId="55B4A8B6">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质量管理水平（40%）</w:t>
            </w:r>
          </w:p>
        </w:tc>
        <w:tc>
          <w:tcPr>
            <w:tcW w:w="769" w:type="dxa"/>
            <w:vAlign w:val="center"/>
          </w:tcPr>
          <w:p w14:paraId="0EB93599">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20</w:t>
            </w:r>
          </w:p>
        </w:tc>
        <w:tc>
          <w:tcPr>
            <w:tcW w:w="2835" w:type="dxa"/>
            <w:vAlign w:val="center"/>
          </w:tcPr>
          <w:p w14:paraId="7249DC23">
            <w:pPr>
              <w:widowControl/>
              <w:rPr>
                <w:rFonts w:ascii="Times New Roman" w:hAnsi="Times New Roman" w:cs="Times New Roman"/>
                <w:color w:val="auto"/>
                <w:highlight w:val="none"/>
              </w:rPr>
            </w:pPr>
            <w:r>
              <w:rPr>
                <w:rFonts w:ascii="Times New Roman" w:hAnsi="Times New Roman" w:eastAsia="仿宋" w:cs="Times New Roman"/>
                <w:color w:val="auto"/>
                <w:highlight w:val="none"/>
                <w:lang w:bidi="ar"/>
              </w:rPr>
              <w:t>技术、质量保证、优化措施</w:t>
            </w:r>
          </w:p>
        </w:tc>
        <w:tc>
          <w:tcPr>
            <w:tcW w:w="5212" w:type="dxa"/>
            <w:vAlign w:val="center"/>
          </w:tcPr>
          <w:p w14:paraId="168F1557">
            <w:pPr>
              <w:widowControl/>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投标人技术、质量保证、优化措施合理性、全面性、可行性强得10-20分（不含10分）；</w:t>
            </w:r>
          </w:p>
          <w:p w14:paraId="0A32705E">
            <w:pPr>
              <w:widowControl/>
              <w:rPr>
                <w:rFonts w:ascii="Times New Roman" w:hAnsi="Times New Roman" w:eastAsia="仿宋_GB2312" w:cs="Times New Roman"/>
                <w:color w:val="auto"/>
                <w:highlight w:val="none"/>
                <w:lang w:bidi="ar"/>
              </w:rPr>
            </w:pPr>
            <w:r>
              <w:rPr>
                <w:rFonts w:ascii="Times New Roman" w:hAnsi="Times New Roman" w:eastAsia="仿宋" w:cs="Times New Roman"/>
                <w:color w:val="auto"/>
                <w:highlight w:val="none"/>
                <w:lang w:bidi="ar"/>
              </w:rPr>
              <w:t>基本满足要求得10分。</w:t>
            </w:r>
          </w:p>
        </w:tc>
      </w:tr>
      <w:tr w14:paraId="4FF1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632" w:type="dxa"/>
            <w:vMerge w:val="continue"/>
            <w:vAlign w:val="center"/>
          </w:tcPr>
          <w:p w14:paraId="3C9DD9AF">
            <w:pPr>
              <w:widowControl/>
              <w:autoSpaceDE/>
              <w:autoSpaceDN/>
              <w:spacing w:line="300" w:lineRule="exact"/>
              <w:jc w:val="center"/>
              <w:rPr>
                <w:rFonts w:ascii="Times New Roman" w:hAnsi="Times New Roman" w:eastAsia="仿宋" w:cs="Times New Roman"/>
                <w:color w:val="auto"/>
                <w:highlight w:val="none"/>
                <w:lang w:bidi="ar"/>
              </w:rPr>
            </w:pPr>
          </w:p>
        </w:tc>
        <w:tc>
          <w:tcPr>
            <w:tcW w:w="1125" w:type="dxa"/>
            <w:vMerge w:val="continue"/>
            <w:vAlign w:val="center"/>
          </w:tcPr>
          <w:p w14:paraId="0EB4EB7D">
            <w:pPr>
              <w:widowControl/>
              <w:autoSpaceDE/>
              <w:autoSpaceDN/>
              <w:spacing w:line="300" w:lineRule="exact"/>
              <w:jc w:val="center"/>
              <w:rPr>
                <w:rFonts w:ascii="Times New Roman" w:hAnsi="Times New Roman" w:eastAsia="仿宋" w:cs="Times New Roman"/>
                <w:color w:val="auto"/>
                <w:highlight w:val="none"/>
                <w:lang w:bidi="ar"/>
              </w:rPr>
            </w:pPr>
          </w:p>
        </w:tc>
        <w:tc>
          <w:tcPr>
            <w:tcW w:w="769" w:type="dxa"/>
            <w:vAlign w:val="center"/>
          </w:tcPr>
          <w:p w14:paraId="4DBAD6E0">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20</w:t>
            </w:r>
          </w:p>
        </w:tc>
        <w:tc>
          <w:tcPr>
            <w:tcW w:w="2835" w:type="dxa"/>
            <w:vAlign w:val="center"/>
          </w:tcPr>
          <w:p w14:paraId="13D23F9F">
            <w:pPr>
              <w:autoSpaceDE/>
              <w:autoSpaceDN/>
              <w:spacing w:line="300" w:lineRule="exact"/>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rPr>
              <w:t>进度计划和保证项目完成的具体措施</w:t>
            </w:r>
          </w:p>
        </w:tc>
        <w:tc>
          <w:tcPr>
            <w:tcW w:w="5212" w:type="dxa"/>
            <w:vAlign w:val="center"/>
          </w:tcPr>
          <w:p w14:paraId="03DF6DFD">
            <w:pPr>
              <w:widowControl/>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投标人进度计划和保证项目完成的具体措施合理性、可行性、针对性强得10-20分（不含10分）；</w:t>
            </w:r>
          </w:p>
          <w:p w14:paraId="2D8B315E">
            <w:pPr>
              <w:widowControl/>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基本满足要求得10分。</w:t>
            </w:r>
          </w:p>
        </w:tc>
      </w:tr>
      <w:tr w14:paraId="0D96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32" w:type="dxa"/>
            <w:vMerge w:val="continue"/>
            <w:vAlign w:val="center"/>
          </w:tcPr>
          <w:p w14:paraId="05B8A0EF">
            <w:pPr>
              <w:widowControl/>
              <w:autoSpaceDE/>
              <w:autoSpaceDN/>
              <w:spacing w:line="300" w:lineRule="exact"/>
              <w:jc w:val="center"/>
              <w:rPr>
                <w:rFonts w:ascii="Times New Roman" w:hAnsi="Times New Roman" w:eastAsia="仿宋" w:cs="Times New Roman"/>
                <w:color w:val="auto"/>
                <w:highlight w:val="none"/>
                <w:lang w:bidi="ar"/>
              </w:rPr>
            </w:pPr>
          </w:p>
        </w:tc>
        <w:tc>
          <w:tcPr>
            <w:tcW w:w="1125" w:type="dxa"/>
            <w:vAlign w:val="center"/>
          </w:tcPr>
          <w:p w14:paraId="1702A5F4">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后续服务（5%）</w:t>
            </w:r>
          </w:p>
        </w:tc>
        <w:tc>
          <w:tcPr>
            <w:tcW w:w="769" w:type="dxa"/>
            <w:vAlign w:val="center"/>
          </w:tcPr>
          <w:p w14:paraId="5BA52CCC">
            <w:pPr>
              <w:widowControl/>
              <w:autoSpaceDE/>
              <w:autoSpaceDN/>
              <w:spacing w:line="300" w:lineRule="exact"/>
              <w:jc w:val="center"/>
              <w:rPr>
                <w:rFonts w:ascii="Times New Roman" w:hAnsi="Times New Roman" w:eastAsia="仿宋" w:cs="Times New Roman"/>
                <w:color w:val="auto"/>
                <w:highlight w:val="none"/>
                <w:lang w:bidi="ar"/>
              </w:rPr>
            </w:pPr>
            <w:r>
              <w:rPr>
                <w:rFonts w:ascii="Times New Roman" w:hAnsi="Times New Roman" w:eastAsia="仿宋" w:cs="Times New Roman"/>
                <w:color w:val="auto"/>
                <w:highlight w:val="none"/>
                <w:lang w:bidi="ar"/>
              </w:rPr>
              <w:t>5</w:t>
            </w:r>
          </w:p>
        </w:tc>
        <w:tc>
          <w:tcPr>
            <w:tcW w:w="2835" w:type="dxa"/>
            <w:vAlign w:val="center"/>
          </w:tcPr>
          <w:p w14:paraId="6AB47FEC">
            <w:pPr>
              <w:autoSpaceDE/>
              <w:autoSpaceDN/>
              <w:spacing w:line="300" w:lineRule="exact"/>
              <w:jc w:val="both"/>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rPr>
              <w:t>投标人</w:t>
            </w:r>
            <w:r>
              <w:rPr>
                <w:rFonts w:ascii="Times New Roman" w:hAnsi="Times New Roman" w:eastAsia="仿宋" w:cs="Times New Roman"/>
                <w:color w:val="auto"/>
                <w:sz w:val="21"/>
                <w:szCs w:val="21"/>
                <w:highlight w:val="none"/>
                <w:lang w:val="zh-CN"/>
              </w:rPr>
              <w:t>提供的</w:t>
            </w:r>
            <w:r>
              <w:rPr>
                <w:rFonts w:ascii="Times New Roman" w:hAnsi="Times New Roman" w:eastAsia="仿宋" w:cs="Times New Roman"/>
                <w:color w:val="auto"/>
                <w:sz w:val="21"/>
                <w:szCs w:val="21"/>
                <w:highlight w:val="none"/>
              </w:rPr>
              <w:t>后续服务方案</w:t>
            </w:r>
            <w:r>
              <w:rPr>
                <w:rFonts w:ascii="Times New Roman" w:hAnsi="Times New Roman" w:eastAsia="仿宋" w:cs="Times New Roman"/>
                <w:color w:val="auto"/>
                <w:sz w:val="21"/>
                <w:szCs w:val="21"/>
                <w:highlight w:val="none"/>
                <w:lang w:val="zh-CN"/>
              </w:rPr>
              <w:t>。</w:t>
            </w:r>
          </w:p>
        </w:tc>
        <w:tc>
          <w:tcPr>
            <w:tcW w:w="5212" w:type="dxa"/>
            <w:vAlign w:val="center"/>
          </w:tcPr>
          <w:p w14:paraId="299C7D91">
            <w:pPr>
              <w:spacing w:line="300" w:lineRule="exact"/>
              <w:rPr>
                <w:rFonts w:ascii="Times New Roman" w:hAnsi="Times New Roman" w:eastAsia="仿宋" w:cs="Times New Roman"/>
                <w:color w:val="auto"/>
                <w:sz w:val="21"/>
                <w:szCs w:val="21"/>
                <w:highlight w:val="none"/>
              </w:rPr>
            </w:pPr>
            <w:r>
              <w:rPr>
                <w:rFonts w:ascii="Times New Roman" w:hAnsi="Times New Roman" w:eastAsia="仿宋" w:cs="Times New Roman"/>
                <w:color w:val="auto"/>
                <w:sz w:val="21"/>
                <w:szCs w:val="21"/>
                <w:highlight w:val="none"/>
              </w:rPr>
              <w:t>投标人对出具规划实施中期评估报告后续服务及保障措施可行性、具体有效性强得2-5分（不含2分）；</w:t>
            </w:r>
          </w:p>
          <w:p w14:paraId="7389EEAD">
            <w:pPr>
              <w:spacing w:line="300" w:lineRule="exact"/>
              <w:rPr>
                <w:rFonts w:ascii="Times New Roman" w:hAnsi="Times New Roman" w:cs="Times New Roman"/>
                <w:color w:val="auto"/>
                <w:highlight w:val="none"/>
              </w:rPr>
            </w:pPr>
            <w:r>
              <w:rPr>
                <w:rFonts w:ascii="Times New Roman" w:hAnsi="Times New Roman" w:eastAsia="仿宋" w:cs="Times New Roman"/>
                <w:color w:val="auto"/>
                <w:sz w:val="21"/>
                <w:szCs w:val="21"/>
                <w:highlight w:val="none"/>
              </w:rPr>
              <w:t>基本满足要求得2分。</w:t>
            </w:r>
          </w:p>
        </w:tc>
      </w:tr>
    </w:tbl>
    <w:p w14:paraId="7CB44707">
      <w:pPr>
        <w:autoSpaceDE/>
        <w:autoSpaceDN/>
        <w:spacing w:line="596" w:lineRule="exact"/>
        <w:ind w:firstLine="640" w:firstLineChars="200"/>
        <w:jc w:val="both"/>
        <w:outlineLvl w:val="1"/>
        <w:rPr>
          <w:rFonts w:ascii="Times New Roman" w:hAnsi="Times New Roman" w:eastAsia="仿宋" w:cs="Times New Roman"/>
          <w:color w:val="auto"/>
          <w:kern w:val="2"/>
          <w:sz w:val="32"/>
          <w:szCs w:val="32"/>
          <w:highlight w:val="none"/>
        </w:rPr>
      </w:pPr>
      <w:bookmarkStart w:id="87" w:name="_Toc17110"/>
      <w:bookmarkStart w:id="88" w:name="_Toc29197"/>
      <w:r>
        <w:rPr>
          <w:rFonts w:hint="eastAsia" w:ascii="Times New Roman" w:hAnsi="Times New Roman" w:eastAsia="仿宋" w:cs="Times New Roman"/>
          <w:color w:val="auto"/>
          <w:kern w:val="2"/>
          <w:sz w:val="32"/>
          <w:szCs w:val="32"/>
          <w:highlight w:val="none"/>
          <w:lang w:val="en-US" w:eastAsia="zh-CN"/>
        </w:rPr>
        <w:t>4</w:t>
      </w:r>
      <w:r>
        <w:rPr>
          <w:rFonts w:ascii="Times New Roman" w:hAnsi="Times New Roman" w:eastAsia="仿宋" w:cs="Times New Roman"/>
          <w:color w:val="auto"/>
          <w:kern w:val="2"/>
          <w:sz w:val="32"/>
          <w:szCs w:val="32"/>
          <w:highlight w:val="none"/>
        </w:rPr>
        <w:t>．评选原则及评选方法</w:t>
      </w:r>
      <w:bookmarkEnd w:id="87"/>
      <w:bookmarkEnd w:id="88"/>
    </w:p>
    <w:p w14:paraId="2B15D067">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hint="eastAsia" w:ascii="Times New Roman" w:hAnsi="Times New Roman" w:eastAsia="仿宋" w:cs="Times New Roman"/>
          <w:color w:val="auto"/>
          <w:kern w:val="2"/>
          <w:sz w:val="32"/>
          <w:szCs w:val="32"/>
          <w:highlight w:val="none"/>
          <w:lang w:val="en-US" w:eastAsia="zh-CN"/>
        </w:rPr>
        <w:t>4</w:t>
      </w:r>
      <w:r>
        <w:rPr>
          <w:rFonts w:ascii="Times New Roman" w:hAnsi="Times New Roman" w:eastAsia="仿宋" w:cs="Times New Roman"/>
          <w:color w:val="auto"/>
          <w:kern w:val="2"/>
          <w:sz w:val="32"/>
          <w:szCs w:val="32"/>
          <w:highlight w:val="none"/>
        </w:rPr>
        <w:t>.1评选活动遵循公平、公正、科学、择优的原则。</w:t>
      </w:r>
    </w:p>
    <w:p w14:paraId="7EE8D8CE">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hint="eastAsia" w:ascii="Times New Roman" w:hAnsi="Times New Roman" w:eastAsia="仿宋" w:cs="Times New Roman"/>
          <w:color w:val="auto"/>
          <w:kern w:val="2"/>
          <w:sz w:val="32"/>
          <w:szCs w:val="32"/>
          <w:highlight w:val="none"/>
          <w:lang w:val="en-US" w:eastAsia="zh-CN"/>
        </w:rPr>
        <w:t>4</w:t>
      </w:r>
      <w:r>
        <w:rPr>
          <w:rFonts w:ascii="Times New Roman" w:hAnsi="Times New Roman" w:eastAsia="仿宋" w:cs="Times New Roman"/>
          <w:color w:val="auto"/>
          <w:kern w:val="2"/>
          <w:sz w:val="32"/>
          <w:szCs w:val="32"/>
          <w:highlight w:val="none"/>
        </w:rPr>
        <w:t>.2投标文件是评选工作的首要依据，投标文件必须符合招标文件的要求。</w:t>
      </w:r>
    </w:p>
    <w:p w14:paraId="45D24B6D">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hint="eastAsia" w:ascii="Times New Roman" w:hAnsi="Times New Roman" w:eastAsia="仿宋" w:cs="Times New Roman"/>
          <w:color w:val="auto"/>
          <w:kern w:val="2"/>
          <w:sz w:val="32"/>
          <w:szCs w:val="32"/>
          <w:highlight w:val="none"/>
          <w:lang w:val="en-US" w:eastAsia="zh-CN"/>
        </w:rPr>
        <w:t>4</w:t>
      </w:r>
      <w:r>
        <w:rPr>
          <w:rFonts w:ascii="Times New Roman" w:hAnsi="Times New Roman" w:eastAsia="仿宋" w:cs="Times New Roman"/>
          <w:color w:val="auto"/>
          <w:kern w:val="2"/>
          <w:sz w:val="32"/>
          <w:szCs w:val="32"/>
          <w:highlight w:val="none"/>
        </w:rPr>
        <w:t>.3评选采用经评审的最高综合评分法进行评选。</w:t>
      </w:r>
    </w:p>
    <w:p w14:paraId="2FA4605A">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hint="eastAsia" w:ascii="Times New Roman" w:hAnsi="Times New Roman" w:eastAsia="仿宋" w:cs="Times New Roman"/>
          <w:color w:val="auto"/>
          <w:kern w:val="2"/>
          <w:sz w:val="32"/>
          <w:szCs w:val="32"/>
          <w:highlight w:val="none"/>
          <w:lang w:val="en-US" w:eastAsia="zh-CN"/>
        </w:rPr>
        <w:t>4</w:t>
      </w:r>
      <w:r>
        <w:rPr>
          <w:rFonts w:ascii="Times New Roman" w:hAnsi="Times New Roman" w:eastAsia="仿宋" w:cs="Times New Roman"/>
          <w:color w:val="auto"/>
          <w:kern w:val="2"/>
          <w:sz w:val="32"/>
          <w:szCs w:val="32"/>
          <w:highlight w:val="none"/>
        </w:rPr>
        <w:t>.4在评选过程中，评选委员会可以书面形式要求投标人对其投标文件含义不明确，对同类问题表述不一致或有明显文字和计算错误的内容进行书面澄清、说明和补正，但不得超出投标文件的范围或者改变投标文件的实质性内容。</w:t>
      </w:r>
    </w:p>
    <w:p w14:paraId="0D911EAC">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sectPr>
          <w:pgSz w:w="11910" w:h="16840"/>
          <w:pgMar w:top="1220" w:right="992" w:bottom="1380" w:left="1275" w:header="624" w:footer="1077" w:gutter="0"/>
          <w:pgNumType w:fmt="decimal"/>
          <w:cols w:space="720" w:num="1"/>
        </w:sectPr>
      </w:pPr>
      <w:r>
        <w:rPr>
          <w:rFonts w:hint="eastAsia" w:ascii="Times New Roman" w:hAnsi="Times New Roman" w:eastAsia="仿宋" w:cs="Times New Roman"/>
          <w:color w:val="auto"/>
          <w:kern w:val="2"/>
          <w:sz w:val="32"/>
          <w:szCs w:val="32"/>
          <w:highlight w:val="none"/>
          <w:lang w:val="en-US" w:eastAsia="zh-CN"/>
        </w:rPr>
        <w:t>4</w:t>
      </w:r>
      <w:r>
        <w:rPr>
          <w:rFonts w:ascii="Times New Roman" w:hAnsi="Times New Roman" w:eastAsia="仿宋" w:cs="Times New Roman"/>
          <w:color w:val="auto"/>
          <w:kern w:val="2"/>
          <w:sz w:val="32"/>
          <w:szCs w:val="32"/>
          <w:highlight w:val="none"/>
        </w:rPr>
        <w:t>.5中标人必须是具备评选资格，能最大限度的满足评选文件要求，经评选委员会推荐的候选人。</w:t>
      </w:r>
    </w:p>
    <w:p w14:paraId="3D522F5E">
      <w:pPr>
        <w:pStyle w:val="8"/>
        <w:ind w:left="0"/>
        <w:rPr>
          <w:rFonts w:ascii="Times New Roman" w:hAnsi="Times New Roman" w:cs="Times New Roman"/>
          <w:color w:val="auto"/>
          <w:sz w:val="32"/>
          <w:highlight w:val="none"/>
        </w:rPr>
      </w:pPr>
    </w:p>
    <w:p w14:paraId="14EFFDAC">
      <w:pPr>
        <w:pStyle w:val="8"/>
        <w:ind w:left="0"/>
        <w:rPr>
          <w:rFonts w:ascii="Times New Roman" w:hAnsi="Times New Roman" w:cs="Times New Roman"/>
          <w:color w:val="auto"/>
          <w:sz w:val="32"/>
          <w:highlight w:val="none"/>
        </w:rPr>
      </w:pPr>
    </w:p>
    <w:p w14:paraId="55E35EC3">
      <w:pPr>
        <w:pStyle w:val="8"/>
        <w:ind w:left="0"/>
        <w:rPr>
          <w:rFonts w:ascii="Times New Roman" w:hAnsi="Times New Roman" w:cs="Times New Roman"/>
          <w:color w:val="auto"/>
          <w:sz w:val="32"/>
          <w:highlight w:val="none"/>
        </w:rPr>
      </w:pPr>
    </w:p>
    <w:p w14:paraId="0EB75049">
      <w:pPr>
        <w:pStyle w:val="8"/>
        <w:ind w:left="0"/>
        <w:rPr>
          <w:rFonts w:ascii="Times New Roman" w:hAnsi="Times New Roman" w:cs="Times New Roman"/>
          <w:color w:val="auto"/>
          <w:sz w:val="32"/>
          <w:highlight w:val="none"/>
        </w:rPr>
      </w:pPr>
    </w:p>
    <w:p w14:paraId="298FB426">
      <w:pPr>
        <w:pStyle w:val="8"/>
        <w:ind w:left="0"/>
        <w:rPr>
          <w:rFonts w:ascii="Times New Roman" w:hAnsi="Times New Roman" w:cs="Times New Roman"/>
          <w:color w:val="auto"/>
          <w:sz w:val="32"/>
          <w:highlight w:val="none"/>
        </w:rPr>
      </w:pPr>
    </w:p>
    <w:p w14:paraId="08FECF0E">
      <w:pPr>
        <w:pStyle w:val="8"/>
        <w:ind w:left="0"/>
        <w:rPr>
          <w:rFonts w:ascii="Times New Roman" w:hAnsi="Times New Roman" w:cs="Times New Roman"/>
          <w:color w:val="auto"/>
          <w:sz w:val="32"/>
          <w:highlight w:val="none"/>
        </w:rPr>
      </w:pPr>
    </w:p>
    <w:p w14:paraId="3259F6DF">
      <w:pPr>
        <w:pStyle w:val="8"/>
        <w:ind w:left="0"/>
        <w:rPr>
          <w:rFonts w:ascii="Times New Roman" w:hAnsi="Times New Roman" w:cs="Times New Roman"/>
          <w:color w:val="auto"/>
          <w:sz w:val="32"/>
          <w:highlight w:val="none"/>
        </w:rPr>
      </w:pPr>
    </w:p>
    <w:p w14:paraId="406097FD">
      <w:pPr>
        <w:pStyle w:val="8"/>
        <w:ind w:left="0"/>
        <w:rPr>
          <w:rFonts w:ascii="Times New Roman" w:hAnsi="Times New Roman" w:cs="Times New Roman"/>
          <w:color w:val="auto"/>
          <w:sz w:val="32"/>
          <w:highlight w:val="none"/>
        </w:rPr>
      </w:pPr>
    </w:p>
    <w:p w14:paraId="54B3899E">
      <w:pPr>
        <w:pStyle w:val="8"/>
        <w:ind w:left="0"/>
        <w:rPr>
          <w:rFonts w:ascii="Times New Roman" w:hAnsi="Times New Roman" w:cs="Times New Roman"/>
          <w:color w:val="auto"/>
          <w:sz w:val="32"/>
          <w:highlight w:val="none"/>
        </w:rPr>
      </w:pPr>
    </w:p>
    <w:p w14:paraId="06B361E5">
      <w:pPr>
        <w:pStyle w:val="8"/>
        <w:ind w:left="0"/>
        <w:rPr>
          <w:rFonts w:ascii="Times New Roman" w:hAnsi="Times New Roman" w:cs="Times New Roman"/>
          <w:color w:val="auto"/>
          <w:sz w:val="32"/>
          <w:highlight w:val="none"/>
        </w:rPr>
      </w:pPr>
    </w:p>
    <w:p w14:paraId="2ABF4C75">
      <w:pPr>
        <w:pStyle w:val="8"/>
        <w:ind w:left="0"/>
        <w:rPr>
          <w:rFonts w:ascii="Times New Roman" w:hAnsi="Times New Roman" w:cs="Times New Roman"/>
          <w:color w:val="auto"/>
          <w:sz w:val="32"/>
          <w:highlight w:val="none"/>
        </w:rPr>
      </w:pPr>
    </w:p>
    <w:p w14:paraId="07E4FC2C">
      <w:pPr>
        <w:pStyle w:val="8"/>
        <w:ind w:left="0"/>
        <w:rPr>
          <w:rFonts w:ascii="Times New Roman" w:hAnsi="Times New Roman" w:cs="Times New Roman"/>
          <w:color w:val="auto"/>
          <w:sz w:val="32"/>
          <w:highlight w:val="none"/>
        </w:rPr>
      </w:pPr>
    </w:p>
    <w:p w14:paraId="76AAEB63">
      <w:pPr>
        <w:pStyle w:val="8"/>
        <w:ind w:left="0"/>
        <w:rPr>
          <w:rFonts w:ascii="Times New Roman" w:hAnsi="Times New Roman" w:cs="Times New Roman"/>
          <w:color w:val="auto"/>
          <w:sz w:val="32"/>
          <w:highlight w:val="none"/>
        </w:rPr>
      </w:pPr>
    </w:p>
    <w:p w14:paraId="16153924">
      <w:pPr>
        <w:pStyle w:val="8"/>
        <w:spacing w:before="31"/>
        <w:ind w:left="0"/>
        <w:rPr>
          <w:rFonts w:ascii="Times New Roman" w:hAnsi="Times New Roman" w:cs="Times New Roman"/>
          <w:color w:val="auto"/>
          <w:sz w:val="32"/>
          <w:highlight w:val="none"/>
        </w:rPr>
      </w:pPr>
    </w:p>
    <w:p w14:paraId="473DDD70">
      <w:pPr>
        <w:spacing w:before="304" w:line="304" w:lineRule="auto"/>
        <w:ind w:left="3263" w:right="260" w:hanging="2736"/>
        <w:jc w:val="center"/>
        <w:outlineLvl w:val="0"/>
        <w:rPr>
          <w:rFonts w:ascii="Times New Roman" w:hAnsi="Times New Roman" w:eastAsia="方正小标宋简体" w:cs="Times New Roman"/>
          <w:color w:val="auto"/>
          <w:kern w:val="2"/>
          <w:sz w:val="44"/>
          <w:szCs w:val="44"/>
          <w:highlight w:val="none"/>
        </w:rPr>
      </w:pPr>
      <w:bookmarkStart w:id="89" w:name="_TOC_250004"/>
      <w:bookmarkEnd w:id="89"/>
      <w:bookmarkStart w:id="90" w:name="_Toc16929"/>
      <w:bookmarkStart w:id="91" w:name="_Toc3476"/>
      <w:r>
        <w:rPr>
          <w:rFonts w:ascii="Times New Roman" w:hAnsi="Times New Roman" w:eastAsia="方正小标宋简体" w:cs="Times New Roman"/>
          <w:color w:val="auto"/>
          <w:kern w:val="2"/>
          <w:sz w:val="44"/>
          <w:szCs w:val="44"/>
          <w:highlight w:val="none"/>
        </w:rPr>
        <w:t>第四章</w:t>
      </w:r>
      <w:r>
        <w:rPr>
          <w:rFonts w:hint="eastAsia" w:ascii="Times New Roman" w:hAnsi="Times New Roman" w:eastAsia="方正小标宋简体" w:cs="Times New Roman"/>
          <w:color w:val="auto"/>
          <w:kern w:val="2"/>
          <w:sz w:val="44"/>
          <w:szCs w:val="44"/>
          <w:highlight w:val="none"/>
        </w:rPr>
        <w:t xml:space="preserve"> </w:t>
      </w:r>
      <w:r>
        <w:rPr>
          <w:rFonts w:ascii="Times New Roman" w:hAnsi="Times New Roman" w:eastAsia="方正小标宋简体" w:cs="Times New Roman"/>
          <w:color w:val="auto"/>
          <w:kern w:val="2"/>
          <w:sz w:val="44"/>
          <w:szCs w:val="44"/>
          <w:highlight w:val="none"/>
        </w:rPr>
        <w:t>合同条款及格式</w:t>
      </w:r>
      <w:bookmarkEnd w:id="90"/>
      <w:bookmarkEnd w:id="91"/>
    </w:p>
    <w:p w14:paraId="43D81928">
      <w:pPr>
        <w:pStyle w:val="4"/>
        <w:rPr>
          <w:rFonts w:ascii="Times New Roman" w:hAnsi="Times New Roman" w:cs="Times New Roman"/>
          <w:color w:val="auto"/>
          <w:highlight w:val="none"/>
        </w:rPr>
        <w:sectPr>
          <w:pgSz w:w="11910" w:h="16840"/>
          <w:pgMar w:top="1220" w:right="992" w:bottom="1280" w:left="1275" w:header="510" w:footer="737" w:gutter="0"/>
          <w:pgNumType w:fmt="decimal"/>
          <w:cols w:space="720" w:num="1"/>
        </w:sectPr>
      </w:pPr>
    </w:p>
    <w:p w14:paraId="5B5E782F">
      <w:pPr>
        <w:pStyle w:val="8"/>
        <w:spacing w:before="309"/>
        <w:ind w:left="0"/>
        <w:rPr>
          <w:rFonts w:ascii="Times New Roman" w:hAnsi="Times New Roman" w:cs="Times New Roman"/>
          <w:color w:val="auto"/>
          <w:sz w:val="36"/>
          <w:highlight w:val="none"/>
        </w:rPr>
      </w:pPr>
    </w:p>
    <w:p w14:paraId="52359A5C">
      <w:pPr>
        <w:autoSpaceDE/>
        <w:autoSpaceDN/>
        <w:spacing w:line="700" w:lineRule="exact"/>
        <w:jc w:val="center"/>
        <w:rPr>
          <w:rFonts w:ascii="Times New Roman" w:hAnsi="Times New Roman" w:eastAsia="方正小标宋简体" w:cs="Times New Roman"/>
          <w:color w:val="auto"/>
          <w:sz w:val="44"/>
          <w:szCs w:val="44"/>
          <w:highlight w:val="none"/>
          <w:lang w:bidi="ar"/>
        </w:rPr>
      </w:pPr>
      <w:r>
        <w:rPr>
          <w:rFonts w:ascii="Times New Roman" w:hAnsi="Times New Roman" w:eastAsia="方正小标宋简体" w:cs="Times New Roman"/>
          <w:color w:val="auto"/>
          <w:sz w:val="44"/>
          <w:szCs w:val="44"/>
          <w:highlight w:val="none"/>
          <w:lang w:bidi="ar"/>
        </w:rPr>
        <w:t>四川省水利发展集团有限公司</w:t>
      </w:r>
      <w:r>
        <w:rPr>
          <w:rFonts w:hint="eastAsia" w:ascii="Times New Roman" w:hAnsi="Times New Roman" w:eastAsia="方正小标宋简体" w:cs="Times New Roman"/>
          <w:color w:val="auto"/>
          <w:sz w:val="44"/>
          <w:szCs w:val="44"/>
          <w:highlight w:val="none"/>
          <w:lang w:eastAsia="zh-CN" w:bidi="ar"/>
        </w:rPr>
        <w:t>“</w:t>
      </w:r>
      <w:r>
        <w:rPr>
          <w:rFonts w:ascii="Times New Roman" w:hAnsi="Times New Roman" w:eastAsia="方正小标宋简体" w:cs="Times New Roman"/>
          <w:color w:val="auto"/>
          <w:sz w:val="44"/>
          <w:szCs w:val="44"/>
          <w:highlight w:val="none"/>
          <w:lang w:bidi="ar"/>
        </w:rPr>
        <w:t>十五五</w:t>
      </w:r>
      <w:r>
        <w:rPr>
          <w:rFonts w:hint="eastAsia" w:ascii="Times New Roman" w:hAnsi="Times New Roman" w:eastAsia="方正小标宋简体" w:cs="Times New Roman"/>
          <w:color w:val="auto"/>
          <w:sz w:val="44"/>
          <w:szCs w:val="44"/>
          <w:highlight w:val="none"/>
          <w:lang w:eastAsia="zh-CN" w:bidi="ar"/>
        </w:rPr>
        <w:t>”</w:t>
      </w:r>
      <w:r>
        <w:rPr>
          <w:rFonts w:ascii="Times New Roman" w:hAnsi="Times New Roman" w:eastAsia="方正小标宋简体" w:cs="Times New Roman"/>
          <w:color w:val="auto"/>
          <w:sz w:val="44"/>
          <w:szCs w:val="44"/>
          <w:highlight w:val="none"/>
          <w:lang w:bidi="ar"/>
        </w:rPr>
        <w:t>高质量发展规划编制咨询服务合同</w:t>
      </w:r>
    </w:p>
    <w:p w14:paraId="6D6F9BDA">
      <w:pPr>
        <w:autoSpaceDE/>
        <w:autoSpaceDN/>
        <w:spacing w:line="600" w:lineRule="exact"/>
        <w:jc w:val="center"/>
        <w:rPr>
          <w:rFonts w:ascii="Times New Roman" w:hAnsi="Times New Roman" w:eastAsia="仿宋" w:cs="Times New Roman"/>
          <w:color w:val="auto"/>
          <w:sz w:val="36"/>
          <w:szCs w:val="36"/>
          <w:highlight w:val="none"/>
          <w:lang w:bidi="ar"/>
        </w:rPr>
      </w:pPr>
    </w:p>
    <w:p w14:paraId="6DBAF1A1">
      <w:pPr>
        <w:autoSpaceDE/>
        <w:autoSpaceDN/>
        <w:spacing w:line="596" w:lineRule="exact"/>
        <w:ind w:firstLine="640" w:firstLineChars="200"/>
        <w:rPr>
          <w:rStyle w:val="26"/>
          <w:rFonts w:ascii="Times New Roman" w:hAnsi="Times New Roman" w:eastAsia="黑体" w:cs="Times New Roman"/>
          <w:color w:val="auto"/>
          <w:position w:val="6"/>
          <w:sz w:val="32"/>
          <w:szCs w:val="32"/>
          <w:highlight w:val="none"/>
        </w:rPr>
      </w:pPr>
      <w:r>
        <w:rPr>
          <w:rStyle w:val="26"/>
          <w:rFonts w:ascii="Times New Roman" w:hAnsi="Times New Roman" w:eastAsia="黑体" w:cs="Times New Roman"/>
          <w:color w:val="auto"/>
          <w:position w:val="6"/>
          <w:sz w:val="32"/>
          <w:szCs w:val="32"/>
          <w:highlight w:val="none"/>
        </w:rPr>
        <w:t>甲方：</w:t>
      </w:r>
    </w:p>
    <w:p w14:paraId="37D49C02">
      <w:pPr>
        <w:autoSpaceDE/>
        <w:autoSpaceDN/>
        <w:spacing w:line="596" w:lineRule="exact"/>
        <w:ind w:firstLine="640" w:firstLineChars="200"/>
        <w:rPr>
          <w:rStyle w:val="26"/>
          <w:rFonts w:ascii="Times New Roman" w:hAnsi="Times New Roman" w:eastAsia="黑体" w:cs="Times New Roman"/>
          <w:color w:val="auto"/>
          <w:position w:val="6"/>
          <w:sz w:val="32"/>
          <w:szCs w:val="32"/>
          <w:highlight w:val="none"/>
        </w:rPr>
      </w:pPr>
      <w:r>
        <w:rPr>
          <w:rStyle w:val="26"/>
          <w:rFonts w:ascii="Times New Roman" w:hAnsi="Times New Roman" w:eastAsia="黑体" w:cs="Times New Roman"/>
          <w:color w:val="auto"/>
          <w:position w:val="6"/>
          <w:sz w:val="32"/>
          <w:szCs w:val="32"/>
          <w:highlight w:val="none"/>
        </w:rPr>
        <w:t>乙方：</w:t>
      </w:r>
    </w:p>
    <w:p w14:paraId="7271CF91">
      <w:pPr>
        <w:pStyle w:val="27"/>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p>
    <w:p w14:paraId="1334DB86">
      <w:pPr>
        <w:autoSpaceDE/>
        <w:autoSpaceDN/>
        <w:spacing w:line="596" w:lineRule="exact"/>
        <w:ind w:firstLine="640" w:firstLineChars="200"/>
        <w:jc w:val="both"/>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（以下简称甲方）为就</w:t>
      </w:r>
      <w:r>
        <w:rPr>
          <w:rFonts w:ascii="Times New Roman" w:hAnsi="Times New Roman" w:eastAsia="仿宋" w:cs="Times New Roman"/>
          <w:color w:val="auto"/>
          <w:sz w:val="32"/>
          <w:szCs w:val="32"/>
          <w:highlight w:val="none"/>
          <w:u w:val="single"/>
        </w:rPr>
        <w:t>（项目名称）</w:t>
      </w:r>
      <w:r>
        <w:rPr>
          <w:rFonts w:ascii="Times New Roman" w:hAnsi="Times New Roman" w:eastAsia="仿宋" w:cs="Times New Roman"/>
          <w:color w:val="auto"/>
          <w:sz w:val="32"/>
          <w:szCs w:val="32"/>
          <w:highlight w:val="none"/>
        </w:rPr>
        <w:t>进行的专项咨询服务，已接受（以下简称乙方）对该项目的投标，并支付相应的咨询服务报酬。根据《</w:t>
      </w:r>
      <w:r>
        <w:rPr>
          <w:rFonts w:ascii="Times New Roman" w:hAnsi="Times New Roman" w:eastAsia="仿宋" w:cs="Times New Roman"/>
          <w:color w:val="auto"/>
          <w:sz w:val="32"/>
          <w:szCs w:val="32"/>
          <w:highlight w:val="none"/>
          <w:lang w:bidi="ar"/>
        </w:rPr>
        <w:t>中华人民共和国</w:t>
      </w:r>
      <w:r>
        <w:rPr>
          <w:rFonts w:ascii="Times New Roman" w:hAnsi="Times New Roman" w:eastAsia="仿宋" w:cs="Times New Roman"/>
          <w:color w:val="auto"/>
          <w:sz w:val="32"/>
          <w:szCs w:val="32"/>
          <w:highlight w:val="none"/>
        </w:rPr>
        <w:t>民法典》等法律及其他有关法律、法规、规定，遵循平等、自愿、</w:t>
      </w:r>
      <w:r>
        <w:rPr>
          <w:rFonts w:ascii="Times New Roman" w:hAnsi="Times New Roman" w:eastAsia="仿宋" w:cs="Times New Roman"/>
          <w:color w:val="auto"/>
          <w:sz w:val="32"/>
          <w:szCs w:val="32"/>
          <w:highlight w:val="none"/>
          <w:lang w:bidi="ar"/>
        </w:rPr>
        <w:t>公平</w:t>
      </w:r>
      <w:r>
        <w:rPr>
          <w:rFonts w:ascii="Times New Roman" w:hAnsi="Times New Roman" w:eastAsia="仿宋" w:cs="Times New Roman"/>
          <w:color w:val="auto"/>
          <w:sz w:val="32"/>
          <w:szCs w:val="32"/>
          <w:highlight w:val="none"/>
        </w:rPr>
        <w:t>和诚实信用的原则，达成如下协议，并由双方共同恪守。</w:t>
      </w:r>
    </w:p>
    <w:p w14:paraId="6DD6623E">
      <w:pPr>
        <w:autoSpaceDE/>
        <w:autoSpaceDN/>
        <w:spacing w:line="560" w:lineRule="exact"/>
        <w:ind w:firstLine="640" w:firstLineChars="200"/>
        <w:jc w:val="both"/>
        <w:rPr>
          <w:rFonts w:ascii="Times New Roman" w:hAnsi="Times New Roman" w:eastAsia="黑体" w:cs="Times New Roman"/>
          <w:color w:val="auto"/>
          <w:sz w:val="32"/>
          <w:szCs w:val="32"/>
          <w:highlight w:val="none"/>
          <w:lang w:bidi="ar"/>
        </w:rPr>
      </w:pPr>
      <w:r>
        <w:rPr>
          <w:rFonts w:ascii="Times New Roman" w:hAnsi="Times New Roman" w:eastAsia="黑体" w:cs="Times New Roman"/>
          <w:color w:val="auto"/>
          <w:sz w:val="32"/>
          <w:szCs w:val="32"/>
          <w:highlight w:val="none"/>
          <w:lang w:bidi="ar"/>
        </w:rPr>
        <w:t>一、项目概况</w:t>
      </w:r>
    </w:p>
    <w:p w14:paraId="389EFF6D">
      <w:pPr>
        <w:autoSpaceDE/>
        <w:autoSpaceDN/>
        <w:spacing w:line="596" w:lineRule="exact"/>
        <w:ind w:firstLine="640" w:firstLineChars="200"/>
        <w:jc w:val="both"/>
        <w:rPr>
          <w:rFonts w:hint="eastAsia" w:ascii="Times New Roman" w:hAnsi="Times New Roman" w:eastAsia="仿宋" w:cs="Times New Roman"/>
          <w:color w:val="auto"/>
          <w:kern w:val="2"/>
          <w:sz w:val="32"/>
          <w:szCs w:val="32"/>
          <w:highlight w:val="none"/>
        </w:rPr>
      </w:pPr>
      <w:r>
        <w:rPr>
          <w:rFonts w:hint="eastAsia" w:ascii="Times New Roman" w:hAnsi="Times New Roman" w:eastAsia="仿宋" w:cs="Times New Roman"/>
          <w:color w:val="auto"/>
          <w:kern w:val="2"/>
          <w:sz w:val="32"/>
          <w:szCs w:val="32"/>
          <w:highlight w:val="none"/>
        </w:rPr>
        <w:t>四川省水发集团是四川省人民政府授权水利厅代履行出资人职责的省属重点国有企业，于2020年7月29日挂牌成立，AAA级信用评级，是四川省跨市（州）重大水利工程项目的规划、设计、投资、建设、运维、管理以及发展水利特色产业的平台和重要抓手。</w:t>
      </w:r>
    </w:p>
    <w:p w14:paraId="6104BB3F">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hint="eastAsia" w:ascii="Times New Roman" w:hAnsi="Times New Roman" w:eastAsia="仿宋" w:cs="Times New Roman"/>
          <w:color w:val="auto"/>
          <w:kern w:val="2"/>
          <w:sz w:val="32"/>
          <w:szCs w:val="32"/>
          <w:highlight w:val="none"/>
        </w:rPr>
        <w:t>为全面贯彻党的二十大和二十届历次全会精神，深入践行习近平总书记</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rPr>
        <w:t>节水优先、空间均衡、系统治理、两手发力</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rPr>
        <w:t>治水思路和关于治水重要论述精神，围绕成渝地区双城经济圈建设和</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rPr>
        <w:t>四化同步、城乡融合、五区共兴</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rPr>
        <w:t>发展战略，加快推进新时期四川水利高质量发展落地落实，牢固树立</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rPr>
        <w:t>三个服务</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rPr>
        <w:t>工作理念，深入践行</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rPr>
        <w:t>四个并施</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rPr>
        <w:t>工作路径，把握好国家政策机遇，着力增强核心功能、提高核心竞争力，进一步找准公司在全力推进骨干水网建设、加快拓展涉水产业布局中的战略定位和奋斗目标，明确发展方向、发展路径和主要举措，科学编制四川省水发集团</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rPr>
        <w:t>十五五</w:t>
      </w:r>
      <w:r>
        <w:rPr>
          <w:rFonts w:hint="eastAsia" w:ascii="Times New Roman" w:hAnsi="Times New Roman" w:eastAsia="仿宋" w:cs="Times New Roman"/>
          <w:color w:val="auto"/>
          <w:kern w:val="2"/>
          <w:sz w:val="32"/>
          <w:szCs w:val="32"/>
          <w:highlight w:val="none"/>
          <w:lang w:eastAsia="zh-CN"/>
        </w:rPr>
        <w:t>”</w:t>
      </w:r>
      <w:r>
        <w:rPr>
          <w:rFonts w:hint="eastAsia" w:ascii="Times New Roman" w:hAnsi="Times New Roman" w:eastAsia="仿宋" w:cs="Times New Roman"/>
          <w:color w:val="auto"/>
          <w:kern w:val="2"/>
          <w:sz w:val="32"/>
          <w:szCs w:val="32"/>
          <w:highlight w:val="none"/>
        </w:rPr>
        <w:t>高质量发展规划</w:t>
      </w:r>
      <w:r>
        <w:rPr>
          <w:rFonts w:ascii="Times New Roman" w:hAnsi="Times New Roman" w:eastAsia="仿宋" w:cs="Times New Roman"/>
          <w:color w:val="auto"/>
          <w:kern w:val="2"/>
          <w:sz w:val="32"/>
          <w:szCs w:val="32"/>
          <w:highlight w:val="none"/>
        </w:rPr>
        <w:t>。</w:t>
      </w:r>
    </w:p>
    <w:p w14:paraId="0D904D23">
      <w:pPr>
        <w:autoSpaceDE/>
        <w:autoSpaceDN/>
        <w:spacing w:line="596" w:lineRule="exact"/>
        <w:ind w:firstLine="640" w:firstLineChars="200"/>
        <w:jc w:val="both"/>
        <w:rPr>
          <w:rFonts w:ascii="Times New Roman" w:hAnsi="Times New Roman" w:cs="Times New Roman"/>
          <w:color w:val="auto"/>
          <w:highlight w:val="none"/>
        </w:rPr>
      </w:pPr>
      <w:r>
        <w:rPr>
          <w:rFonts w:ascii="Times New Roman" w:hAnsi="Times New Roman" w:eastAsia="黑体" w:cs="Times New Roman"/>
          <w:color w:val="auto"/>
          <w:sz w:val="32"/>
          <w:szCs w:val="32"/>
          <w:highlight w:val="none"/>
          <w:lang w:bidi="ar"/>
        </w:rPr>
        <w:t>二、咨询服务内容</w:t>
      </w:r>
    </w:p>
    <w:p w14:paraId="73EBE4BE">
      <w:pPr>
        <w:autoSpaceDE/>
        <w:autoSpaceDN/>
        <w:spacing w:line="596" w:lineRule="exact"/>
        <w:ind w:firstLine="640" w:firstLineChars="200"/>
        <w:jc w:val="both"/>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lang w:bidi="ar"/>
        </w:rPr>
        <w:t>本次服务范围主要为四川省水利发展集团有限公司</w:t>
      </w:r>
      <w:r>
        <w:rPr>
          <w:rFonts w:hint="eastAsia" w:ascii="Times New Roman" w:hAnsi="Times New Roman" w:eastAsia="仿宋" w:cs="Times New Roman"/>
          <w:color w:val="auto"/>
          <w:sz w:val="32"/>
          <w:szCs w:val="32"/>
          <w:highlight w:val="none"/>
          <w:lang w:eastAsia="zh-CN" w:bidi="ar"/>
        </w:rPr>
        <w:t>“</w:t>
      </w:r>
      <w:r>
        <w:rPr>
          <w:rFonts w:ascii="Times New Roman" w:hAnsi="Times New Roman" w:eastAsia="仿宋" w:cs="Times New Roman"/>
          <w:color w:val="auto"/>
          <w:sz w:val="32"/>
          <w:szCs w:val="32"/>
          <w:highlight w:val="none"/>
          <w:lang w:bidi="ar"/>
        </w:rPr>
        <w:t>十五五</w:t>
      </w:r>
      <w:r>
        <w:rPr>
          <w:rFonts w:hint="eastAsia" w:ascii="Times New Roman" w:hAnsi="Times New Roman" w:eastAsia="仿宋" w:cs="Times New Roman"/>
          <w:color w:val="auto"/>
          <w:sz w:val="32"/>
          <w:szCs w:val="32"/>
          <w:highlight w:val="none"/>
          <w:lang w:eastAsia="zh-CN" w:bidi="ar"/>
        </w:rPr>
        <w:t>”</w:t>
      </w:r>
      <w:r>
        <w:rPr>
          <w:rFonts w:ascii="Times New Roman" w:hAnsi="Times New Roman" w:eastAsia="仿宋" w:cs="Times New Roman"/>
          <w:color w:val="auto"/>
          <w:sz w:val="32"/>
          <w:szCs w:val="32"/>
          <w:highlight w:val="none"/>
          <w:lang w:bidi="ar"/>
        </w:rPr>
        <w:t>高质量发展规划编制咨询服务，主要工作内容包含但不限于：</w:t>
      </w:r>
    </w:p>
    <w:p w14:paraId="3BB35398">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（1）编制规划大纲、细化工作日程等；</w:t>
      </w:r>
    </w:p>
    <w:p w14:paraId="699AD0BF">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（2）研究、分析四川省水发集团成立以来的发展总结、成就、存在问题。</w:t>
      </w:r>
      <w:r>
        <w:rPr>
          <w:rFonts w:ascii="Times New Roman" w:hAnsi="Times New Roman" w:eastAsia="仿宋" w:cs="Times New Roman"/>
          <w:color w:val="auto"/>
          <w:sz w:val="32"/>
          <w:szCs w:val="32"/>
          <w:highlight w:val="none"/>
          <w:lang w:bidi="ar"/>
        </w:rPr>
        <w:t>全面</w:t>
      </w:r>
      <w:r>
        <w:rPr>
          <w:rFonts w:ascii="Times New Roman" w:hAnsi="Times New Roman" w:eastAsia="仿宋" w:cs="Times New Roman"/>
          <w:color w:val="auto"/>
          <w:kern w:val="2"/>
          <w:sz w:val="32"/>
          <w:szCs w:val="32"/>
          <w:highlight w:val="none"/>
        </w:rPr>
        <w:t>总结水发集团成立以来取得的主要成就，以及现阶段存在的主要问题、瓶颈因素，深度分析问题产生的原因。具体分为内外部分析，内部分析主要通过访谈、调查等方式对公司企业文化、权责管理、组织体系、重点业务、人力资源管理等进行充分调研和分析，对公司现有资源及业务能力等进行评估，对未来发展形势进行全方位分析；外部分析对标省内省属国有企业、国内行业优势企业，从宏观层面国际、国内、区域环境，上位政策导向，行业发展新业态等方面进行多维度分析，为</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十五五</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战略目标的提出提供重要支撑。</w:t>
      </w:r>
    </w:p>
    <w:p w14:paraId="73472A1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（3）总体及</w:t>
      </w:r>
      <w:r>
        <w:rPr>
          <w:rFonts w:ascii="Times New Roman" w:hAnsi="Times New Roman" w:eastAsia="仿宋" w:cs="Times New Roman"/>
          <w:color w:val="auto"/>
          <w:sz w:val="32"/>
          <w:szCs w:val="32"/>
          <w:highlight w:val="none"/>
          <w:lang w:bidi="ar"/>
        </w:rPr>
        <w:t>阶段性</w:t>
      </w:r>
      <w:r>
        <w:rPr>
          <w:rFonts w:ascii="Times New Roman" w:hAnsi="Times New Roman" w:eastAsia="仿宋" w:cs="Times New Roman"/>
          <w:color w:val="auto"/>
          <w:kern w:val="2"/>
          <w:sz w:val="32"/>
          <w:szCs w:val="32"/>
          <w:highlight w:val="none"/>
        </w:rPr>
        <w:t>发展目标。优化公司战略定位、发展使命和愿景，确定公司战略发展规划的阶段性目标，在加强基本盘暨做优做强公司现有板块的基础上，谋划创新性发展的新思路、新业态，给出鲜明的突破方向或产业培育目标。</w:t>
      </w:r>
    </w:p>
    <w:p w14:paraId="0C27AEF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4）重点领域研究及业务发展规划。形成公司各板块（领域）专题报告，将公司的战略目标按时间节点分解到各业务板块，明确各业务板块、各子公司的战略定位和发展目标，并从发展策略、资源配置、考核体系等各个维度细化实施路径和关键措施，确保战略目标可执行、可落地、可考核。并提供创新性思路的切入点，实施步骤等。</w:t>
      </w:r>
    </w:p>
    <w:p w14:paraId="6970337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cs="Times New Roman"/>
          <w:color w:val="auto"/>
          <w:highlight w:val="none"/>
        </w:rPr>
      </w:pPr>
      <w:r>
        <w:rPr>
          <w:rFonts w:ascii="Times New Roman" w:hAnsi="Times New Roman" w:eastAsia="仿宋" w:cs="Times New Roman"/>
          <w:color w:val="auto"/>
          <w:kern w:val="2"/>
          <w:sz w:val="32"/>
          <w:szCs w:val="32"/>
          <w:highlight w:val="none"/>
        </w:rPr>
        <w:t>（5）实施与服务。通过会议、访谈等形式，修订完善初稿，组织报告专家评审，交付</w:t>
      </w:r>
      <w:r>
        <w:rPr>
          <w:rFonts w:ascii="Times New Roman" w:hAnsi="Times New Roman" w:eastAsia="仿宋" w:cs="Times New Roman"/>
          <w:color w:val="auto"/>
          <w:sz w:val="32"/>
          <w:szCs w:val="32"/>
          <w:highlight w:val="none"/>
          <w:lang w:bidi="ar"/>
        </w:rPr>
        <w:t>报告正式</w:t>
      </w:r>
      <w:r>
        <w:rPr>
          <w:rFonts w:ascii="Times New Roman" w:hAnsi="Times New Roman" w:eastAsia="仿宋" w:cs="Times New Roman"/>
          <w:color w:val="auto"/>
          <w:kern w:val="2"/>
          <w:sz w:val="32"/>
          <w:szCs w:val="32"/>
          <w:highlight w:val="none"/>
        </w:rPr>
        <w:t>稿。在服务期内，提供现场辅导培训等战略落地的支持服务，并根据内外部环境变化，对发展目标及业务核心内容等进行阶段性调整及修订，按规定时间编制规划实施中期评估报告。</w:t>
      </w:r>
    </w:p>
    <w:p w14:paraId="1074229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黑体" w:cs="Times New Roman"/>
          <w:color w:val="auto"/>
          <w:sz w:val="32"/>
          <w:szCs w:val="32"/>
          <w:highlight w:val="none"/>
          <w:lang w:bidi="ar"/>
        </w:rPr>
      </w:pPr>
      <w:r>
        <w:rPr>
          <w:rFonts w:ascii="Times New Roman" w:hAnsi="Times New Roman" w:eastAsia="黑体" w:cs="Times New Roman"/>
          <w:color w:val="auto"/>
          <w:sz w:val="32"/>
          <w:szCs w:val="32"/>
          <w:highlight w:val="none"/>
          <w:lang w:bidi="ar"/>
        </w:rPr>
        <w:t>三、成果要求</w:t>
      </w:r>
    </w:p>
    <w:p w14:paraId="5260E9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乙方在充分调查研究的基础上，按照项目工作范围的要求完成以下文件并交付甲方，本项目的成果要求如下：</w:t>
      </w:r>
    </w:p>
    <w:p w14:paraId="6AFB23D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《四川省水利发展集团有限公司</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十五五</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高质量发展规划》（50套）</w:t>
      </w:r>
    </w:p>
    <w:p w14:paraId="3F9A6A16">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《四川省水利发展集团有限公司</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十五五</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高质量发展规划宣传册》（100册，铜版纸印刷）</w:t>
      </w:r>
    </w:p>
    <w:p w14:paraId="21E4A164">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以上成果乙方需分别提供电子版WORD、PPT成套文件。</w:t>
      </w:r>
    </w:p>
    <w:p w14:paraId="5B10332C">
      <w:pPr>
        <w:autoSpaceDE/>
        <w:autoSpaceDN/>
        <w:spacing w:line="596" w:lineRule="exact"/>
        <w:ind w:firstLine="640" w:firstLineChars="200"/>
        <w:jc w:val="both"/>
        <w:rPr>
          <w:rFonts w:ascii="Times New Roman" w:hAnsi="Times New Roman" w:eastAsia="黑体" w:cs="Times New Roman"/>
          <w:color w:val="auto"/>
          <w:sz w:val="32"/>
          <w:szCs w:val="32"/>
          <w:highlight w:val="none"/>
          <w:lang w:bidi="ar"/>
        </w:rPr>
      </w:pPr>
      <w:r>
        <w:rPr>
          <w:rFonts w:ascii="Times New Roman" w:hAnsi="Times New Roman" w:eastAsia="黑体" w:cs="Times New Roman"/>
          <w:color w:val="auto"/>
          <w:sz w:val="32"/>
          <w:szCs w:val="32"/>
          <w:highlight w:val="none"/>
          <w:lang w:bidi="ar"/>
        </w:rPr>
        <w:t>四、服务期限</w:t>
      </w:r>
    </w:p>
    <w:p w14:paraId="17880185">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自合同签订之日起至合同委托事项全部完成之日止。</w:t>
      </w:r>
    </w:p>
    <w:p w14:paraId="57AEF952">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规划编制期：计划8月底前提供规划编写提纲，2025年12月30日前完成《四川省水发集团</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十五五</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高质量发展规划》及配套支撑报告等。2026年2月6日前，所有编制成果经过四川省水发集团内部征求意见、组织专家评审、内部研讨等流程形成《四川省水发集团</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十五五</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高质量发展规划》（初稿）。</w:t>
      </w:r>
    </w:p>
    <w:p w14:paraId="6E9FACDB">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规划定稿期：经四川省水发集团出资人组织评审论证并根据评审意见修改完善规划报告，通过公司战略委员会、总经理办公会、党委会和董事会审议后形成《</w:t>
      </w:r>
      <w:r>
        <w:rPr>
          <w:rFonts w:ascii="Times New Roman" w:hAnsi="Times New Roman" w:eastAsia="仿宋" w:cs="Times New Roman"/>
          <w:color w:val="auto"/>
          <w:sz w:val="32"/>
          <w:szCs w:val="32"/>
          <w:highlight w:val="none"/>
          <w:lang w:bidi="ar"/>
        </w:rPr>
        <w:t>四川省</w:t>
      </w:r>
      <w:r>
        <w:rPr>
          <w:rFonts w:ascii="Times New Roman" w:hAnsi="Times New Roman" w:eastAsia="仿宋" w:cs="Times New Roman"/>
          <w:color w:val="auto"/>
          <w:kern w:val="2"/>
          <w:sz w:val="32"/>
          <w:szCs w:val="32"/>
          <w:highlight w:val="none"/>
        </w:rPr>
        <w:t>水发集团</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十五五</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高质量发展规划》，2026年4月30日前，公司最终验收通过后正式发布。</w:t>
      </w:r>
    </w:p>
    <w:p w14:paraId="7EB7473D">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后续</w:t>
      </w:r>
      <w:r>
        <w:rPr>
          <w:rFonts w:ascii="Times New Roman" w:hAnsi="Times New Roman" w:eastAsia="仿宋" w:cs="Times New Roman"/>
          <w:color w:val="auto"/>
          <w:sz w:val="32"/>
          <w:szCs w:val="32"/>
          <w:highlight w:val="none"/>
          <w:lang w:bidi="ar"/>
        </w:rPr>
        <w:t>服务期</w:t>
      </w:r>
      <w:r>
        <w:rPr>
          <w:rFonts w:ascii="Times New Roman" w:hAnsi="Times New Roman" w:eastAsia="仿宋" w:cs="Times New Roman"/>
          <w:color w:val="auto"/>
          <w:kern w:val="2"/>
          <w:sz w:val="32"/>
          <w:szCs w:val="32"/>
          <w:highlight w:val="none"/>
        </w:rPr>
        <w:t>:2026年5月至2030年12月为《四川省水发集团</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十五五</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高质量发展规划》运行期，受托人按规定时间编制规划实施中期</w:t>
      </w:r>
      <w:r>
        <w:rPr>
          <w:rFonts w:hint="eastAsia" w:ascii="Times New Roman" w:hAnsi="Times New Roman" w:eastAsia="仿宋" w:cs="Times New Roman"/>
          <w:color w:val="auto"/>
          <w:kern w:val="2"/>
          <w:sz w:val="32"/>
          <w:szCs w:val="32"/>
          <w:highlight w:val="none"/>
          <w:lang w:val="en-US" w:eastAsia="zh-CN"/>
        </w:rPr>
        <w:t>自评</w:t>
      </w:r>
      <w:r>
        <w:rPr>
          <w:rFonts w:ascii="Times New Roman" w:hAnsi="Times New Roman" w:eastAsia="仿宋" w:cs="Times New Roman"/>
          <w:color w:val="auto"/>
          <w:kern w:val="2"/>
          <w:sz w:val="32"/>
          <w:szCs w:val="32"/>
          <w:highlight w:val="none"/>
        </w:rPr>
        <w:t>报告。</w:t>
      </w:r>
    </w:p>
    <w:p w14:paraId="5834EEC3">
      <w:pPr>
        <w:autoSpaceDE/>
        <w:autoSpaceDN/>
        <w:spacing w:line="560" w:lineRule="exact"/>
        <w:ind w:firstLine="640" w:firstLineChars="200"/>
        <w:rPr>
          <w:rStyle w:val="26"/>
          <w:rFonts w:ascii="Times New Roman" w:hAnsi="Times New Roman" w:eastAsia="黑体" w:cs="Times New Roman"/>
          <w:color w:val="auto"/>
          <w:position w:val="6"/>
          <w:sz w:val="32"/>
          <w:szCs w:val="32"/>
          <w:highlight w:val="none"/>
        </w:rPr>
      </w:pPr>
      <w:r>
        <w:rPr>
          <w:rFonts w:ascii="Times New Roman" w:hAnsi="Times New Roman" w:eastAsia="黑体" w:cs="Times New Roman"/>
          <w:color w:val="auto"/>
          <w:sz w:val="32"/>
          <w:szCs w:val="32"/>
          <w:highlight w:val="none"/>
          <w:lang w:bidi="ar"/>
        </w:rPr>
        <w:t>五、合同文件的构成</w:t>
      </w:r>
    </w:p>
    <w:p w14:paraId="01B89592">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下列文件应视为构成合同文件的组成部分：</w:t>
      </w:r>
    </w:p>
    <w:p w14:paraId="214EB6A4">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本协议书及各种合同附件（含评标期间和合同谈判过程中的澄清文件和补充资料）；</w:t>
      </w:r>
    </w:p>
    <w:p w14:paraId="63C178B0">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2</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中标通知书；</w:t>
      </w:r>
    </w:p>
    <w:p w14:paraId="103FD0E1">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3</w:t>
      </w:r>
      <w:r>
        <w:rPr>
          <w:rFonts w:hint="eastAsia" w:ascii="仿宋" w:hAnsi="仿宋" w:eastAsia="仿宋" w:cs="仿宋"/>
          <w:color w:val="auto"/>
          <w:sz w:val="32"/>
          <w:szCs w:val="24"/>
          <w:highlight w:val="none"/>
        </w:rPr>
        <w:t>．</w:t>
      </w:r>
      <w:r>
        <w:rPr>
          <w:rFonts w:ascii="Times New Roman" w:hAnsi="Times New Roman" w:eastAsia="仿宋" w:cs="Times New Roman"/>
          <w:color w:val="auto"/>
          <w:sz w:val="32"/>
          <w:szCs w:val="32"/>
          <w:highlight w:val="none"/>
          <w:lang w:bidi="ar"/>
        </w:rPr>
        <w:t>投标</w:t>
      </w:r>
      <w:r>
        <w:rPr>
          <w:rFonts w:ascii="Times New Roman" w:hAnsi="Times New Roman" w:eastAsia="仿宋" w:cs="Times New Roman"/>
          <w:color w:val="auto"/>
          <w:kern w:val="2"/>
          <w:sz w:val="32"/>
          <w:szCs w:val="32"/>
          <w:highlight w:val="none"/>
        </w:rPr>
        <w:t>函；</w:t>
      </w:r>
    </w:p>
    <w:p w14:paraId="7B3D1283">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4</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招标范围与要求；</w:t>
      </w:r>
    </w:p>
    <w:p w14:paraId="70FC366E">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5</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乙方</w:t>
      </w:r>
      <w:r>
        <w:rPr>
          <w:rFonts w:ascii="Times New Roman" w:hAnsi="Times New Roman" w:eastAsia="仿宋" w:cs="Times New Roman"/>
          <w:color w:val="auto"/>
          <w:sz w:val="32"/>
          <w:szCs w:val="32"/>
          <w:highlight w:val="none"/>
          <w:lang w:bidi="ar"/>
        </w:rPr>
        <w:t>有关</w:t>
      </w:r>
      <w:r>
        <w:rPr>
          <w:rFonts w:ascii="Times New Roman" w:hAnsi="Times New Roman" w:eastAsia="仿宋" w:cs="Times New Roman"/>
          <w:color w:val="auto"/>
          <w:kern w:val="2"/>
          <w:sz w:val="32"/>
          <w:szCs w:val="32"/>
          <w:highlight w:val="none"/>
        </w:rPr>
        <w:t>人员承诺及投标文件中的项目实施方案；</w:t>
      </w:r>
    </w:p>
    <w:p w14:paraId="16C10A22">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6</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其他</w:t>
      </w:r>
      <w:r>
        <w:rPr>
          <w:rFonts w:ascii="Times New Roman" w:hAnsi="Times New Roman" w:eastAsia="仿宋" w:cs="Times New Roman"/>
          <w:color w:val="auto"/>
          <w:sz w:val="32"/>
          <w:szCs w:val="32"/>
          <w:highlight w:val="none"/>
          <w:lang w:bidi="ar"/>
        </w:rPr>
        <w:t>合同</w:t>
      </w:r>
      <w:r>
        <w:rPr>
          <w:rFonts w:ascii="Times New Roman" w:hAnsi="Times New Roman" w:eastAsia="仿宋" w:cs="Times New Roman"/>
          <w:color w:val="auto"/>
          <w:kern w:val="2"/>
          <w:sz w:val="32"/>
          <w:szCs w:val="32"/>
          <w:highlight w:val="none"/>
        </w:rPr>
        <w:t>文件。</w:t>
      </w:r>
    </w:p>
    <w:p w14:paraId="06AE6AAF">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上述文件互相补充和解释，如有不明确或不一致之处，以合同约定次序在先者为准。</w:t>
      </w:r>
    </w:p>
    <w:p w14:paraId="6C3F751E">
      <w:pPr>
        <w:autoSpaceDE/>
        <w:autoSpaceDN/>
        <w:spacing w:line="596" w:lineRule="exact"/>
        <w:ind w:firstLine="640" w:firstLineChars="200"/>
        <w:rPr>
          <w:rStyle w:val="26"/>
          <w:rFonts w:ascii="Times New Roman" w:hAnsi="Times New Roman" w:eastAsia="黑体" w:cs="Times New Roman"/>
          <w:color w:val="auto"/>
          <w:position w:val="6"/>
          <w:sz w:val="32"/>
          <w:szCs w:val="32"/>
          <w:highlight w:val="none"/>
        </w:rPr>
      </w:pPr>
      <w:r>
        <w:rPr>
          <w:rFonts w:ascii="Times New Roman" w:hAnsi="Times New Roman" w:eastAsia="黑体" w:cs="Times New Roman"/>
          <w:color w:val="auto"/>
          <w:sz w:val="32"/>
          <w:szCs w:val="32"/>
          <w:highlight w:val="none"/>
          <w:lang w:bidi="ar"/>
        </w:rPr>
        <w:t>六、项目成果确认方式</w:t>
      </w:r>
    </w:p>
    <w:p w14:paraId="597CECEB">
      <w:pPr>
        <w:autoSpaceDE/>
        <w:autoSpaceDN/>
        <w:spacing w:line="596" w:lineRule="exact"/>
        <w:ind w:firstLine="640" w:firstLineChars="200"/>
        <w:jc w:val="both"/>
        <w:rPr>
          <w:rFonts w:ascii="Times New Roman" w:hAnsi="Times New Roman" w:eastAsia="仿宋" w:cs="Times New Roman"/>
          <w:color w:val="auto"/>
          <w:sz w:val="32"/>
          <w:szCs w:val="32"/>
          <w:highlight w:val="none"/>
          <w:lang w:bidi="ar"/>
        </w:rPr>
      </w:pPr>
      <w:r>
        <w:rPr>
          <w:rFonts w:ascii="Times New Roman" w:hAnsi="Times New Roman" w:eastAsia="仿宋" w:cs="Times New Roman"/>
          <w:color w:val="auto"/>
          <w:sz w:val="32"/>
          <w:szCs w:val="32"/>
          <w:highlight w:val="none"/>
          <w:lang w:bidi="ar"/>
        </w:rPr>
        <w:t>经甲方董事会审议通过并经公司最终验收后正式发布。</w:t>
      </w:r>
    </w:p>
    <w:p w14:paraId="2899D84D">
      <w:pPr>
        <w:autoSpaceDE/>
        <w:autoSpaceDN/>
        <w:spacing w:line="596" w:lineRule="exact"/>
        <w:ind w:firstLine="640" w:firstLineChars="200"/>
        <w:rPr>
          <w:rFonts w:ascii="Times New Roman" w:hAnsi="Times New Roman" w:eastAsia="黑体" w:cs="Times New Roman"/>
          <w:color w:val="auto"/>
          <w:sz w:val="32"/>
          <w:szCs w:val="32"/>
          <w:highlight w:val="none"/>
          <w:lang w:bidi="ar"/>
        </w:rPr>
      </w:pPr>
      <w:r>
        <w:rPr>
          <w:rFonts w:ascii="Times New Roman" w:hAnsi="Times New Roman" w:eastAsia="黑体" w:cs="Times New Roman"/>
          <w:color w:val="auto"/>
          <w:sz w:val="32"/>
          <w:szCs w:val="32"/>
          <w:highlight w:val="none"/>
          <w:lang w:bidi="ar"/>
        </w:rPr>
        <w:t>七、服务费总价及支付方式</w:t>
      </w:r>
    </w:p>
    <w:p w14:paraId="310BCF26">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合同总额为人民币￥元整（大写：</w:t>
      </w:r>
      <w:r>
        <w:rPr>
          <w:rFonts w:ascii="Times New Roman" w:hAnsi="Times New Roman" w:eastAsia="仿宋" w:cs="Times New Roman"/>
          <w:color w:val="auto"/>
          <w:kern w:val="2"/>
          <w:sz w:val="32"/>
          <w:szCs w:val="32"/>
          <w:highlight w:val="none"/>
          <w:u w:val="single"/>
        </w:rPr>
        <w:t xml:space="preserve">                   </w:t>
      </w:r>
      <w:r>
        <w:rPr>
          <w:rFonts w:ascii="Times New Roman" w:hAnsi="Times New Roman" w:eastAsia="仿宋" w:cs="Times New Roman"/>
          <w:color w:val="auto"/>
          <w:kern w:val="2"/>
          <w:sz w:val="32"/>
          <w:szCs w:val="32"/>
          <w:highlight w:val="none"/>
        </w:rPr>
        <w:t>），为固定总价，服务期内不做调整。合同总额包括但不限于：专项调研费、资料收集费、研究费、差旅费、交通费、会议费、印刷费、后续服务、各种税费、管理费、人员保险费、利润和其他与本项目有关的一切费用和风险（包括物价变动等）。</w:t>
      </w:r>
    </w:p>
    <w:p w14:paraId="2D16C218">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2</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支付方式：银行承兑汇票、商业电子汇票或银行转账等方式支付。</w:t>
      </w:r>
    </w:p>
    <w:p w14:paraId="5D20CBAA">
      <w:pPr>
        <w:autoSpaceDE/>
        <w:autoSpaceDN/>
        <w:spacing w:line="596" w:lineRule="exact"/>
        <w:ind w:firstLine="640" w:firstLineChars="200"/>
        <w:jc w:val="both"/>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3</w:t>
      </w:r>
      <w:r>
        <w:rPr>
          <w:rFonts w:hint="eastAsia" w:ascii="仿宋" w:hAnsi="仿宋" w:eastAsia="仿宋" w:cs="仿宋"/>
          <w:color w:val="auto"/>
          <w:sz w:val="32"/>
          <w:szCs w:val="24"/>
          <w:highlight w:val="none"/>
        </w:rPr>
        <w:t>．</w:t>
      </w:r>
      <w:r>
        <w:rPr>
          <w:rStyle w:val="26"/>
          <w:rFonts w:ascii="Times New Roman" w:hAnsi="Times New Roman" w:eastAsia="仿宋" w:cs="Times New Roman"/>
          <w:color w:val="auto"/>
          <w:position w:val="6"/>
          <w:sz w:val="32"/>
          <w:szCs w:val="32"/>
          <w:highlight w:val="none"/>
        </w:rPr>
        <w:t>支付节点：</w:t>
      </w:r>
    </w:p>
    <w:p w14:paraId="4E321465">
      <w:pPr>
        <w:autoSpaceDE/>
        <w:autoSpaceDN/>
        <w:spacing w:line="596" w:lineRule="exact"/>
        <w:ind w:firstLine="640" w:firstLineChars="200"/>
        <w:jc w:val="both"/>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第一期为双方</w:t>
      </w:r>
      <w:r>
        <w:rPr>
          <w:rFonts w:ascii="Times New Roman" w:hAnsi="Times New Roman" w:eastAsia="仿宋" w:cs="Times New Roman"/>
          <w:color w:val="auto"/>
          <w:kern w:val="2"/>
          <w:sz w:val="32"/>
          <w:szCs w:val="32"/>
          <w:highlight w:val="none"/>
        </w:rPr>
        <w:t>签订</w:t>
      </w:r>
      <w:r>
        <w:rPr>
          <w:rStyle w:val="26"/>
          <w:rFonts w:ascii="Times New Roman" w:hAnsi="Times New Roman" w:eastAsia="仿宋" w:cs="Times New Roman"/>
          <w:color w:val="auto"/>
          <w:position w:val="6"/>
          <w:sz w:val="32"/>
          <w:szCs w:val="32"/>
          <w:highlight w:val="none"/>
        </w:rPr>
        <w:t>合同后10个工作日内，甲方向乙方支付</w:t>
      </w:r>
      <w:r>
        <w:rPr>
          <w:rStyle w:val="26"/>
          <w:rFonts w:ascii="Times New Roman" w:hAnsi="Times New Roman" w:eastAsia="仿宋" w:cs="Times New Roman"/>
          <w:color w:val="auto"/>
          <w:position w:val="6"/>
          <w:sz w:val="32"/>
          <w:szCs w:val="32"/>
          <w:highlight w:val="none"/>
          <w:u w:val="single"/>
        </w:rPr>
        <w:t xml:space="preserve">  30% </w:t>
      </w:r>
      <w:r>
        <w:rPr>
          <w:rStyle w:val="26"/>
          <w:rFonts w:ascii="Times New Roman" w:hAnsi="Times New Roman" w:eastAsia="仿宋" w:cs="Times New Roman"/>
          <w:color w:val="auto"/>
          <w:position w:val="6"/>
          <w:sz w:val="32"/>
          <w:szCs w:val="32"/>
          <w:highlight w:val="none"/>
        </w:rPr>
        <w:t>的合同款，即：人民币元（大写：</w:t>
      </w:r>
      <w:r>
        <w:rPr>
          <w:rStyle w:val="26"/>
          <w:rFonts w:ascii="Times New Roman" w:hAnsi="Times New Roman" w:eastAsia="仿宋" w:cs="Times New Roman"/>
          <w:color w:val="auto"/>
          <w:position w:val="6"/>
          <w:sz w:val="32"/>
          <w:szCs w:val="32"/>
          <w:highlight w:val="none"/>
          <w:u w:val="single"/>
        </w:rPr>
        <w:t xml:space="preserve">                 </w:t>
      </w:r>
      <w:r>
        <w:rPr>
          <w:rStyle w:val="26"/>
          <w:rFonts w:ascii="Times New Roman" w:hAnsi="Times New Roman" w:eastAsia="仿宋" w:cs="Times New Roman"/>
          <w:color w:val="auto"/>
          <w:position w:val="6"/>
          <w:sz w:val="32"/>
          <w:szCs w:val="32"/>
          <w:highlight w:val="none"/>
        </w:rPr>
        <w:t>万元）；</w:t>
      </w:r>
    </w:p>
    <w:p w14:paraId="72454626">
      <w:pPr>
        <w:autoSpaceDE/>
        <w:autoSpaceDN/>
        <w:spacing w:line="596" w:lineRule="exact"/>
        <w:ind w:firstLine="640" w:firstLineChars="200"/>
        <w:jc w:val="both"/>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第二期为乙方按甲方要求编制完《四川省水利发展集团有限公司</w:t>
      </w:r>
      <w:r>
        <w:rPr>
          <w:rStyle w:val="26"/>
          <w:rFonts w:hint="eastAsia" w:ascii="Times New Roman" w:hAnsi="Times New Roman" w:eastAsia="仿宋" w:cs="Times New Roman"/>
          <w:color w:val="auto"/>
          <w:position w:val="6"/>
          <w:sz w:val="32"/>
          <w:szCs w:val="32"/>
          <w:highlight w:val="none"/>
          <w:lang w:eastAsia="zh-CN"/>
        </w:rPr>
        <w:t>“</w:t>
      </w:r>
      <w:r>
        <w:rPr>
          <w:rStyle w:val="26"/>
          <w:rFonts w:ascii="Times New Roman" w:hAnsi="Times New Roman" w:eastAsia="仿宋" w:cs="Times New Roman"/>
          <w:color w:val="auto"/>
          <w:position w:val="6"/>
          <w:sz w:val="32"/>
          <w:szCs w:val="32"/>
          <w:highlight w:val="none"/>
        </w:rPr>
        <w:t>十五五</w:t>
      </w:r>
      <w:r>
        <w:rPr>
          <w:rStyle w:val="26"/>
          <w:rFonts w:hint="eastAsia" w:ascii="Times New Roman" w:hAnsi="Times New Roman" w:eastAsia="仿宋" w:cs="Times New Roman"/>
          <w:color w:val="auto"/>
          <w:position w:val="6"/>
          <w:sz w:val="32"/>
          <w:szCs w:val="32"/>
          <w:highlight w:val="none"/>
          <w:lang w:eastAsia="zh-CN"/>
        </w:rPr>
        <w:t>”</w:t>
      </w:r>
      <w:r>
        <w:rPr>
          <w:rStyle w:val="26"/>
          <w:rFonts w:ascii="Times New Roman" w:hAnsi="Times New Roman" w:eastAsia="仿宋" w:cs="Times New Roman"/>
          <w:color w:val="auto"/>
          <w:position w:val="6"/>
          <w:sz w:val="32"/>
          <w:szCs w:val="32"/>
          <w:highlight w:val="none"/>
        </w:rPr>
        <w:t>高质量</w:t>
      </w:r>
      <w:r>
        <w:rPr>
          <w:rFonts w:ascii="Times New Roman" w:hAnsi="Times New Roman" w:eastAsia="仿宋" w:cs="Times New Roman"/>
          <w:color w:val="auto"/>
          <w:kern w:val="2"/>
          <w:sz w:val="32"/>
          <w:szCs w:val="32"/>
          <w:highlight w:val="none"/>
        </w:rPr>
        <w:t>发展</w:t>
      </w:r>
      <w:r>
        <w:rPr>
          <w:rStyle w:val="26"/>
          <w:rFonts w:ascii="Times New Roman" w:hAnsi="Times New Roman" w:eastAsia="仿宋" w:cs="Times New Roman"/>
          <w:color w:val="auto"/>
          <w:position w:val="6"/>
          <w:sz w:val="32"/>
          <w:szCs w:val="32"/>
          <w:highlight w:val="none"/>
        </w:rPr>
        <w:t>规划》送审稿并经甲方初步评审验收合格后十个工作日内甲方向乙方支付</w:t>
      </w:r>
      <w:r>
        <w:rPr>
          <w:rStyle w:val="26"/>
          <w:rFonts w:ascii="Times New Roman" w:hAnsi="Times New Roman" w:eastAsia="仿宋" w:cs="Times New Roman"/>
          <w:color w:val="auto"/>
          <w:position w:val="6"/>
          <w:sz w:val="32"/>
          <w:szCs w:val="32"/>
          <w:highlight w:val="none"/>
          <w:u w:val="single"/>
        </w:rPr>
        <w:t xml:space="preserve">30% </w:t>
      </w:r>
      <w:r>
        <w:rPr>
          <w:rStyle w:val="26"/>
          <w:rFonts w:ascii="Times New Roman" w:hAnsi="Times New Roman" w:eastAsia="仿宋" w:cs="Times New Roman"/>
          <w:color w:val="auto"/>
          <w:position w:val="6"/>
          <w:sz w:val="32"/>
          <w:szCs w:val="32"/>
          <w:highlight w:val="none"/>
        </w:rPr>
        <w:t>的合同款，即：人民币元（大写：</w:t>
      </w:r>
      <w:r>
        <w:rPr>
          <w:rStyle w:val="26"/>
          <w:rFonts w:ascii="Times New Roman" w:hAnsi="Times New Roman" w:eastAsia="仿宋" w:cs="Times New Roman"/>
          <w:color w:val="auto"/>
          <w:position w:val="6"/>
          <w:sz w:val="32"/>
          <w:szCs w:val="32"/>
          <w:highlight w:val="none"/>
          <w:u w:val="single"/>
        </w:rPr>
        <w:t xml:space="preserve">                 </w:t>
      </w:r>
      <w:r>
        <w:rPr>
          <w:rStyle w:val="26"/>
          <w:rFonts w:ascii="Times New Roman" w:hAnsi="Times New Roman" w:eastAsia="仿宋" w:cs="Times New Roman"/>
          <w:color w:val="auto"/>
          <w:position w:val="6"/>
          <w:sz w:val="32"/>
          <w:szCs w:val="32"/>
          <w:highlight w:val="none"/>
        </w:rPr>
        <w:t>万元）；</w:t>
      </w:r>
    </w:p>
    <w:p w14:paraId="66A10960">
      <w:pPr>
        <w:autoSpaceDE/>
        <w:autoSpaceDN/>
        <w:spacing w:line="596" w:lineRule="exact"/>
        <w:ind w:firstLine="640" w:firstLineChars="200"/>
        <w:jc w:val="both"/>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第三期为乙方完成《</w:t>
      </w:r>
      <w:r>
        <w:rPr>
          <w:rFonts w:ascii="Times New Roman" w:hAnsi="Times New Roman" w:eastAsia="仿宋" w:cs="Times New Roman"/>
          <w:color w:val="auto"/>
          <w:kern w:val="2"/>
          <w:sz w:val="32"/>
          <w:szCs w:val="32"/>
          <w:highlight w:val="none"/>
        </w:rPr>
        <w:t>四川省</w:t>
      </w:r>
      <w:r>
        <w:rPr>
          <w:rStyle w:val="26"/>
          <w:rFonts w:ascii="Times New Roman" w:hAnsi="Times New Roman" w:eastAsia="仿宋" w:cs="Times New Roman"/>
          <w:color w:val="auto"/>
          <w:position w:val="6"/>
          <w:sz w:val="32"/>
          <w:szCs w:val="32"/>
          <w:highlight w:val="none"/>
        </w:rPr>
        <w:t>水利发展集团有限公司</w:t>
      </w:r>
      <w:r>
        <w:rPr>
          <w:rStyle w:val="26"/>
          <w:rFonts w:hint="eastAsia" w:ascii="Times New Roman" w:hAnsi="Times New Roman" w:eastAsia="仿宋" w:cs="Times New Roman"/>
          <w:color w:val="auto"/>
          <w:position w:val="6"/>
          <w:sz w:val="32"/>
          <w:szCs w:val="32"/>
          <w:highlight w:val="none"/>
          <w:lang w:eastAsia="zh-CN"/>
        </w:rPr>
        <w:t>“</w:t>
      </w:r>
      <w:r>
        <w:rPr>
          <w:rStyle w:val="26"/>
          <w:rFonts w:ascii="Times New Roman" w:hAnsi="Times New Roman" w:eastAsia="仿宋" w:cs="Times New Roman"/>
          <w:color w:val="auto"/>
          <w:position w:val="6"/>
          <w:sz w:val="32"/>
          <w:szCs w:val="32"/>
          <w:highlight w:val="none"/>
        </w:rPr>
        <w:t>十五五</w:t>
      </w:r>
      <w:r>
        <w:rPr>
          <w:rStyle w:val="26"/>
          <w:rFonts w:hint="eastAsia" w:ascii="Times New Roman" w:hAnsi="Times New Roman" w:eastAsia="仿宋" w:cs="Times New Roman"/>
          <w:color w:val="auto"/>
          <w:position w:val="6"/>
          <w:sz w:val="32"/>
          <w:szCs w:val="32"/>
          <w:highlight w:val="none"/>
          <w:lang w:eastAsia="zh-CN"/>
        </w:rPr>
        <w:t>”</w:t>
      </w:r>
      <w:r>
        <w:rPr>
          <w:rStyle w:val="26"/>
          <w:rFonts w:ascii="Times New Roman" w:hAnsi="Times New Roman" w:eastAsia="仿宋" w:cs="Times New Roman"/>
          <w:color w:val="auto"/>
          <w:position w:val="6"/>
          <w:sz w:val="32"/>
          <w:szCs w:val="32"/>
          <w:highlight w:val="none"/>
        </w:rPr>
        <w:t>高质量发展规划》终稿及并经验收合格后十个工作日内甲方向乙方支付</w:t>
      </w:r>
      <w:r>
        <w:rPr>
          <w:rStyle w:val="26"/>
          <w:rFonts w:ascii="Times New Roman" w:hAnsi="Times New Roman" w:eastAsia="仿宋" w:cs="Times New Roman"/>
          <w:color w:val="auto"/>
          <w:position w:val="6"/>
          <w:sz w:val="32"/>
          <w:szCs w:val="32"/>
          <w:highlight w:val="none"/>
          <w:u w:val="single"/>
        </w:rPr>
        <w:t xml:space="preserve">30% </w:t>
      </w:r>
      <w:r>
        <w:rPr>
          <w:rStyle w:val="26"/>
          <w:rFonts w:ascii="Times New Roman" w:hAnsi="Times New Roman" w:eastAsia="仿宋" w:cs="Times New Roman"/>
          <w:color w:val="auto"/>
          <w:position w:val="6"/>
          <w:sz w:val="32"/>
          <w:szCs w:val="32"/>
          <w:highlight w:val="none"/>
        </w:rPr>
        <w:t>的合同款，即：人民币元（大写：</w:t>
      </w:r>
      <w:r>
        <w:rPr>
          <w:rStyle w:val="26"/>
          <w:rFonts w:ascii="Times New Roman" w:hAnsi="Times New Roman" w:eastAsia="仿宋" w:cs="Times New Roman"/>
          <w:color w:val="auto"/>
          <w:position w:val="6"/>
          <w:sz w:val="32"/>
          <w:szCs w:val="32"/>
          <w:highlight w:val="none"/>
          <w:u w:val="single"/>
        </w:rPr>
        <w:t xml:space="preserve">                 </w:t>
      </w:r>
      <w:r>
        <w:rPr>
          <w:rStyle w:val="26"/>
          <w:rFonts w:ascii="Times New Roman" w:hAnsi="Times New Roman" w:eastAsia="仿宋" w:cs="Times New Roman"/>
          <w:color w:val="auto"/>
          <w:position w:val="6"/>
          <w:sz w:val="32"/>
          <w:szCs w:val="32"/>
          <w:highlight w:val="none"/>
        </w:rPr>
        <w:t>万元）；</w:t>
      </w:r>
    </w:p>
    <w:p w14:paraId="4AF1A588">
      <w:pPr>
        <w:autoSpaceDE/>
        <w:autoSpaceDN/>
        <w:spacing w:line="596" w:lineRule="exact"/>
        <w:ind w:firstLine="640" w:firstLineChars="200"/>
        <w:jc w:val="both"/>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第四期为乙方</w:t>
      </w:r>
      <w:r>
        <w:rPr>
          <w:rFonts w:ascii="Times New Roman" w:hAnsi="Times New Roman" w:eastAsia="仿宋" w:cs="Times New Roman"/>
          <w:color w:val="auto"/>
          <w:kern w:val="2"/>
          <w:sz w:val="32"/>
          <w:szCs w:val="32"/>
          <w:highlight w:val="none"/>
        </w:rPr>
        <w:t>完成</w:t>
      </w:r>
      <w:r>
        <w:rPr>
          <w:rStyle w:val="26"/>
          <w:rFonts w:ascii="Times New Roman" w:hAnsi="Times New Roman" w:eastAsia="仿宋" w:cs="Times New Roman"/>
          <w:color w:val="auto"/>
          <w:position w:val="6"/>
          <w:sz w:val="32"/>
          <w:szCs w:val="32"/>
          <w:highlight w:val="none"/>
        </w:rPr>
        <w:t>编制规划实施中期评估报告及并甲方同意后十个工作日内甲方向乙方支付</w:t>
      </w:r>
      <w:r>
        <w:rPr>
          <w:rStyle w:val="26"/>
          <w:rFonts w:ascii="Times New Roman" w:hAnsi="Times New Roman" w:eastAsia="仿宋" w:cs="Times New Roman"/>
          <w:color w:val="auto"/>
          <w:position w:val="6"/>
          <w:sz w:val="32"/>
          <w:szCs w:val="32"/>
          <w:highlight w:val="none"/>
          <w:u w:val="single"/>
        </w:rPr>
        <w:t xml:space="preserve"> 10%</w:t>
      </w:r>
      <w:r>
        <w:rPr>
          <w:rStyle w:val="26"/>
          <w:rFonts w:ascii="Times New Roman" w:hAnsi="Times New Roman" w:eastAsia="仿宋" w:cs="Times New Roman"/>
          <w:color w:val="auto"/>
          <w:position w:val="6"/>
          <w:sz w:val="32"/>
          <w:szCs w:val="32"/>
          <w:highlight w:val="none"/>
        </w:rPr>
        <w:t>的合同款，即：人民币元（大写：</w:t>
      </w:r>
      <w:r>
        <w:rPr>
          <w:rStyle w:val="26"/>
          <w:rFonts w:ascii="Times New Roman" w:hAnsi="Times New Roman" w:eastAsia="仿宋" w:cs="Times New Roman"/>
          <w:color w:val="auto"/>
          <w:position w:val="6"/>
          <w:sz w:val="32"/>
          <w:szCs w:val="32"/>
          <w:highlight w:val="none"/>
          <w:u w:val="single"/>
        </w:rPr>
        <w:t xml:space="preserve">                 </w:t>
      </w:r>
      <w:r>
        <w:rPr>
          <w:rStyle w:val="26"/>
          <w:rFonts w:ascii="Times New Roman" w:hAnsi="Times New Roman" w:eastAsia="仿宋" w:cs="Times New Roman"/>
          <w:color w:val="auto"/>
          <w:position w:val="6"/>
          <w:sz w:val="32"/>
          <w:szCs w:val="32"/>
          <w:highlight w:val="none"/>
        </w:rPr>
        <w:t>万元）；</w:t>
      </w:r>
    </w:p>
    <w:p w14:paraId="3C3A384C">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4</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支付条件：甲方每次付款前，乙方需提供等额符合甲方要求的增值税专用发票，否则甲方有权拒绝支付款项。</w:t>
      </w:r>
    </w:p>
    <w:p w14:paraId="208E7D19">
      <w:pPr>
        <w:autoSpaceDE/>
        <w:autoSpaceDN/>
        <w:spacing w:line="596" w:lineRule="exact"/>
        <w:ind w:firstLine="640" w:firstLineChars="200"/>
        <w:rPr>
          <w:rFonts w:ascii="Times New Roman" w:hAnsi="Times New Roman" w:cs="Times New Roman"/>
          <w:color w:val="auto"/>
          <w:sz w:val="24"/>
          <w:szCs w:val="24"/>
          <w:highlight w:val="none"/>
        </w:rPr>
      </w:pPr>
      <w:r>
        <w:rPr>
          <w:rFonts w:ascii="Times New Roman" w:hAnsi="Times New Roman" w:eastAsia="黑体" w:cs="Times New Roman"/>
          <w:color w:val="auto"/>
          <w:sz w:val="32"/>
          <w:szCs w:val="32"/>
          <w:highlight w:val="none"/>
          <w:lang w:bidi="ar"/>
        </w:rPr>
        <w:t>八、项目组成员</w:t>
      </w:r>
    </w:p>
    <w:p w14:paraId="1561F87C">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1</w:t>
      </w:r>
      <w:r>
        <w:rPr>
          <w:rFonts w:hint="eastAsia" w:ascii="仿宋" w:hAnsi="仿宋" w:eastAsia="仿宋" w:cs="仿宋"/>
          <w:color w:val="auto"/>
          <w:sz w:val="32"/>
          <w:szCs w:val="24"/>
          <w:highlight w:val="none"/>
        </w:rPr>
        <w:t>．</w:t>
      </w:r>
      <w:r>
        <w:rPr>
          <w:rStyle w:val="26"/>
          <w:rFonts w:ascii="Times New Roman" w:hAnsi="Times New Roman" w:eastAsia="仿宋" w:cs="Times New Roman"/>
          <w:color w:val="auto"/>
          <w:position w:val="6"/>
          <w:sz w:val="32"/>
          <w:szCs w:val="32"/>
          <w:highlight w:val="none"/>
        </w:rPr>
        <w:t>项目负责人：</w:t>
      </w:r>
      <w:r>
        <w:rPr>
          <w:rStyle w:val="26"/>
          <w:rFonts w:ascii="Times New Roman" w:hAnsi="Times New Roman" w:eastAsia="仿宋" w:cs="Times New Roman"/>
          <w:color w:val="auto"/>
          <w:position w:val="6"/>
          <w:sz w:val="32"/>
          <w:szCs w:val="32"/>
          <w:highlight w:val="none"/>
          <w:u w:val="single"/>
        </w:rPr>
        <w:t xml:space="preserve">                   </w:t>
      </w:r>
      <w:r>
        <w:rPr>
          <w:rStyle w:val="26"/>
          <w:rFonts w:ascii="Times New Roman" w:hAnsi="Times New Roman" w:eastAsia="仿宋" w:cs="Times New Roman"/>
          <w:color w:val="auto"/>
          <w:position w:val="6"/>
          <w:sz w:val="32"/>
          <w:szCs w:val="32"/>
          <w:highlight w:val="none"/>
        </w:rPr>
        <w:t>、联系电话：</w:t>
      </w:r>
      <w:r>
        <w:rPr>
          <w:rStyle w:val="26"/>
          <w:rFonts w:ascii="Times New Roman" w:hAnsi="Times New Roman" w:eastAsia="仿宋" w:cs="Times New Roman"/>
          <w:color w:val="auto"/>
          <w:position w:val="6"/>
          <w:sz w:val="32"/>
          <w:szCs w:val="32"/>
          <w:highlight w:val="none"/>
          <w:u w:val="single"/>
        </w:rPr>
        <w:t xml:space="preserve">                  </w:t>
      </w:r>
    </w:p>
    <w:p w14:paraId="6A865CB3">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2</w:t>
      </w:r>
      <w:r>
        <w:rPr>
          <w:rFonts w:hint="eastAsia" w:ascii="仿宋" w:hAnsi="仿宋" w:eastAsia="仿宋" w:cs="仿宋"/>
          <w:color w:val="auto"/>
          <w:sz w:val="32"/>
          <w:szCs w:val="24"/>
          <w:highlight w:val="none"/>
        </w:rPr>
        <w:t>．</w:t>
      </w:r>
      <w:r>
        <w:rPr>
          <w:rStyle w:val="26"/>
          <w:rFonts w:ascii="Times New Roman" w:hAnsi="Times New Roman" w:eastAsia="仿宋" w:cs="Times New Roman"/>
          <w:color w:val="auto"/>
          <w:position w:val="6"/>
          <w:sz w:val="32"/>
          <w:szCs w:val="32"/>
          <w:highlight w:val="none"/>
        </w:rPr>
        <w:t>项目</w:t>
      </w:r>
      <w:r>
        <w:rPr>
          <w:rStyle w:val="26"/>
          <w:rFonts w:hint="eastAsia" w:ascii="Times New Roman" w:hAnsi="Times New Roman" w:eastAsia="仿宋" w:cs="Times New Roman"/>
          <w:color w:val="auto"/>
          <w:position w:val="6"/>
          <w:sz w:val="32"/>
          <w:szCs w:val="32"/>
          <w:highlight w:val="none"/>
          <w:lang w:val="en-US" w:eastAsia="zh-CN"/>
        </w:rPr>
        <w:t>经理</w:t>
      </w:r>
      <w:r>
        <w:rPr>
          <w:rStyle w:val="26"/>
          <w:rFonts w:ascii="Times New Roman" w:hAnsi="Times New Roman" w:eastAsia="仿宋" w:cs="Times New Roman"/>
          <w:color w:val="auto"/>
          <w:position w:val="6"/>
          <w:sz w:val="32"/>
          <w:szCs w:val="32"/>
          <w:highlight w:val="none"/>
        </w:rPr>
        <w:t>：</w:t>
      </w:r>
      <w:r>
        <w:rPr>
          <w:rStyle w:val="26"/>
          <w:rFonts w:ascii="Times New Roman" w:hAnsi="Times New Roman" w:eastAsia="仿宋" w:cs="Times New Roman"/>
          <w:color w:val="auto"/>
          <w:position w:val="6"/>
          <w:sz w:val="32"/>
          <w:szCs w:val="32"/>
          <w:highlight w:val="none"/>
          <w:u w:val="single"/>
        </w:rPr>
        <w:t xml:space="preserve">                  </w:t>
      </w:r>
      <w:r>
        <w:rPr>
          <w:rStyle w:val="26"/>
          <w:rFonts w:ascii="Times New Roman" w:hAnsi="Times New Roman" w:eastAsia="仿宋" w:cs="Times New Roman"/>
          <w:color w:val="auto"/>
          <w:position w:val="6"/>
          <w:sz w:val="32"/>
          <w:szCs w:val="32"/>
          <w:highlight w:val="none"/>
        </w:rPr>
        <w:t>、联系电话：</w:t>
      </w:r>
      <w:r>
        <w:rPr>
          <w:rStyle w:val="26"/>
          <w:rFonts w:ascii="Times New Roman" w:hAnsi="Times New Roman" w:eastAsia="仿宋" w:cs="Times New Roman"/>
          <w:color w:val="auto"/>
          <w:position w:val="6"/>
          <w:sz w:val="32"/>
          <w:szCs w:val="32"/>
          <w:highlight w:val="none"/>
          <w:u w:val="single"/>
        </w:rPr>
        <w:t xml:space="preserve">                  </w:t>
      </w:r>
    </w:p>
    <w:p w14:paraId="3F9F2CF3">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3</w:t>
      </w:r>
      <w:r>
        <w:rPr>
          <w:rFonts w:hint="eastAsia" w:ascii="仿宋" w:hAnsi="仿宋" w:eastAsia="仿宋" w:cs="仿宋"/>
          <w:color w:val="auto"/>
          <w:sz w:val="32"/>
          <w:szCs w:val="24"/>
          <w:highlight w:val="none"/>
        </w:rPr>
        <w:t>．</w:t>
      </w:r>
      <w:r>
        <w:rPr>
          <w:rStyle w:val="26"/>
          <w:rFonts w:ascii="Times New Roman" w:hAnsi="Times New Roman" w:eastAsia="仿宋" w:cs="Times New Roman"/>
          <w:color w:val="auto"/>
          <w:position w:val="6"/>
          <w:sz w:val="32"/>
          <w:szCs w:val="32"/>
          <w:highlight w:val="none"/>
        </w:rPr>
        <w:t>项目组其他成员：</w:t>
      </w:r>
      <w:r>
        <w:rPr>
          <w:rStyle w:val="26"/>
          <w:rFonts w:ascii="Times New Roman" w:hAnsi="Times New Roman" w:eastAsia="仿宋" w:cs="Times New Roman"/>
          <w:color w:val="auto"/>
          <w:position w:val="6"/>
          <w:sz w:val="32"/>
          <w:szCs w:val="32"/>
          <w:highlight w:val="none"/>
          <w:u w:val="single"/>
        </w:rPr>
        <w:t xml:space="preserve">                  </w:t>
      </w:r>
      <w:r>
        <w:rPr>
          <w:rStyle w:val="26"/>
          <w:rFonts w:ascii="Times New Roman" w:hAnsi="Times New Roman" w:eastAsia="仿宋" w:cs="Times New Roman"/>
          <w:color w:val="auto"/>
          <w:position w:val="6"/>
          <w:sz w:val="32"/>
          <w:szCs w:val="32"/>
          <w:highlight w:val="none"/>
        </w:rPr>
        <w:t>、</w:t>
      </w:r>
      <w:r>
        <w:rPr>
          <w:rStyle w:val="26"/>
          <w:rFonts w:ascii="Times New Roman" w:hAnsi="Times New Roman" w:eastAsia="仿宋" w:cs="Times New Roman"/>
          <w:color w:val="auto"/>
          <w:position w:val="6"/>
          <w:sz w:val="32"/>
          <w:szCs w:val="32"/>
          <w:highlight w:val="none"/>
          <w:u w:val="single"/>
        </w:rPr>
        <w:t xml:space="preserve">                  </w:t>
      </w:r>
      <w:r>
        <w:rPr>
          <w:rStyle w:val="26"/>
          <w:rFonts w:ascii="Times New Roman" w:hAnsi="Times New Roman" w:eastAsia="仿宋" w:cs="Times New Roman"/>
          <w:color w:val="auto"/>
          <w:position w:val="6"/>
          <w:sz w:val="32"/>
          <w:szCs w:val="32"/>
          <w:highlight w:val="none"/>
        </w:rPr>
        <w:t>、</w:t>
      </w:r>
      <w:r>
        <w:rPr>
          <w:rStyle w:val="26"/>
          <w:rFonts w:ascii="Times New Roman" w:hAnsi="Times New Roman" w:eastAsia="仿宋" w:cs="Times New Roman"/>
          <w:color w:val="auto"/>
          <w:position w:val="6"/>
          <w:sz w:val="32"/>
          <w:szCs w:val="32"/>
          <w:highlight w:val="none"/>
          <w:u w:val="single"/>
        </w:rPr>
        <w:t>（自行补充）</w:t>
      </w:r>
      <w:r>
        <w:rPr>
          <w:rStyle w:val="26"/>
          <w:rFonts w:ascii="Times New Roman" w:hAnsi="Times New Roman" w:eastAsia="仿宋" w:cs="Times New Roman"/>
          <w:color w:val="auto"/>
          <w:position w:val="6"/>
          <w:sz w:val="32"/>
          <w:szCs w:val="32"/>
          <w:highlight w:val="none"/>
        </w:rPr>
        <w:t>。</w:t>
      </w:r>
    </w:p>
    <w:p w14:paraId="588C2BA9">
      <w:pPr>
        <w:autoSpaceDE/>
        <w:autoSpaceDN/>
        <w:spacing w:line="596" w:lineRule="exact"/>
        <w:ind w:firstLine="640" w:firstLineChars="200"/>
        <w:jc w:val="both"/>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4</w:t>
      </w:r>
      <w:r>
        <w:rPr>
          <w:rFonts w:hint="eastAsia" w:ascii="仿宋" w:hAnsi="仿宋" w:eastAsia="仿宋" w:cs="仿宋"/>
          <w:color w:val="auto"/>
          <w:sz w:val="32"/>
          <w:szCs w:val="24"/>
          <w:highlight w:val="none"/>
        </w:rPr>
        <w:t>．</w:t>
      </w:r>
      <w:r>
        <w:rPr>
          <w:rStyle w:val="26"/>
          <w:rFonts w:ascii="Times New Roman" w:hAnsi="Times New Roman" w:eastAsia="仿宋" w:cs="Times New Roman"/>
          <w:color w:val="auto"/>
          <w:position w:val="6"/>
          <w:sz w:val="32"/>
          <w:szCs w:val="32"/>
          <w:highlight w:val="none"/>
        </w:rPr>
        <w:t>合同履约过程中项目负责人、</w:t>
      </w:r>
      <w:r>
        <w:rPr>
          <w:rStyle w:val="26"/>
          <w:rFonts w:hint="eastAsia" w:ascii="Times New Roman" w:hAnsi="Times New Roman" w:eastAsia="仿宋" w:cs="Times New Roman"/>
          <w:color w:val="auto"/>
          <w:position w:val="6"/>
          <w:sz w:val="32"/>
          <w:szCs w:val="32"/>
          <w:highlight w:val="none"/>
          <w:lang w:val="en-US" w:eastAsia="zh-CN"/>
        </w:rPr>
        <w:t>项目经理</w:t>
      </w:r>
      <w:r>
        <w:rPr>
          <w:rStyle w:val="26"/>
          <w:rFonts w:ascii="Times New Roman" w:hAnsi="Times New Roman" w:eastAsia="仿宋" w:cs="Times New Roman"/>
          <w:color w:val="auto"/>
          <w:position w:val="6"/>
          <w:sz w:val="32"/>
          <w:szCs w:val="32"/>
          <w:highlight w:val="none"/>
        </w:rPr>
        <w:t>及项目组其他成员应按照投标文件中承诺的人员设置、未经甲方同意不得更换。若因不可抗力原因需要更换的，必须经甲方同意批准才能以同等或更高资历的人员替换，并处罚金。根据项目进展情况，甲方有权要求乙方增派人员以确保项目按时完成。</w:t>
      </w:r>
    </w:p>
    <w:p w14:paraId="1473D3E1">
      <w:pPr>
        <w:autoSpaceDE/>
        <w:autoSpaceDN/>
        <w:spacing w:line="596" w:lineRule="exact"/>
        <w:ind w:firstLine="640" w:firstLineChars="200"/>
        <w:rPr>
          <w:rFonts w:ascii="Times New Roman" w:hAnsi="Times New Roman" w:cs="Times New Roman"/>
          <w:color w:val="auto"/>
          <w:sz w:val="24"/>
          <w:szCs w:val="24"/>
          <w:highlight w:val="none"/>
        </w:rPr>
      </w:pPr>
      <w:r>
        <w:rPr>
          <w:rFonts w:ascii="Times New Roman" w:hAnsi="Times New Roman" w:eastAsia="黑体" w:cs="Times New Roman"/>
          <w:color w:val="auto"/>
          <w:sz w:val="32"/>
          <w:szCs w:val="32"/>
          <w:highlight w:val="none"/>
          <w:lang w:bidi="ar"/>
        </w:rPr>
        <w:t>九、项目合作双方权利与义务</w:t>
      </w:r>
    </w:p>
    <w:p w14:paraId="3A941E47">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（一）委托方</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甲方</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权利与义务：</w:t>
      </w:r>
    </w:p>
    <w:p w14:paraId="5F5A64D4">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甲方有权了解乙方的工作进展情况。</w:t>
      </w:r>
    </w:p>
    <w:p w14:paraId="29DB0D75">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2</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甲方须指定专门人员配合乙方开展工作，并及时向乙方提供完成项目工作所必需的真实资料。</w:t>
      </w:r>
    </w:p>
    <w:p w14:paraId="539FFF52">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3</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甲方有义务负责协调乙方与甲方各部门之间的工作关系。</w:t>
      </w:r>
    </w:p>
    <w:p w14:paraId="3C12C102">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4</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甲方有义务协调和组织各有关方面人员，对乙方项目结果予以审议。</w:t>
      </w:r>
    </w:p>
    <w:p w14:paraId="368349DC">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5</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乙方指派的项目成员应取得甲方的同意，如果甲方对乙</w:t>
      </w:r>
      <w:r>
        <w:rPr>
          <w:rFonts w:ascii="Times New Roman" w:hAnsi="Times New Roman" w:eastAsia="仿宋" w:cs="Times New Roman"/>
          <w:color w:val="auto"/>
          <w:spacing w:val="-6"/>
          <w:kern w:val="2"/>
          <w:sz w:val="32"/>
          <w:szCs w:val="32"/>
          <w:highlight w:val="none"/>
        </w:rPr>
        <w:t>方项目成员的工作不满意，乙方应及时更换符合要求的项目人员。</w:t>
      </w:r>
    </w:p>
    <w:p w14:paraId="65B5587B">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6</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甲方有权要求乙方传授解决技术问题的知识。</w:t>
      </w:r>
    </w:p>
    <w:p w14:paraId="79106589">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7</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甲方有权使用乙方所完成的技术成果。</w:t>
      </w:r>
    </w:p>
    <w:p w14:paraId="05142678">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（二）受托方</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乙方</w:t>
      </w:r>
      <w:r>
        <w:rPr>
          <w:rFonts w:hint="eastAsia" w:ascii="Times New Roman" w:hAnsi="Times New Roman" w:eastAsia="仿宋" w:cs="Times New Roman"/>
          <w:color w:val="auto"/>
          <w:kern w:val="2"/>
          <w:sz w:val="32"/>
          <w:szCs w:val="32"/>
          <w:highlight w:val="none"/>
          <w:lang w:eastAsia="zh-CN"/>
        </w:rPr>
        <w:t>）</w:t>
      </w:r>
      <w:r>
        <w:rPr>
          <w:rFonts w:ascii="Times New Roman" w:hAnsi="Times New Roman" w:eastAsia="仿宋" w:cs="Times New Roman"/>
          <w:color w:val="auto"/>
          <w:kern w:val="2"/>
          <w:sz w:val="32"/>
          <w:szCs w:val="32"/>
          <w:highlight w:val="none"/>
        </w:rPr>
        <w:t>权利与义务：</w:t>
      </w:r>
    </w:p>
    <w:p w14:paraId="71147A12">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乙方有权要求甲方按约定的时间配合项目工作，并按时提供与项目有关的资料；</w:t>
      </w:r>
    </w:p>
    <w:p w14:paraId="399BF262">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2</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除不可抗力外，乙方应在收到甲方电话通知后24小时内到达甲方指定现场开展咨询服务。</w:t>
      </w:r>
    </w:p>
    <w:p w14:paraId="2EAE7E88">
      <w:pPr>
        <w:autoSpaceDE/>
        <w:autoSpaceDN/>
        <w:spacing w:line="596" w:lineRule="exact"/>
        <w:ind w:firstLine="640" w:firstLineChars="200"/>
        <w:jc w:val="both"/>
        <w:rPr>
          <w:rStyle w:val="26"/>
          <w:rFonts w:ascii="Times New Roman" w:hAnsi="Times New Roman" w:eastAsia="仿宋" w:cs="Times New Roman"/>
          <w:color w:val="auto"/>
          <w:position w:val="6"/>
          <w:sz w:val="32"/>
          <w:szCs w:val="32"/>
          <w:highlight w:val="none"/>
        </w:rPr>
      </w:pPr>
      <w:r>
        <w:rPr>
          <w:rFonts w:ascii="Times New Roman" w:hAnsi="Times New Roman" w:eastAsia="仿宋" w:cs="Times New Roman"/>
          <w:color w:val="auto"/>
          <w:kern w:val="2"/>
          <w:sz w:val="32"/>
          <w:szCs w:val="32"/>
          <w:highlight w:val="none"/>
        </w:rPr>
        <w:t>3</w:t>
      </w:r>
      <w:r>
        <w:rPr>
          <w:rFonts w:hint="eastAsia" w:ascii="Times New Roman" w:hAnsi="Times New Roman" w:eastAsia="仿宋" w:cs="Times New Roman"/>
          <w:color w:val="auto"/>
          <w:kern w:val="2"/>
          <w:sz w:val="32"/>
          <w:szCs w:val="32"/>
          <w:highlight w:val="none"/>
        </w:rPr>
        <w:t>．</w:t>
      </w:r>
      <w:r>
        <w:rPr>
          <w:rFonts w:ascii="Times New Roman" w:hAnsi="Times New Roman" w:eastAsia="仿宋" w:cs="Times New Roman"/>
          <w:color w:val="auto"/>
          <w:kern w:val="2"/>
          <w:sz w:val="32"/>
          <w:szCs w:val="32"/>
          <w:highlight w:val="none"/>
        </w:rPr>
        <w:t>乙方有义务在合同约定的时间内完成并交付合同约定的</w:t>
      </w:r>
      <w:r>
        <w:rPr>
          <w:rStyle w:val="26"/>
          <w:rFonts w:ascii="Times New Roman" w:hAnsi="Times New Roman" w:eastAsia="仿宋" w:cs="Times New Roman"/>
          <w:color w:val="auto"/>
          <w:position w:val="6"/>
          <w:sz w:val="32"/>
          <w:szCs w:val="32"/>
          <w:highlight w:val="none"/>
        </w:rPr>
        <w:t>各项工作和成果。</w:t>
      </w:r>
    </w:p>
    <w:p w14:paraId="7738F494">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4</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乙方有义务妥善保管好甲方提供的相关资料（包括书面和电子形式），未经甲方许可，不得录音、复制或者带出指定地点，并不得向乙方内部无关人员以及任何第三方泄漏有关内容。项目结束时乙方应如数归还所有甲方提供的文本和资料并删除相应的电子文件。乙方不得保留这些文本和资料的任何复印件或电子版。</w:t>
      </w:r>
    </w:p>
    <w:p w14:paraId="5F0BD56A">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5</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乙方有义务及时回复甲方所提出的与项目有关的问题。</w:t>
      </w:r>
    </w:p>
    <w:p w14:paraId="640722E4">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6</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乙方应依据甲方所提出的意见，积极做出反馈并提出修改报告。</w:t>
      </w:r>
    </w:p>
    <w:p w14:paraId="00D26770">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7</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乙方应确保所提交的知识成果不会侵犯到任何第三方的版权、著作权、专利权等合法权益，并承担由此带来的法律责任。</w:t>
      </w:r>
    </w:p>
    <w:p w14:paraId="22D6E8AA">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8</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服务成果在服务期限间内发现服务质量有缺陷的，乙方应负责返工或采取补救措施。由于不可预见的市场环境变化导致的交付内容和服务质量的影响不在返工和补救范围之内。</w:t>
      </w:r>
    </w:p>
    <w:p w14:paraId="29A88559">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9</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乙方应确保引用数据真实无误且不侵害第三人利益。</w:t>
      </w:r>
    </w:p>
    <w:p w14:paraId="0C451EA8">
      <w:pPr>
        <w:pStyle w:val="2"/>
        <w:rPr>
          <w:rFonts w:ascii="Times New Roman" w:hAnsi="Times New Roman" w:eastAsia="仿宋" w:cs="Times New Roman"/>
          <w:color w:val="auto"/>
          <w:kern w:val="2"/>
          <w:szCs w:val="32"/>
          <w:highlight w:val="none"/>
        </w:rPr>
      </w:pPr>
      <w:r>
        <w:rPr>
          <w:rFonts w:hint="default" w:ascii="Times New Roman" w:hAnsi="Times New Roman" w:eastAsia="仿宋" w:cs="Times New Roman"/>
          <w:color w:val="auto"/>
          <w:kern w:val="2"/>
          <w:szCs w:val="32"/>
          <w:highlight w:val="none"/>
        </w:rPr>
        <w:t>10</w:t>
      </w:r>
      <w:r>
        <w:rPr>
          <w:rFonts w:hint="eastAsia" w:ascii="仿宋" w:hAnsi="仿宋" w:eastAsia="仿宋" w:cs="仿宋"/>
          <w:color w:val="auto"/>
          <w:sz w:val="32"/>
          <w:szCs w:val="24"/>
          <w:highlight w:val="none"/>
        </w:rPr>
        <w:t>．</w:t>
      </w:r>
      <w:r>
        <w:rPr>
          <w:rFonts w:hint="default" w:ascii="Times New Roman" w:hAnsi="Times New Roman" w:eastAsia="仿宋" w:cs="Times New Roman"/>
          <w:color w:val="auto"/>
          <w:kern w:val="2"/>
          <w:szCs w:val="32"/>
          <w:highlight w:val="none"/>
        </w:rPr>
        <w:t>项目经理及团队其他成员自合同签订之日起至《</w:t>
      </w:r>
      <w:r>
        <w:rPr>
          <w:rFonts w:hint="eastAsia" w:ascii="Times New Roman" w:hAnsi="Times New Roman" w:eastAsia="仿宋" w:cs="Times New Roman"/>
          <w:color w:val="auto"/>
          <w:kern w:val="2"/>
          <w:szCs w:val="32"/>
          <w:highlight w:val="none"/>
          <w:lang w:eastAsia="zh-CN"/>
        </w:rPr>
        <w:t>“</w:t>
      </w:r>
      <w:r>
        <w:rPr>
          <w:rFonts w:hint="default" w:ascii="Times New Roman" w:hAnsi="Times New Roman" w:eastAsia="仿宋" w:cs="Times New Roman"/>
          <w:color w:val="auto"/>
          <w:kern w:val="2"/>
          <w:szCs w:val="32"/>
          <w:highlight w:val="none"/>
        </w:rPr>
        <w:t>十五五</w:t>
      </w:r>
      <w:r>
        <w:rPr>
          <w:rFonts w:hint="eastAsia" w:ascii="Times New Roman" w:hAnsi="Times New Roman" w:eastAsia="仿宋" w:cs="Times New Roman"/>
          <w:color w:val="auto"/>
          <w:kern w:val="2"/>
          <w:szCs w:val="32"/>
          <w:highlight w:val="none"/>
          <w:lang w:eastAsia="zh-CN"/>
        </w:rPr>
        <w:t>”</w:t>
      </w:r>
      <w:r>
        <w:rPr>
          <w:rFonts w:hint="default" w:ascii="Times New Roman" w:hAnsi="Times New Roman" w:eastAsia="仿宋" w:cs="Times New Roman"/>
          <w:color w:val="auto"/>
          <w:kern w:val="2"/>
          <w:szCs w:val="32"/>
          <w:highlight w:val="none"/>
        </w:rPr>
        <w:t>高质量发展规划》定稿之日止驻场服务的时间不少于</w:t>
      </w:r>
      <w:r>
        <w:rPr>
          <w:rFonts w:hint="eastAsia" w:ascii="Times New Roman" w:hAnsi="Times New Roman" w:eastAsia="仿宋" w:cs="Times New Roman"/>
          <w:color w:val="auto"/>
          <w:kern w:val="2"/>
          <w:szCs w:val="32"/>
          <w:highlight w:val="none"/>
          <w:lang w:eastAsia="zh-CN"/>
        </w:rPr>
        <w:t>5</w:t>
      </w:r>
      <w:r>
        <w:rPr>
          <w:rFonts w:hint="eastAsia" w:ascii="Times New Roman" w:hAnsi="Times New Roman" w:eastAsia="仿宋" w:cs="Times New Roman"/>
          <w:color w:val="auto"/>
          <w:kern w:val="2"/>
          <w:szCs w:val="32"/>
          <w:highlight w:val="none"/>
          <w:lang w:val="en-US" w:eastAsia="zh-CN"/>
        </w:rPr>
        <w:t>0%</w:t>
      </w:r>
      <w:r>
        <w:rPr>
          <w:rFonts w:hint="default" w:ascii="Times New Roman" w:hAnsi="Times New Roman" w:eastAsia="仿宋" w:cs="Times New Roman"/>
          <w:color w:val="auto"/>
          <w:kern w:val="2"/>
          <w:szCs w:val="32"/>
          <w:highlight w:val="none"/>
        </w:rPr>
        <w:t>。</w:t>
      </w:r>
    </w:p>
    <w:p w14:paraId="4110602A">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Fonts w:ascii="Times New Roman" w:hAnsi="Times New Roman" w:eastAsia="黑体" w:cs="Times New Roman"/>
          <w:color w:val="auto"/>
          <w:sz w:val="32"/>
          <w:szCs w:val="32"/>
          <w:highlight w:val="none"/>
          <w:lang w:bidi="ar"/>
        </w:rPr>
        <w:t>十、保密原则</w:t>
      </w:r>
    </w:p>
    <w:p w14:paraId="2C460FA0">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乙方所完成的项目成果的知识产权由甲方享有。未经甲方许可，不得以任何方式公开、向任何第三方泄露或转让项目成果，也不得用于本合同项目以外的其他项目。</w:t>
      </w:r>
    </w:p>
    <w:p w14:paraId="16D23F8D">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2</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乙方应对在履行本合同的过程中所获得的甲方任何信息和资料承担保密义务。未经甲方许可，不得以任何方式公开、向任何第三方泄露或转让这些信息和资料，也不得用于本合同项目以外的其他项目。</w:t>
      </w:r>
    </w:p>
    <w:p w14:paraId="1ADCB035">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3</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甲乙双方如违反上述保密约定，甲方保留诉讼或仲裁的权利。双方的保密义务不因本合同的终止或解除而解除。</w:t>
      </w:r>
    </w:p>
    <w:p w14:paraId="1F60ACA2">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4</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乙方对咨询中向甲方提供的有关第三方资料，需由乙方解决知识产权保护相关问题，甲方不承担由此产生的任何法律纠纷和责任。</w:t>
      </w:r>
    </w:p>
    <w:p w14:paraId="5ACB9259">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Fonts w:ascii="Times New Roman" w:hAnsi="Times New Roman" w:eastAsia="黑体" w:cs="Times New Roman"/>
          <w:color w:val="auto"/>
          <w:sz w:val="32"/>
          <w:szCs w:val="32"/>
          <w:highlight w:val="none"/>
          <w:lang w:bidi="ar"/>
        </w:rPr>
        <w:t>十一、违约责任与处理</w:t>
      </w:r>
    </w:p>
    <w:p w14:paraId="4EBA55D2">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乙方不得逾期交付项目成果。</w:t>
      </w:r>
      <w:r>
        <w:rPr>
          <w:rFonts w:hint="eastAsia" w:ascii="Times New Roman" w:hAnsi="Times New Roman" w:eastAsia="仿宋" w:cs="Times New Roman"/>
          <w:color w:val="auto"/>
          <w:kern w:val="2"/>
          <w:sz w:val="32"/>
          <w:szCs w:val="32"/>
          <w:highlight w:val="none"/>
        </w:rPr>
        <w:t>每逾期一日，应当支付合同总金额</w:t>
      </w:r>
      <w:r>
        <w:rPr>
          <w:rFonts w:hint="eastAsia" w:ascii="Times New Roman" w:hAnsi="Times New Roman" w:eastAsia="仿宋" w:cs="Times New Roman"/>
          <w:color w:val="auto"/>
          <w:kern w:val="2"/>
          <w:sz w:val="32"/>
          <w:szCs w:val="32"/>
          <w:highlight w:val="none"/>
          <w:lang w:val="en-US" w:eastAsia="zh-CN"/>
        </w:rPr>
        <w:t>1%</w:t>
      </w:r>
      <w:r>
        <w:rPr>
          <w:rFonts w:hint="eastAsia" w:ascii="Times New Roman" w:hAnsi="Times New Roman" w:eastAsia="仿宋" w:cs="Times New Roman"/>
          <w:color w:val="auto"/>
          <w:kern w:val="2"/>
          <w:sz w:val="32"/>
          <w:szCs w:val="32"/>
          <w:highlight w:val="none"/>
        </w:rPr>
        <w:t>的违约金。</w:t>
      </w:r>
      <w:r>
        <w:rPr>
          <w:rFonts w:ascii="Times New Roman" w:hAnsi="Times New Roman" w:eastAsia="仿宋" w:cs="Times New Roman"/>
          <w:color w:val="auto"/>
          <w:kern w:val="2"/>
          <w:sz w:val="32"/>
          <w:szCs w:val="32"/>
          <w:highlight w:val="none"/>
        </w:rPr>
        <w:t>逾期超过10日的，甲方有权保留将其纳入供应商黑名单，并向同业通告的权利。</w:t>
      </w:r>
    </w:p>
    <w:p w14:paraId="5D7B2BEF">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2</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项目成果不能通过甲方验收确认的，甲方有权停止支付所有费用。经过两次修改后仍不能通过验收，甲方有权解除本协议，停止支付本阶段及以后款项。</w:t>
      </w:r>
    </w:p>
    <w:p w14:paraId="59515713">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3</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因甲方对乙方交付成果不满意导致乙方工作周期延长所发生的全部费用（包括但不限于本合同第七条1款中所涵盖的费用）由乙方自行承担。</w:t>
      </w:r>
    </w:p>
    <w:p w14:paraId="0C63C86E">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hint="default" w:ascii="Times New Roman" w:hAnsi="Times New Roman" w:eastAsia="仿宋" w:cs="Times New Roman"/>
          <w:color w:val="auto"/>
          <w:kern w:val="2"/>
          <w:sz w:val="32"/>
          <w:szCs w:val="32"/>
          <w:highlight w:val="none"/>
        </w:rPr>
        <w:t>4</w:t>
      </w:r>
      <w:r>
        <w:rPr>
          <w:rFonts w:hint="eastAsia" w:ascii="仿宋" w:hAnsi="仿宋" w:eastAsia="仿宋" w:cs="仿宋"/>
          <w:color w:val="auto"/>
          <w:sz w:val="32"/>
          <w:szCs w:val="24"/>
          <w:highlight w:val="none"/>
        </w:rPr>
        <w:t>．</w:t>
      </w:r>
      <w:r>
        <w:rPr>
          <w:rFonts w:hint="default" w:ascii="Times New Roman" w:hAnsi="Times New Roman" w:eastAsia="仿宋" w:cs="Times New Roman"/>
          <w:color w:val="auto"/>
          <w:kern w:val="2"/>
          <w:sz w:val="32"/>
          <w:szCs w:val="32"/>
          <w:highlight w:val="none"/>
        </w:rPr>
        <w:t>乙方驻场时间少于本合同约定的，每少一天，应当支付合同总金额</w:t>
      </w:r>
      <w:r>
        <w:rPr>
          <w:rFonts w:hint="eastAsia" w:ascii="Times New Roman" w:hAnsi="Times New Roman" w:eastAsia="仿宋" w:cs="Times New Roman"/>
          <w:color w:val="auto"/>
          <w:kern w:val="2"/>
          <w:sz w:val="32"/>
          <w:szCs w:val="32"/>
          <w:highlight w:val="none"/>
          <w:lang w:val="en-US" w:eastAsia="zh-CN"/>
        </w:rPr>
        <w:t>1%</w:t>
      </w:r>
      <w:r>
        <w:rPr>
          <w:rFonts w:hint="default" w:ascii="Times New Roman" w:hAnsi="Times New Roman" w:eastAsia="仿宋" w:cs="Times New Roman"/>
          <w:color w:val="auto"/>
          <w:kern w:val="2"/>
          <w:sz w:val="32"/>
          <w:szCs w:val="32"/>
          <w:highlight w:val="none"/>
        </w:rPr>
        <w:t>的违约金。</w:t>
      </w:r>
    </w:p>
    <w:p w14:paraId="20865948">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Fonts w:ascii="Times New Roman" w:hAnsi="Times New Roman" w:eastAsia="黑体" w:cs="Times New Roman"/>
          <w:color w:val="auto"/>
          <w:sz w:val="32"/>
          <w:szCs w:val="32"/>
          <w:highlight w:val="none"/>
          <w:lang w:bidi="ar"/>
        </w:rPr>
        <w:t>十二、争议的解决方式</w:t>
      </w:r>
    </w:p>
    <w:p w14:paraId="5D1BEFC7">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甲乙双方如对合同条款的理解有异议，或者对与合同有关的事项发生争议，双方应本着友好合作的精神进行协商。协商不能解决的，双方或任何一方可向甲方住所地有管辖权的法院提出诉讼。</w:t>
      </w:r>
      <w:r>
        <w:rPr>
          <w:rFonts w:hint="eastAsia" w:ascii="Times New Roman" w:hAnsi="Times New Roman" w:eastAsia="仿宋" w:cs="Times New Roman"/>
          <w:color w:val="auto"/>
          <w:kern w:val="2"/>
          <w:sz w:val="32"/>
          <w:szCs w:val="32"/>
          <w:highlight w:val="none"/>
        </w:rPr>
        <w:t>由此而产生的诉讼费、律师费、保全费、保全担保费用、保全担保保险费、公证费、公告费、差旅费、审计评估鉴定费、执行费等所有实际支出的费用，均由责任方承担。</w:t>
      </w:r>
    </w:p>
    <w:p w14:paraId="13CA9038">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Fonts w:ascii="Times New Roman" w:hAnsi="Times New Roman" w:eastAsia="黑体" w:cs="Times New Roman"/>
          <w:color w:val="auto"/>
          <w:sz w:val="32"/>
          <w:szCs w:val="32"/>
          <w:highlight w:val="none"/>
          <w:lang w:bidi="ar"/>
        </w:rPr>
        <w:t>十三、合同变更、补充及终止</w:t>
      </w:r>
    </w:p>
    <w:p w14:paraId="5D0B6F89">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1</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本合同自双方签订之日起生效；</w:t>
      </w:r>
    </w:p>
    <w:p w14:paraId="1AC2C7A5">
      <w:pPr>
        <w:autoSpaceDE/>
        <w:autoSpaceDN/>
        <w:spacing w:line="596" w:lineRule="exact"/>
        <w:ind w:firstLine="640" w:firstLineChars="200"/>
        <w:jc w:val="both"/>
        <w:rPr>
          <w:rFonts w:ascii="Times New Roman" w:hAnsi="Times New Roman" w:eastAsia="仿宋" w:cs="Times New Roman"/>
          <w:color w:val="auto"/>
          <w:kern w:val="2"/>
          <w:sz w:val="32"/>
          <w:szCs w:val="32"/>
          <w:highlight w:val="none"/>
        </w:rPr>
      </w:pPr>
      <w:r>
        <w:rPr>
          <w:rFonts w:ascii="Times New Roman" w:hAnsi="Times New Roman" w:eastAsia="仿宋" w:cs="Times New Roman"/>
          <w:color w:val="auto"/>
          <w:kern w:val="2"/>
          <w:sz w:val="32"/>
          <w:szCs w:val="32"/>
          <w:highlight w:val="none"/>
        </w:rPr>
        <w:t>2</w:t>
      </w:r>
      <w:r>
        <w:rPr>
          <w:rFonts w:hint="eastAsia" w:ascii="仿宋" w:hAnsi="仿宋" w:eastAsia="仿宋" w:cs="仿宋"/>
          <w:color w:val="auto"/>
          <w:sz w:val="32"/>
          <w:szCs w:val="24"/>
          <w:highlight w:val="none"/>
        </w:rPr>
        <w:t>．</w:t>
      </w:r>
      <w:r>
        <w:rPr>
          <w:rFonts w:ascii="Times New Roman" w:hAnsi="Times New Roman" w:eastAsia="仿宋" w:cs="Times New Roman"/>
          <w:color w:val="auto"/>
          <w:kern w:val="2"/>
          <w:sz w:val="32"/>
          <w:szCs w:val="32"/>
          <w:highlight w:val="none"/>
        </w:rPr>
        <w:t>本合同未经双方书面同意，不得对此作任何修改。如有未尽事宜，经双方书面同意后，可签订书面补充合同。补充合同与本合同具有同等法律效力。</w:t>
      </w:r>
    </w:p>
    <w:p w14:paraId="3D71B57F">
      <w:pPr>
        <w:autoSpaceDE/>
        <w:autoSpaceDN/>
        <w:spacing w:line="576"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十四、其他</w:t>
      </w:r>
    </w:p>
    <w:p w14:paraId="4E4C9796">
      <w:pPr>
        <w:autoSpaceDE/>
        <w:autoSpaceDN/>
        <w:spacing w:line="596" w:lineRule="exact"/>
        <w:ind w:firstLine="640" w:firstLineChars="200"/>
        <w:jc w:val="both"/>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本合同一式肆份，甲乙双方各执贰份，经甲乙双方签字盖章后生效，具有同等法律效力。</w:t>
      </w:r>
    </w:p>
    <w:p w14:paraId="6B603626">
      <w:pPr>
        <w:autoSpaceDE/>
        <w:autoSpaceDN/>
        <w:spacing w:line="67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hint="eastAsia" w:ascii="Times New Roman" w:hAnsi="Times New Roman" w:eastAsia="仿宋" w:cs="Times New Roman"/>
          <w:color w:val="auto"/>
          <w:position w:val="6"/>
          <w:sz w:val="32"/>
          <w:szCs w:val="32"/>
          <w:highlight w:val="none"/>
        </w:rPr>
        <w:t>（以下无正文）</w:t>
      </w:r>
    </w:p>
    <w:p w14:paraId="64C86329">
      <w:pPr>
        <w:autoSpaceDE/>
        <w:autoSpaceDN/>
        <w:spacing w:line="700" w:lineRule="exact"/>
        <w:ind w:firstLine="640" w:firstLineChars="200"/>
        <w:rPr>
          <w:rStyle w:val="26"/>
          <w:rFonts w:ascii="Times New Roman" w:hAnsi="Times New Roman" w:eastAsia="仿宋" w:cs="Times New Roman"/>
          <w:color w:val="auto"/>
          <w:position w:val="6"/>
          <w:sz w:val="32"/>
          <w:szCs w:val="32"/>
          <w:highlight w:val="none"/>
        </w:rPr>
      </w:pPr>
    </w:p>
    <w:p w14:paraId="2F0AD420">
      <w:pPr>
        <w:autoSpaceDE/>
        <w:autoSpaceDN/>
        <w:spacing w:line="700" w:lineRule="exact"/>
        <w:ind w:firstLine="640" w:firstLineChars="200"/>
        <w:rPr>
          <w:rStyle w:val="26"/>
          <w:rFonts w:ascii="Times New Roman" w:hAnsi="Times New Roman" w:eastAsia="仿宋" w:cs="Times New Roman"/>
          <w:color w:val="auto"/>
          <w:position w:val="6"/>
          <w:sz w:val="32"/>
          <w:szCs w:val="32"/>
          <w:highlight w:val="none"/>
        </w:rPr>
      </w:pPr>
    </w:p>
    <w:p w14:paraId="650A35C8">
      <w:pPr>
        <w:autoSpaceDE/>
        <w:autoSpaceDN/>
        <w:spacing w:line="700" w:lineRule="exact"/>
        <w:ind w:firstLine="640" w:firstLineChars="200"/>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甲方：                                                乙方：</w:t>
      </w:r>
    </w:p>
    <w:p w14:paraId="53BE1BBD">
      <w:pPr>
        <w:autoSpaceDE/>
        <w:autoSpaceDN/>
        <w:spacing w:line="700" w:lineRule="exact"/>
        <w:ind w:firstLine="640" w:firstLineChars="200"/>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地址：                                                地址：</w:t>
      </w:r>
    </w:p>
    <w:p w14:paraId="3F3AF295">
      <w:pPr>
        <w:autoSpaceDE/>
        <w:autoSpaceDN/>
        <w:spacing w:line="700" w:lineRule="exact"/>
        <w:ind w:firstLine="640" w:firstLineChars="200"/>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授权代表人：                                    授权代表人：</w:t>
      </w:r>
    </w:p>
    <w:p w14:paraId="53791E90">
      <w:pPr>
        <w:autoSpaceDE/>
        <w:autoSpaceDN/>
        <w:spacing w:line="700" w:lineRule="exact"/>
        <w:ind w:firstLine="640" w:firstLineChars="200"/>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电话：                                               电话：</w:t>
      </w:r>
    </w:p>
    <w:p w14:paraId="68964B62">
      <w:pPr>
        <w:autoSpaceDE/>
        <w:autoSpaceDN/>
        <w:spacing w:line="700" w:lineRule="exact"/>
        <w:ind w:firstLine="640" w:firstLineChars="200"/>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开户行：                                           开户行：</w:t>
      </w:r>
    </w:p>
    <w:p w14:paraId="68D6DCF8">
      <w:pPr>
        <w:autoSpaceDE/>
        <w:autoSpaceDN/>
        <w:spacing w:line="700" w:lineRule="exact"/>
        <w:ind w:firstLine="640" w:firstLineChars="200"/>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银行账户：                                       银行账户：</w:t>
      </w:r>
    </w:p>
    <w:p w14:paraId="3303D45B">
      <w:pPr>
        <w:pStyle w:val="2"/>
        <w:rPr>
          <w:rStyle w:val="26"/>
          <w:rFonts w:ascii="Times New Roman" w:hAnsi="Times New Roman" w:eastAsia="仿宋" w:cs="Times New Roman"/>
          <w:color w:val="auto"/>
          <w:position w:val="6"/>
          <w:sz w:val="32"/>
          <w:szCs w:val="32"/>
          <w:highlight w:val="none"/>
        </w:rPr>
      </w:pPr>
    </w:p>
    <w:p w14:paraId="5C1B67CC">
      <w:pPr>
        <w:pStyle w:val="2"/>
        <w:rPr>
          <w:rStyle w:val="26"/>
          <w:rFonts w:ascii="Times New Roman" w:hAnsi="Times New Roman" w:eastAsia="仿宋" w:cs="Times New Roman"/>
          <w:color w:val="auto"/>
          <w:position w:val="6"/>
          <w:sz w:val="32"/>
          <w:szCs w:val="32"/>
          <w:highlight w:val="none"/>
        </w:rPr>
      </w:pPr>
      <w:r>
        <w:rPr>
          <w:rStyle w:val="26"/>
          <w:rFonts w:hint="eastAsia" w:ascii="Times New Roman" w:hAnsi="Times New Roman" w:eastAsia="仿宋" w:cs="Times New Roman"/>
          <w:color w:val="auto"/>
          <w:position w:val="6"/>
          <w:sz w:val="32"/>
          <w:szCs w:val="32"/>
          <w:highlight w:val="none"/>
        </w:rPr>
        <w:t>签订时间：</w:t>
      </w:r>
    </w:p>
    <w:p w14:paraId="15E8054A">
      <w:pPr>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br w:type="page"/>
      </w:r>
    </w:p>
    <w:p w14:paraId="37C8455E">
      <w:pPr>
        <w:autoSpaceDE/>
        <w:autoSpaceDN/>
        <w:spacing w:line="600" w:lineRule="exact"/>
        <w:rPr>
          <w:rFonts w:ascii="Times New Roman" w:hAnsi="Times New Roman" w:eastAsia="黑体" w:cs="Times New Roman"/>
          <w:bCs/>
          <w:color w:val="auto"/>
          <w:sz w:val="32"/>
          <w:szCs w:val="32"/>
          <w:highlight w:val="none"/>
        </w:rPr>
      </w:pPr>
      <w:r>
        <w:rPr>
          <w:rFonts w:ascii="Times New Roman" w:hAnsi="Times New Roman" w:eastAsia="黑体" w:cs="Times New Roman"/>
          <w:bCs/>
          <w:color w:val="auto"/>
          <w:sz w:val="32"/>
          <w:szCs w:val="32"/>
          <w:highlight w:val="none"/>
        </w:rPr>
        <w:t>附件1</w:t>
      </w:r>
    </w:p>
    <w:p w14:paraId="1919ED0F">
      <w:pPr>
        <w:autoSpaceDE/>
        <w:autoSpaceDN/>
        <w:spacing w:line="600" w:lineRule="exact"/>
        <w:jc w:val="center"/>
        <w:rPr>
          <w:rFonts w:ascii="方正小标宋简体" w:hAnsi="方正小标宋简体" w:eastAsia="方正小标宋简体" w:cs="方正小标宋简体"/>
          <w:bCs/>
          <w:color w:val="auto"/>
          <w:spacing w:val="24"/>
          <w:sz w:val="44"/>
          <w:szCs w:val="44"/>
          <w:highlight w:val="none"/>
        </w:rPr>
      </w:pPr>
      <w:r>
        <w:rPr>
          <w:rFonts w:hint="eastAsia" w:ascii="方正小标宋简体" w:hAnsi="方正小标宋简体" w:eastAsia="方正小标宋简体" w:cs="方正小标宋简体"/>
          <w:bCs/>
          <w:color w:val="auto"/>
          <w:spacing w:val="24"/>
          <w:sz w:val="44"/>
          <w:szCs w:val="44"/>
          <w:highlight w:val="none"/>
        </w:rPr>
        <w:t>反商业贿赂协议书</w:t>
      </w:r>
    </w:p>
    <w:p w14:paraId="12A82973">
      <w:pPr>
        <w:autoSpaceDE/>
        <w:autoSpaceDN/>
        <w:spacing w:line="600" w:lineRule="exact"/>
        <w:ind w:firstLine="440" w:firstLineChars="200"/>
        <w:textAlignment w:val="top"/>
        <w:rPr>
          <w:rFonts w:ascii="Arial" w:hAnsi="Arial" w:eastAsia="仿宋_GB2312" w:cs="Arial"/>
          <w:color w:val="auto"/>
          <w:szCs w:val="21"/>
          <w:highlight w:val="none"/>
        </w:rPr>
      </w:pPr>
    </w:p>
    <w:p w14:paraId="584AE1D0">
      <w:pPr>
        <w:autoSpaceDE/>
        <w:autoSpaceDN/>
        <w:spacing w:line="596" w:lineRule="exact"/>
        <w:ind w:firstLine="640" w:firstLineChars="200"/>
        <w:rPr>
          <w:rStyle w:val="26"/>
          <w:rFonts w:ascii="黑体" w:hAnsi="黑体" w:eastAsia="黑体" w:cs="黑体"/>
          <w:color w:val="auto"/>
          <w:position w:val="6"/>
          <w:sz w:val="32"/>
          <w:szCs w:val="32"/>
          <w:highlight w:val="none"/>
        </w:rPr>
      </w:pPr>
      <w:r>
        <w:rPr>
          <w:rStyle w:val="26"/>
          <w:rFonts w:hint="eastAsia" w:ascii="黑体" w:hAnsi="黑体" w:eastAsia="黑体" w:cs="黑体"/>
          <w:color w:val="auto"/>
          <w:position w:val="6"/>
          <w:sz w:val="32"/>
          <w:szCs w:val="32"/>
          <w:highlight w:val="none"/>
        </w:rPr>
        <w:t>甲方：</w:t>
      </w:r>
    </w:p>
    <w:p w14:paraId="4BC5DBE0">
      <w:pPr>
        <w:autoSpaceDE/>
        <w:autoSpaceDN/>
        <w:spacing w:line="596" w:lineRule="exact"/>
        <w:ind w:firstLine="640" w:firstLineChars="200"/>
        <w:rPr>
          <w:rStyle w:val="26"/>
          <w:rFonts w:ascii="黑体" w:hAnsi="黑体" w:eastAsia="黑体" w:cs="黑体"/>
          <w:color w:val="auto"/>
          <w:position w:val="6"/>
          <w:sz w:val="32"/>
          <w:szCs w:val="32"/>
          <w:highlight w:val="none"/>
        </w:rPr>
      </w:pPr>
      <w:r>
        <w:rPr>
          <w:rStyle w:val="26"/>
          <w:rFonts w:hint="eastAsia" w:ascii="黑体" w:hAnsi="黑体" w:eastAsia="黑体" w:cs="黑体"/>
          <w:color w:val="auto"/>
          <w:position w:val="6"/>
          <w:sz w:val="32"/>
          <w:szCs w:val="32"/>
          <w:highlight w:val="none"/>
        </w:rPr>
        <w:t>乙方：</w:t>
      </w:r>
    </w:p>
    <w:p w14:paraId="00910F20">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p>
    <w:p w14:paraId="57FDDD92">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hint="eastAsia" w:ascii="Times New Roman" w:hAnsi="Times New Roman" w:eastAsia="仿宋" w:cs="Times New Roman"/>
          <w:color w:val="auto"/>
          <w:position w:val="6"/>
          <w:sz w:val="32"/>
          <w:szCs w:val="32"/>
          <w:highlight w:val="none"/>
        </w:rPr>
        <w:t>甲乙</w:t>
      </w:r>
      <w:r>
        <w:rPr>
          <w:rStyle w:val="26"/>
          <w:rFonts w:ascii="Times New Roman" w:hAnsi="Times New Roman" w:eastAsia="仿宋" w:cs="Times New Roman"/>
          <w:color w:val="auto"/>
          <w:position w:val="6"/>
          <w:sz w:val="32"/>
          <w:szCs w:val="32"/>
          <w:highlight w:val="none"/>
        </w:rPr>
        <w:t>双方为共同制止商业贿赂行为、维护共同的合法权益，经友好协商，达成本协议：</w:t>
      </w:r>
    </w:p>
    <w:p w14:paraId="412A048E">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一、本协议作为双方合作（包括但不限于购销、代销、促销等）的补充，在双方合作期间一直有效，除非以书面形式变更协议内容或者双方解除合作关系。</w:t>
      </w:r>
    </w:p>
    <w:p w14:paraId="03FD8AB7">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ascii="Times New Roman" w:hAnsi="Times New Roman" w:eastAsia="仿宋" w:cs="Times New Roman"/>
          <w:color w:val="auto"/>
          <w:position w:val="6"/>
          <w:sz w:val="32"/>
          <w:szCs w:val="32"/>
          <w:highlight w:val="none"/>
        </w:rPr>
        <w:t>二、在合作期间双方就以下事宜达成一致：</w:t>
      </w:r>
    </w:p>
    <w:p w14:paraId="30BF3AC4">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hint="eastAsia" w:ascii="Times New Roman" w:hAnsi="Times New Roman" w:eastAsia="仿宋" w:cs="Times New Roman"/>
          <w:color w:val="auto"/>
          <w:position w:val="6"/>
          <w:sz w:val="32"/>
          <w:szCs w:val="32"/>
          <w:highlight w:val="none"/>
        </w:rPr>
        <w:t>（一）乙方</w:t>
      </w:r>
      <w:r>
        <w:rPr>
          <w:rStyle w:val="26"/>
          <w:rFonts w:ascii="Times New Roman" w:hAnsi="Times New Roman" w:eastAsia="仿宋" w:cs="Times New Roman"/>
          <w:color w:val="auto"/>
          <w:position w:val="6"/>
          <w:sz w:val="32"/>
          <w:szCs w:val="32"/>
          <w:highlight w:val="none"/>
        </w:rPr>
        <w:t>工作人员不得以金钱方式（包括但不限于支付或赠送有价票、券、卡、凭证等）贿赂需方的业务人员、高管人员等与合作相关的人员；</w:t>
      </w:r>
    </w:p>
    <w:p w14:paraId="333E3218">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hint="eastAsia" w:ascii="Times New Roman" w:hAnsi="Times New Roman" w:eastAsia="仿宋" w:cs="Times New Roman"/>
          <w:color w:val="auto"/>
          <w:position w:val="6"/>
          <w:sz w:val="32"/>
          <w:szCs w:val="32"/>
          <w:highlight w:val="none"/>
        </w:rPr>
        <w:t>（二）乙方</w:t>
      </w:r>
      <w:r>
        <w:rPr>
          <w:rStyle w:val="26"/>
          <w:rFonts w:ascii="Times New Roman" w:hAnsi="Times New Roman" w:eastAsia="仿宋" w:cs="Times New Roman"/>
          <w:color w:val="auto"/>
          <w:position w:val="6"/>
          <w:sz w:val="32"/>
          <w:szCs w:val="32"/>
          <w:highlight w:val="none"/>
        </w:rPr>
        <w:t>工作人员不得以实物方式（包括但不限于赠送或出借物资、设施或权益等）贿赂需方的业务人员、高管人员等与合作相关的人员；</w:t>
      </w:r>
    </w:p>
    <w:p w14:paraId="741481BB">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hint="eastAsia" w:ascii="Times New Roman" w:hAnsi="Times New Roman" w:eastAsia="仿宋" w:cs="Times New Roman"/>
          <w:color w:val="auto"/>
          <w:position w:val="6"/>
          <w:sz w:val="32"/>
          <w:szCs w:val="32"/>
          <w:highlight w:val="none"/>
        </w:rPr>
        <w:t>（三）乙方</w:t>
      </w:r>
      <w:r>
        <w:rPr>
          <w:rStyle w:val="26"/>
          <w:rFonts w:ascii="Times New Roman" w:hAnsi="Times New Roman" w:eastAsia="仿宋" w:cs="Times New Roman"/>
          <w:color w:val="auto"/>
          <w:position w:val="6"/>
          <w:sz w:val="32"/>
          <w:szCs w:val="32"/>
          <w:highlight w:val="none"/>
        </w:rPr>
        <w:t>工作人员不得以消费方式（包括但不限于宴请、娱乐消费、旅游、考察等）贿赂需方的业务人员、高管人员等与合作相关的人员；</w:t>
      </w:r>
    </w:p>
    <w:p w14:paraId="51C1D9EB">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hint="eastAsia" w:ascii="Times New Roman" w:hAnsi="Times New Roman" w:eastAsia="仿宋" w:cs="Times New Roman"/>
          <w:color w:val="auto"/>
          <w:position w:val="6"/>
          <w:sz w:val="32"/>
          <w:szCs w:val="32"/>
          <w:highlight w:val="none"/>
        </w:rPr>
        <w:t>（四）乙方</w:t>
      </w:r>
      <w:r>
        <w:rPr>
          <w:rStyle w:val="26"/>
          <w:rFonts w:ascii="Times New Roman" w:hAnsi="Times New Roman" w:eastAsia="仿宋" w:cs="Times New Roman"/>
          <w:color w:val="auto"/>
          <w:position w:val="6"/>
          <w:sz w:val="32"/>
          <w:szCs w:val="32"/>
          <w:highlight w:val="none"/>
        </w:rPr>
        <w:t>工作人员不得以其他任何方式（包括但不限于以朋友或其他名义提供各种好处、活动抽奖、赌博中故意输钱、性贿赂等）贿赂需方的业务人员、高管等与合作相关的人员。</w:t>
      </w:r>
    </w:p>
    <w:p w14:paraId="14D1F74C">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hint="eastAsia" w:ascii="Times New Roman" w:hAnsi="Times New Roman" w:eastAsia="仿宋" w:cs="Times New Roman"/>
          <w:color w:val="auto"/>
          <w:position w:val="6"/>
          <w:sz w:val="32"/>
          <w:szCs w:val="32"/>
          <w:highlight w:val="none"/>
        </w:rPr>
        <w:t>三</w:t>
      </w:r>
      <w:r>
        <w:rPr>
          <w:rStyle w:val="26"/>
          <w:rFonts w:ascii="Times New Roman" w:hAnsi="Times New Roman" w:eastAsia="仿宋" w:cs="Times New Roman"/>
          <w:color w:val="auto"/>
          <w:position w:val="6"/>
          <w:sz w:val="32"/>
          <w:szCs w:val="32"/>
          <w:highlight w:val="none"/>
        </w:rPr>
        <w:t>、本协议经双方签字并签章之日生效，一式两份，双方各执一份。本协议履行发生的争议双方协商解决，协商不成向协议签订地法院起诉。</w:t>
      </w:r>
    </w:p>
    <w:p w14:paraId="5608D9CD">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p>
    <w:p w14:paraId="2C987A58">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p>
    <w:p w14:paraId="709A58E2">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p>
    <w:p w14:paraId="6C50CAEA">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hint="eastAsia" w:ascii="Times New Roman" w:hAnsi="Times New Roman" w:eastAsia="仿宋" w:cs="Times New Roman"/>
          <w:color w:val="auto"/>
          <w:position w:val="6"/>
          <w:sz w:val="32"/>
          <w:szCs w:val="32"/>
          <w:highlight w:val="none"/>
        </w:rPr>
        <w:t>甲方</w:t>
      </w:r>
      <w:r>
        <w:rPr>
          <w:rStyle w:val="26"/>
          <w:rFonts w:ascii="Times New Roman" w:hAnsi="Times New Roman" w:eastAsia="仿宋" w:cs="Times New Roman"/>
          <w:color w:val="auto"/>
          <w:position w:val="6"/>
          <w:sz w:val="32"/>
          <w:szCs w:val="32"/>
          <w:highlight w:val="none"/>
        </w:rPr>
        <w:t>（签章）：</w:t>
      </w:r>
      <w:r>
        <w:rPr>
          <w:rStyle w:val="26"/>
          <w:rFonts w:hint="eastAsia" w:ascii="Times New Roman" w:hAnsi="Times New Roman" w:eastAsia="仿宋" w:cs="Times New Roman"/>
          <w:color w:val="auto"/>
          <w:position w:val="6"/>
          <w:sz w:val="32"/>
          <w:szCs w:val="32"/>
          <w:highlight w:val="none"/>
        </w:rPr>
        <w:t xml:space="preserve">                 乙方</w:t>
      </w:r>
      <w:r>
        <w:rPr>
          <w:rStyle w:val="26"/>
          <w:rFonts w:ascii="Times New Roman" w:hAnsi="Times New Roman" w:eastAsia="仿宋" w:cs="Times New Roman"/>
          <w:color w:val="auto"/>
          <w:position w:val="6"/>
          <w:sz w:val="32"/>
          <w:szCs w:val="32"/>
          <w:highlight w:val="none"/>
        </w:rPr>
        <w:t>（签章）：</w:t>
      </w:r>
    </w:p>
    <w:p w14:paraId="728553BD">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p>
    <w:p w14:paraId="7FEA66AD">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r>
        <w:rPr>
          <w:rStyle w:val="26"/>
          <w:rFonts w:hint="eastAsia" w:ascii="Times New Roman" w:hAnsi="Times New Roman" w:eastAsia="仿宋" w:cs="Times New Roman"/>
          <w:color w:val="auto"/>
          <w:position w:val="6"/>
          <w:sz w:val="32"/>
          <w:szCs w:val="32"/>
          <w:highlight w:val="none"/>
        </w:rPr>
        <w:t>甲方</w:t>
      </w:r>
      <w:r>
        <w:rPr>
          <w:rStyle w:val="26"/>
          <w:rFonts w:ascii="Times New Roman" w:hAnsi="Times New Roman" w:eastAsia="仿宋" w:cs="Times New Roman"/>
          <w:color w:val="auto"/>
          <w:position w:val="6"/>
          <w:sz w:val="32"/>
          <w:szCs w:val="32"/>
          <w:highlight w:val="none"/>
        </w:rPr>
        <w:t>授权代表人：</w:t>
      </w:r>
      <w:r>
        <w:rPr>
          <w:rStyle w:val="26"/>
          <w:rFonts w:hint="eastAsia" w:ascii="Times New Roman" w:hAnsi="Times New Roman" w:eastAsia="仿宋" w:cs="Times New Roman"/>
          <w:color w:val="auto"/>
          <w:position w:val="6"/>
          <w:sz w:val="32"/>
          <w:szCs w:val="32"/>
          <w:highlight w:val="none"/>
        </w:rPr>
        <w:t xml:space="preserve">               乙方</w:t>
      </w:r>
      <w:r>
        <w:rPr>
          <w:rStyle w:val="26"/>
          <w:rFonts w:ascii="Times New Roman" w:hAnsi="Times New Roman" w:eastAsia="仿宋" w:cs="Times New Roman"/>
          <w:color w:val="auto"/>
          <w:position w:val="6"/>
          <w:sz w:val="32"/>
          <w:szCs w:val="32"/>
          <w:highlight w:val="none"/>
        </w:rPr>
        <w:t>授权代表人：</w:t>
      </w:r>
    </w:p>
    <w:p w14:paraId="5E720623">
      <w:pPr>
        <w:autoSpaceDE/>
        <w:autoSpaceDN/>
        <w:spacing w:line="596" w:lineRule="exact"/>
        <w:ind w:firstLine="640" w:firstLineChars="200"/>
        <w:rPr>
          <w:rStyle w:val="26"/>
          <w:rFonts w:ascii="Times New Roman" w:hAnsi="Times New Roman" w:eastAsia="仿宋" w:cs="Times New Roman"/>
          <w:color w:val="auto"/>
          <w:position w:val="6"/>
          <w:sz w:val="32"/>
          <w:szCs w:val="32"/>
          <w:highlight w:val="none"/>
        </w:rPr>
      </w:pPr>
    </w:p>
    <w:p w14:paraId="57626054">
      <w:pPr>
        <w:spacing w:before="304" w:line="304" w:lineRule="auto"/>
        <w:ind w:left="3263" w:right="260" w:hanging="2736"/>
        <w:jc w:val="center"/>
        <w:outlineLvl w:val="0"/>
        <w:rPr>
          <w:rFonts w:ascii="Times New Roman" w:hAnsi="Times New Roman" w:cs="Times New Roman"/>
          <w:b/>
          <w:color w:val="auto"/>
          <w:sz w:val="44"/>
          <w:szCs w:val="44"/>
          <w:highlight w:val="none"/>
        </w:rPr>
      </w:pPr>
      <w:r>
        <w:rPr>
          <w:rFonts w:hint="eastAsia" w:eastAsia="仿宋_GB2312" w:cs="Arial"/>
          <w:color w:val="auto"/>
          <w:szCs w:val="21"/>
          <w:highlight w:val="none"/>
        </w:rPr>
        <w:br w:type="page"/>
      </w:r>
      <w:bookmarkStart w:id="92" w:name="_Toc12797"/>
      <w:bookmarkStart w:id="93" w:name="_Toc28072"/>
      <w:r>
        <w:rPr>
          <w:rFonts w:ascii="Times New Roman" w:hAnsi="Times New Roman" w:eastAsia="方正小标宋简体" w:cs="Times New Roman"/>
          <w:color w:val="auto"/>
          <w:kern w:val="2"/>
          <w:sz w:val="44"/>
          <w:szCs w:val="44"/>
          <w:highlight w:val="none"/>
        </w:rPr>
        <w:t>第</w:t>
      </w:r>
      <w:r>
        <w:rPr>
          <w:rFonts w:hint="eastAsia" w:ascii="Times New Roman" w:hAnsi="Times New Roman" w:eastAsia="方正小标宋简体" w:cs="Times New Roman"/>
          <w:color w:val="auto"/>
          <w:kern w:val="2"/>
          <w:sz w:val="44"/>
          <w:szCs w:val="44"/>
          <w:highlight w:val="none"/>
        </w:rPr>
        <w:t>五</w:t>
      </w:r>
      <w:r>
        <w:rPr>
          <w:rFonts w:ascii="Times New Roman" w:hAnsi="Times New Roman" w:eastAsia="方正小标宋简体" w:cs="Times New Roman"/>
          <w:color w:val="auto"/>
          <w:kern w:val="2"/>
          <w:sz w:val="44"/>
          <w:szCs w:val="44"/>
          <w:highlight w:val="none"/>
        </w:rPr>
        <w:t>章  投标文件格式</w:t>
      </w:r>
      <w:bookmarkEnd w:id="92"/>
      <w:bookmarkEnd w:id="93"/>
      <w:bookmarkStart w:id="94" w:name="_Toc46713471"/>
    </w:p>
    <w:p w14:paraId="74165AC4">
      <w:pPr>
        <w:wordWrap w:val="0"/>
        <w:autoSpaceDE/>
        <w:autoSpaceDN/>
        <w:spacing w:line="600" w:lineRule="exact"/>
        <w:jc w:val="center"/>
        <w:rPr>
          <w:rFonts w:ascii="Times New Roman" w:hAnsi="Times New Roman" w:cs="Times New Roman"/>
          <w:b/>
          <w:color w:val="auto"/>
          <w:sz w:val="44"/>
          <w:szCs w:val="44"/>
          <w:highlight w:val="none"/>
        </w:rPr>
      </w:pPr>
      <w:bookmarkStart w:id="95" w:name="_Toc239049944"/>
    </w:p>
    <w:p w14:paraId="18A512C2">
      <w:pPr>
        <w:pStyle w:val="11"/>
        <w:wordWrap w:val="0"/>
        <w:spacing w:line="596" w:lineRule="exact"/>
        <w:jc w:val="center"/>
        <w:outlineLvl w:val="1"/>
        <w:rPr>
          <w:rFonts w:ascii="Times New Roman" w:hAnsi="Times New Roman" w:cs="Times New Roman"/>
          <w:b/>
          <w:color w:val="auto"/>
          <w:sz w:val="44"/>
          <w:szCs w:val="44"/>
          <w:highlight w:val="none"/>
          <w:u w:val="single"/>
        </w:rPr>
      </w:pPr>
      <w:bookmarkStart w:id="96" w:name="_Toc322007416"/>
      <w:bookmarkStart w:id="97" w:name="_Toc2164"/>
      <w:bookmarkStart w:id="98" w:name="_Toc322007625"/>
      <w:bookmarkStart w:id="99" w:name="_Toc250389459"/>
      <w:bookmarkStart w:id="100" w:name="_Toc4147"/>
      <w:bookmarkStart w:id="101" w:name="_Toc25485"/>
      <w:r>
        <w:rPr>
          <w:rFonts w:ascii="Times New Roman" w:hAnsi="Times New Roman" w:eastAsia="楷体" w:cs="Times New Roman"/>
          <w:color w:val="auto"/>
          <w:sz w:val="32"/>
          <w:szCs w:val="32"/>
          <w:highlight w:val="none"/>
        </w:rPr>
        <w:t>（</w:t>
      </w:r>
      <w:bookmarkEnd w:id="95"/>
      <w:r>
        <w:rPr>
          <w:rFonts w:ascii="Times New Roman" w:hAnsi="Times New Roman" w:eastAsia="楷体" w:cs="Times New Roman"/>
          <w:color w:val="auto"/>
          <w:sz w:val="32"/>
          <w:szCs w:val="32"/>
          <w:highlight w:val="none"/>
        </w:rPr>
        <w:t>封面</w:t>
      </w:r>
      <w:bookmarkEnd w:id="96"/>
      <w:bookmarkEnd w:id="97"/>
      <w:bookmarkEnd w:id="98"/>
      <w:bookmarkEnd w:id="99"/>
      <w:r>
        <w:rPr>
          <w:rFonts w:ascii="Times New Roman" w:hAnsi="Times New Roman" w:eastAsia="楷体" w:cs="Times New Roman"/>
          <w:color w:val="auto"/>
          <w:sz w:val="32"/>
          <w:szCs w:val="32"/>
          <w:highlight w:val="none"/>
        </w:rPr>
        <w:t>）</w:t>
      </w:r>
      <w:bookmarkEnd w:id="100"/>
      <w:bookmarkEnd w:id="101"/>
    </w:p>
    <w:p w14:paraId="0FCD5234">
      <w:pPr>
        <w:pStyle w:val="11"/>
        <w:wordWrap w:val="0"/>
        <w:spacing w:line="596" w:lineRule="exact"/>
        <w:jc w:val="center"/>
        <w:rPr>
          <w:rFonts w:ascii="Times New Roman" w:hAnsi="Times New Roman" w:cs="Times New Roman"/>
          <w:b/>
          <w:color w:val="auto"/>
          <w:sz w:val="44"/>
          <w:szCs w:val="44"/>
          <w:highlight w:val="none"/>
          <w:u w:val="single"/>
        </w:rPr>
      </w:pPr>
    </w:p>
    <w:p w14:paraId="52D7516F">
      <w:pPr>
        <w:pStyle w:val="11"/>
        <w:wordWrap w:val="0"/>
        <w:autoSpaceDE/>
        <w:autoSpaceDN/>
        <w:spacing w:line="800" w:lineRule="exact"/>
        <w:jc w:val="center"/>
        <w:rPr>
          <w:rFonts w:ascii="Times New Roman" w:hAnsi="Times New Roman" w:eastAsia="方正小标宋简体" w:cs="Times New Roman"/>
          <w:color w:val="auto"/>
          <w:sz w:val="44"/>
          <w:szCs w:val="44"/>
          <w:highlight w:val="none"/>
          <w:u w:val="single"/>
        </w:rPr>
      </w:pPr>
      <w:r>
        <w:rPr>
          <w:rFonts w:ascii="Times New Roman" w:hAnsi="Times New Roman" w:eastAsia="方正小标宋简体" w:cs="Times New Roman"/>
          <w:color w:val="auto"/>
          <w:sz w:val="44"/>
          <w:szCs w:val="44"/>
          <w:highlight w:val="none"/>
          <w:u w:val="single"/>
        </w:rPr>
        <w:t>四川省水利发展集团有限公司</w:t>
      </w:r>
    </w:p>
    <w:p w14:paraId="295BE02C">
      <w:pPr>
        <w:pStyle w:val="11"/>
        <w:wordWrap w:val="0"/>
        <w:autoSpaceDE/>
        <w:autoSpaceDN/>
        <w:spacing w:line="800" w:lineRule="exact"/>
        <w:jc w:val="center"/>
        <w:rPr>
          <w:rFonts w:ascii="Times New Roman" w:hAnsi="Times New Roman" w:cs="Times New Roman"/>
          <w:b/>
          <w:color w:val="auto"/>
          <w:sz w:val="44"/>
          <w:szCs w:val="44"/>
          <w:highlight w:val="none"/>
        </w:rPr>
      </w:pPr>
      <w:r>
        <w:rPr>
          <w:rFonts w:hint="eastAsia" w:ascii="Times New Roman" w:hAnsi="Times New Roman" w:eastAsia="方正小标宋简体" w:cs="Times New Roman"/>
          <w:color w:val="auto"/>
          <w:sz w:val="44"/>
          <w:szCs w:val="44"/>
          <w:highlight w:val="none"/>
          <w:u w:val="single"/>
          <w:lang w:eastAsia="zh-CN"/>
        </w:rPr>
        <w:t>“</w:t>
      </w:r>
      <w:r>
        <w:rPr>
          <w:rFonts w:hint="eastAsia" w:ascii="Times New Roman" w:hAnsi="Times New Roman" w:eastAsia="方正小标宋简体" w:cs="Times New Roman"/>
          <w:color w:val="auto"/>
          <w:sz w:val="44"/>
          <w:szCs w:val="44"/>
          <w:highlight w:val="none"/>
          <w:u w:val="single"/>
        </w:rPr>
        <w:t>十五五</w:t>
      </w:r>
      <w:r>
        <w:rPr>
          <w:rFonts w:hint="eastAsia" w:ascii="Times New Roman" w:hAnsi="Times New Roman" w:eastAsia="方正小标宋简体" w:cs="Times New Roman"/>
          <w:color w:val="auto"/>
          <w:sz w:val="44"/>
          <w:szCs w:val="44"/>
          <w:highlight w:val="none"/>
          <w:u w:val="single"/>
          <w:lang w:eastAsia="zh-CN"/>
        </w:rPr>
        <w:t>”</w:t>
      </w:r>
      <w:r>
        <w:rPr>
          <w:rFonts w:hint="eastAsia" w:ascii="Times New Roman" w:hAnsi="Times New Roman" w:eastAsia="方正小标宋简体" w:cs="Times New Roman"/>
          <w:color w:val="auto"/>
          <w:sz w:val="44"/>
          <w:szCs w:val="44"/>
          <w:highlight w:val="none"/>
          <w:u w:val="single"/>
        </w:rPr>
        <w:t>高质量发展规划编制咨询服务</w:t>
      </w:r>
      <w:r>
        <w:rPr>
          <w:rFonts w:ascii="Times New Roman" w:hAnsi="Times New Roman" w:eastAsia="方正小标宋简体" w:cs="Times New Roman"/>
          <w:color w:val="auto"/>
          <w:sz w:val="44"/>
          <w:szCs w:val="44"/>
          <w:highlight w:val="none"/>
        </w:rPr>
        <w:t>投标文件</w:t>
      </w:r>
    </w:p>
    <w:p w14:paraId="44B3D173">
      <w:pPr>
        <w:pStyle w:val="34"/>
        <w:keepNext/>
        <w:keepLines/>
        <w:autoSpaceDE/>
        <w:autoSpaceDN/>
        <w:spacing w:before="0" w:line="360" w:lineRule="auto"/>
        <w:ind w:firstLine="0" w:firstLineChars="0"/>
        <w:rPr>
          <w:rFonts w:hint="default" w:ascii="宋体" w:hAnsi="宋体" w:eastAsia="宋体"/>
          <w:color w:val="auto"/>
          <w:kern w:val="2"/>
          <w:sz w:val="44"/>
          <w:szCs w:val="44"/>
          <w:highlight w:val="none"/>
          <w:lang w:val="en-US" w:eastAsia="zh-CN"/>
        </w:rPr>
      </w:pPr>
      <w:bookmarkStart w:id="102" w:name="_Toc5419"/>
      <w:bookmarkStart w:id="103" w:name="_Toc10019"/>
      <w:r>
        <w:rPr>
          <w:rFonts w:hint="eastAsia" w:ascii="宋体" w:hAnsi="宋体" w:eastAsia="宋体"/>
          <w:color w:val="auto"/>
          <w:kern w:val="2"/>
          <w:sz w:val="44"/>
          <w:szCs w:val="44"/>
          <w:highlight w:val="none"/>
          <w:lang w:val="en-US" w:eastAsia="zh-CN"/>
        </w:rPr>
        <w:t>第一卷 商务文件</w:t>
      </w:r>
      <w:bookmarkEnd w:id="102"/>
      <w:bookmarkEnd w:id="103"/>
    </w:p>
    <w:p w14:paraId="4176FDF9">
      <w:pPr>
        <w:pStyle w:val="11"/>
        <w:wordWrap w:val="0"/>
        <w:jc w:val="center"/>
        <w:rPr>
          <w:rFonts w:ascii="Times New Roman" w:hAnsi="Times New Roman" w:cs="Times New Roman"/>
          <w:color w:val="auto"/>
          <w:sz w:val="28"/>
          <w:szCs w:val="28"/>
          <w:highlight w:val="none"/>
        </w:rPr>
      </w:pPr>
    </w:p>
    <w:p w14:paraId="0CFA0118">
      <w:pPr>
        <w:pStyle w:val="11"/>
        <w:wordWrap w:val="0"/>
        <w:jc w:val="center"/>
        <w:rPr>
          <w:rFonts w:ascii="Times New Roman" w:hAnsi="Times New Roman" w:cs="Times New Roman"/>
          <w:color w:val="auto"/>
          <w:sz w:val="28"/>
          <w:szCs w:val="28"/>
          <w:highlight w:val="none"/>
        </w:rPr>
      </w:pPr>
    </w:p>
    <w:p w14:paraId="6E089BB4">
      <w:pPr>
        <w:pStyle w:val="11"/>
        <w:wordWrap w:val="0"/>
        <w:jc w:val="center"/>
        <w:rPr>
          <w:rFonts w:ascii="Times New Roman" w:hAnsi="Times New Roman" w:cs="Times New Roman"/>
          <w:color w:val="auto"/>
          <w:sz w:val="28"/>
          <w:szCs w:val="28"/>
          <w:highlight w:val="none"/>
        </w:rPr>
      </w:pPr>
    </w:p>
    <w:p w14:paraId="5B4A4C1D">
      <w:pPr>
        <w:pStyle w:val="11"/>
        <w:wordWrap w:val="0"/>
        <w:jc w:val="center"/>
        <w:rPr>
          <w:rFonts w:ascii="Times New Roman" w:hAnsi="Times New Roman" w:cs="Times New Roman"/>
          <w:color w:val="auto"/>
          <w:sz w:val="28"/>
          <w:szCs w:val="28"/>
          <w:highlight w:val="none"/>
        </w:rPr>
      </w:pPr>
    </w:p>
    <w:p w14:paraId="4C56DAF6">
      <w:pPr>
        <w:pStyle w:val="11"/>
        <w:wordWrap w:val="0"/>
        <w:ind w:firstLine="1120" w:firstLineChars="350"/>
        <w:rPr>
          <w:rFonts w:ascii="Times New Roman" w:hAnsi="Times New Roman" w:eastAsia="仿宋" w:cs="Times New Roman"/>
          <w:color w:val="auto"/>
          <w:sz w:val="32"/>
          <w:szCs w:val="32"/>
          <w:highlight w:val="none"/>
          <w:u w:val="single"/>
        </w:rPr>
      </w:pPr>
      <w:r>
        <w:rPr>
          <w:rFonts w:ascii="Times New Roman" w:hAnsi="Times New Roman" w:eastAsia="黑体" w:cs="Times New Roman"/>
          <w:color w:val="auto"/>
          <w:sz w:val="32"/>
          <w:szCs w:val="32"/>
          <w:highlight w:val="none"/>
        </w:rPr>
        <w:t>项目名称：</w:t>
      </w:r>
      <w:r>
        <w:rPr>
          <w:rFonts w:ascii="Times New Roman" w:hAnsi="Times New Roman" w:eastAsia="仿宋" w:cs="Times New Roman"/>
          <w:color w:val="auto"/>
          <w:sz w:val="32"/>
          <w:szCs w:val="32"/>
          <w:highlight w:val="none"/>
          <w:u w:val="single"/>
        </w:rPr>
        <w:t xml:space="preserve">                         </w:t>
      </w:r>
    </w:p>
    <w:p w14:paraId="3B1AF4D2">
      <w:pPr>
        <w:pStyle w:val="11"/>
        <w:wordWrap w:val="0"/>
        <w:ind w:firstLine="1116" w:firstLineChars="349"/>
        <w:rPr>
          <w:rFonts w:ascii="Times New Roman" w:hAnsi="Times New Roman" w:eastAsia="仿宋" w:cs="Times New Roman"/>
          <w:color w:val="auto"/>
          <w:sz w:val="32"/>
          <w:szCs w:val="32"/>
          <w:highlight w:val="none"/>
        </w:rPr>
      </w:pPr>
      <w:r>
        <w:rPr>
          <w:rFonts w:ascii="Times New Roman" w:hAnsi="Times New Roman" w:eastAsia="黑体" w:cs="Times New Roman"/>
          <w:color w:val="auto"/>
          <w:sz w:val="32"/>
          <w:szCs w:val="32"/>
          <w:highlight w:val="none"/>
        </w:rPr>
        <w:t>投 标 人：</w:t>
      </w:r>
      <w:r>
        <w:rPr>
          <w:rFonts w:ascii="Times New Roman" w:hAnsi="Times New Roman" w:eastAsia="仿宋" w:cs="Times New Roman"/>
          <w:color w:val="auto"/>
          <w:sz w:val="32"/>
          <w:szCs w:val="32"/>
          <w:highlight w:val="none"/>
          <w:u w:val="single"/>
        </w:rPr>
        <w:t xml:space="preserve">                      （盖公章）</w:t>
      </w:r>
    </w:p>
    <w:p w14:paraId="142EF3E2">
      <w:pPr>
        <w:pStyle w:val="11"/>
        <w:wordWrap w:val="0"/>
        <w:ind w:firstLine="1116" w:firstLineChars="349"/>
        <w:rPr>
          <w:rFonts w:ascii="Times New Roman" w:hAnsi="Times New Roman" w:eastAsia="仿宋" w:cs="Times New Roman"/>
          <w:color w:val="auto"/>
          <w:sz w:val="32"/>
          <w:szCs w:val="32"/>
          <w:highlight w:val="none"/>
          <w:u w:val="single"/>
        </w:rPr>
      </w:pPr>
      <w:r>
        <w:rPr>
          <w:rFonts w:ascii="Times New Roman" w:hAnsi="Times New Roman" w:eastAsia="黑体" w:cs="Times New Roman"/>
          <w:color w:val="auto"/>
          <w:sz w:val="32"/>
          <w:szCs w:val="32"/>
          <w:highlight w:val="none"/>
        </w:rPr>
        <w:t>法定代表人或其委托代理人：</w:t>
      </w:r>
      <w:r>
        <w:rPr>
          <w:rFonts w:ascii="Times New Roman" w:hAnsi="Times New Roman" w:eastAsia="仿宋" w:cs="Times New Roman"/>
          <w:color w:val="auto"/>
          <w:sz w:val="32"/>
          <w:szCs w:val="32"/>
          <w:highlight w:val="none"/>
          <w:u w:val="single"/>
        </w:rPr>
        <w:t xml:space="preserve">   （签字或盖章）</w:t>
      </w:r>
    </w:p>
    <w:p w14:paraId="684EE58A">
      <w:pPr>
        <w:pStyle w:val="11"/>
        <w:wordWrap w:val="0"/>
        <w:ind w:firstLine="840"/>
        <w:rPr>
          <w:rFonts w:ascii="Times New Roman" w:hAnsi="Times New Roman" w:eastAsia="仿宋" w:cs="Times New Roman"/>
          <w:color w:val="auto"/>
          <w:sz w:val="32"/>
          <w:szCs w:val="32"/>
          <w:highlight w:val="none"/>
        </w:rPr>
      </w:pPr>
    </w:p>
    <w:p w14:paraId="35C8C111">
      <w:pPr>
        <w:pStyle w:val="11"/>
        <w:wordWrap w:val="0"/>
        <w:rPr>
          <w:rFonts w:ascii="Times New Roman" w:hAnsi="Times New Roman" w:eastAsia="仿宋" w:cs="Times New Roman"/>
          <w:color w:val="auto"/>
          <w:sz w:val="32"/>
          <w:szCs w:val="32"/>
          <w:highlight w:val="none"/>
        </w:rPr>
      </w:pPr>
    </w:p>
    <w:p w14:paraId="71A36C29">
      <w:pPr>
        <w:wordWrap w:val="0"/>
        <w:spacing w:line="360" w:lineRule="auto"/>
        <w:jc w:val="center"/>
        <w:rPr>
          <w:rFonts w:ascii="Times New Roman" w:hAnsi="Times New Roman" w:cs="Times New Roman"/>
          <w:color w:val="auto"/>
          <w:szCs w:val="28"/>
          <w:highlight w:val="none"/>
        </w:rPr>
      </w:pPr>
      <w:r>
        <w:rPr>
          <w:rFonts w:ascii="Times New Roman" w:hAnsi="Times New Roman" w:eastAsia="黑体" w:cs="Times New Roman"/>
          <w:color w:val="auto"/>
          <w:kern w:val="2"/>
          <w:sz w:val="32"/>
          <w:szCs w:val="32"/>
          <w:highlight w:val="none"/>
        </w:rPr>
        <w:t>日  期：</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年</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月</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日</w:t>
      </w:r>
    </w:p>
    <w:p w14:paraId="25794992">
      <w:pPr>
        <w:pStyle w:val="6"/>
        <w:autoSpaceDE/>
        <w:autoSpaceDN/>
        <w:adjustRightInd w:val="0"/>
        <w:snapToGrid w:val="0"/>
        <w:spacing w:before="0" w:after="312" w:afterLines="100" w:line="600" w:lineRule="exact"/>
        <w:rPr>
          <w:rFonts w:ascii="Times New Roman" w:hAnsi="Times New Roman" w:eastAsia="黑体" w:cs="Times New Roman"/>
          <w:color w:val="auto"/>
          <w:highlight w:val="none"/>
        </w:rPr>
      </w:pPr>
      <w:r>
        <w:rPr>
          <w:rFonts w:ascii="Times New Roman" w:hAnsi="Times New Roman" w:cs="Times New Roman"/>
          <w:b/>
          <w:bCs/>
          <w:color w:val="auto"/>
          <w:sz w:val="36"/>
          <w:highlight w:val="none"/>
        </w:rPr>
        <w:br w:type="page"/>
      </w:r>
      <w:bookmarkEnd w:id="94"/>
      <w:bookmarkStart w:id="104" w:name="_Toc25007"/>
      <w:bookmarkStart w:id="105" w:name="_Toc125"/>
      <w:r>
        <w:rPr>
          <w:rFonts w:ascii="Times New Roman" w:hAnsi="Times New Roman" w:eastAsia="黑体" w:cs="Times New Roman"/>
          <w:color w:val="auto"/>
          <w:highlight w:val="none"/>
        </w:rPr>
        <w:t>1</w:t>
      </w:r>
      <w:r>
        <w:rPr>
          <w:rFonts w:ascii="Times New Roman" w:hAnsi="Times New Roman" w:eastAsia="仿宋" w:cs="Times New Roman"/>
          <w:color w:val="auto"/>
          <w:sz w:val="28"/>
          <w:szCs w:val="28"/>
          <w:highlight w:val="none"/>
        </w:rPr>
        <w:t>．</w:t>
      </w:r>
      <w:r>
        <w:rPr>
          <w:rFonts w:ascii="Times New Roman" w:hAnsi="Times New Roman" w:eastAsia="黑体" w:cs="Times New Roman"/>
          <w:color w:val="auto"/>
          <w:highlight w:val="none"/>
        </w:rPr>
        <w:t>投标人组织结构及资格信息</w:t>
      </w:r>
      <w:bookmarkEnd w:id="104"/>
      <w:bookmarkEnd w:id="105"/>
    </w:p>
    <w:p w14:paraId="39083670">
      <w:pPr>
        <w:jc w:val="center"/>
        <w:rPr>
          <w:rFonts w:ascii="Times New Roman" w:hAnsi="Times New Roman" w:eastAsia="仿宋" w:cs="Times New Roman"/>
          <w:bCs/>
          <w:color w:val="auto"/>
          <w:sz w:val="32"/>
          <w:szCs w:val="32"/>
          <w:highlight w:val="none"/>
        </w:rPr>
      </w:pPr>
      <w:r>
        <w:rPr>
          <w:rFonts w:ascii="Times New Roman" w:hAnsi="Times New Roman" w:eastAsia="方正小标宋简体" w:cs="Times New Roman"/>
          <w:bCs/>
          <w:color w:val="auto"/>
          <w:sz w:val="44"/>
          <w:szCs w:val="44"/>
          <w:highlight w:val="none"/>
        </w:rPr>
        <w:t>基本情况表</w:t>
      </w:r>
    </w:p>
    <w:tbl>
      <w:tblPr>
        <w:tblStyle w:val="20"/>
        <w:tblW w:w="0" w:type="auto"/>
        <w:tblInd w:w="-318" w:type="dxa"/>
        <w:tblLayout w:type="fixed"/>
        <w:tblCellMar>
          <w:top w:w="0" w:type="dxa"/>
          <w:left w:w="108" w:type="dxa"/>
          <w:bottom w:w="0" w:type="dxa"/>
          <w:right w:w="108" w:type="dxa"/>
        </w:tblCellMar>
      </w:tblPr>
      <w:tblGrid>
        <w:gridCol w:w="2036"/>
        <w:gridCol w:w="1081"/>
        <w:gridCol w:w="1989"/>
        <w:gridCol w:w="1924"/>
        <w:gridCol w:w="2396"/>
      </w:tblGrid>
      <w:tr w14:paraId="7821C971">
        <w:tblPrEx>
          <w:tblCellMar>
            <w:top w:w="0" w:type="dxa"/>
            <w:left w:w="108" w:type="dxa"/>
            <w:bottom w:w="0" w:type="dxa"/>
            <w:right w:w="108" w:type="dxa"/>
          </w:tblCellMar>
        </w:tblPrEx>
        <w:trPr>
          <w:trHeight w:val="650" w:hRule="atLeast"/>
        </w:trPr>
        <w:tc>
          <w:tcPr>
            <w:tcW w:w="2036" w:type="dxa"/>
            <w:tcBorders>
              <w:top w:val="single" w:color="auto" w:sz="6" w:space="0"/>
              <w:left w:val="single" w:color="auto" w:sz="6" w:space="0"/>
              <w:bottom w:val="single" w:color="auto" w:sz="6" w:space="0"/>
              <w:right w:val="single" w:color="auto" w:sz="6" w:space="0"/>
            </w:tcBorders>
            <w:vAlign w:val="center"/>
          </w:tcPr>
          <w:p w14:paraId="0B1D3CB5">
            <w:pPr>
              <w:spacing w:line="360" w:lineRule="auto"/>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投标人</w:t>
            </w:r>
          </w:p>
        </w:tc>
        <w:tc>
          <w:tcPr>
            <w:tcW w:w="7390" w:type="dxa"/>
            <w:gridSpan w:val="4"/>
            <w:tcBorders>
              <w:top w:val="single" w:color="auto" w:sz="6" w:space="0"/>
              <w:left w:val="single" w:color="auto" w:sz="6" w:space="0"/>
              <w:bottom w:val="single" w:color="auto" w:sz="6" w:space="0"/>
              <w:right w:val="single" w:color="auto" w:sz="6" w:space="0"/>
            </w:tcBorders>
            <w:vAlign w:val="center"/>
          </w:tcPr>
          <w:p w14:paraId="7BAEB34F">
            <w:pPr>
              <w:spacing w:line="360" w:lineRule="auto"/>
              <w:ind w:left="-90"/>
              <w:jc w:val="center"/>
              <w:rPr>
                <w:rFonts w:ascii="Times New Roman" w:hAnsi="Times New Roman" w:cs="Times New Roman"/>
                <w:color w:val="auto"/>
                <w:sz w:val="28"/>
                <w:szCs w:val="28"/>
                <w:highlight w:val="none"/>
              </w:rPr>
            </w:pPr>
            <w:r>
              <w:rPr>
                <w:rFonts w:ascii="Times New Roman" w:hAnsi="Times New Roman" w:eastAsia="仿宋" w:cs="Times New Roman"/>
                <w:color w:val="auto"/>
                <w:sz w:val="28"/>
                <w:szCs w:val="28"/>
                <w:highlight w:val="none"/>
              </w:rPr>
              <w:t>（名称）</w:t>
            </w:r>
          </w:p>
        </w:tc>
      </w:tr>
      <w:tr w14:paraId="35C63569">
        <w:tblPrEx>
          <w:tblCellMar>
            <w:top w:w="0" w:type="dxa"/>
            <w:left w:w="108" w:type="dxa"/>
            <w:bottom w:w="0" w:type="dxa"/>
            <w:right w:w="108" w:type="dxa"/>
          </w:tblCellMar>
        </w:tblPrEx>
        <w:trPr>
          <w:trHeight w:val="596" w:hRule="atLeast"/>
        </w:trPr>
        <w:tc>
          <w:tcPr>
            <w:tcW w:w="2036" w:type="dxa"/>
            <w:tcBorders>
              <w:top w:val="single" w:color="auto" w:sz="6" w:space="0"/>
              <w:left w:val="single" w:color="auto" w:sz="6" w:space="0"/>
              <w:bottom w:val="single" w:color="auto" w:sz="6" w:space="0"/>
              <w:right w:val="single" w:color="auto" w:sz="6" w:space="0"/>
            </w:tcBorders>
            <w:vAlign w:val="center"/>
          </w:tcPr>
          <w:p w14:paraId="4339FC0C">
            <w:pPr>
              <w:spacing w:line="360" w:lineRule="auto"/>
              <w:jc w:val="center"/>
              <w:rPr>
                <w:rFonts w:ascii="Times New Roman" w:hAnsi="Times New Roman" w:eastAsia="黑体" w:cs="Times New Roman"/>
                <w:color w:val="auto"/>
                <w:spacing w:val="2"/>
                <w:sz w:val="28"/>
                <w:szCs w:val="28"/>
                <w:highlight w:val="none"/>
              </w:rPr>
            </w:pPr>
            <w:r>
              <w:rPr>
                <w:rFonts w:ascii="Times New Roman" w:hAnsi="Times New Roman" w:eastAsia="黑体" w:cs="Times New Roman"/>
                <w:color w:val="auto"/>
                <w:spacing w:val="2"/>
                <w:sz w:val="28"/>
                <w:szCs w:val="28"/>
                <w:highlight w:val="none"/>
              </w:rPr>
              <w:t>注册地址</w:t>
            </w:r>
          </w:p>
        </w:tc>
        <w:tc>
          <w:tcPr>
            <w:tcW w:w="7390" w:type="dxa"/>
            <w:gridSpan w:val="4"/>
            <w:tcBorders>
              <w:top w:val="single" w:color="auto" w:sz="6" w:space="0"/>
              <w:left w:val="single" w:color="auto" w:sz="6" w:space="0"/>
              <w:bottom w:val="single" w:color="auto" w:sz="6" w:space="0"/>
              <w:right w:val="single" w:color="auto" w:sz="6" w:space="0"/>
            </w:tcBorders>
            <w:vAlign w:val="center"/>
          </w:tcPr>
          <w:p w14:paraId="228725EA">
            <w:pPr>
              <w:spacing w:line="360" w:lineRule="auto"/>
              <w:ind w:left="-90"/>
              <w:jc w:val="center"/>
              <w:rPr>
                <w:rFonts w:ascii="Times New Roman" w:hAnsi="Times New Roman" w:cs="Times New Roman"/>
                <w:color w:val="auto"/>
                <w:sz w:val="28"/>
                <w:szCs w:val="28"/>
                <w:highlight w:val="none"/>
              </w:rPr>
            </w:pPr>
          </w:p>
        </w:tc>
      </w:tr>
      <w:tr w14:paraId="1EBCD6D2">
        <w:tblPrEx>
          <w:tblCellMar>
            <w:top w:w="0" w:type="dxa"/>
            <w:left w:w="108" w:type="dxa"/>
            <w:bottom w:w="0" w:type="dxa"/>
            <w:right w:w="108" w:type="dxa"/>
          </w:tblCellMar>
        </w:tblPrEx>
        <w:trPr>
          <w:trHeight w:val="596" w:hRule="atLeast"/>
        </w:trPr>
        <w:tc>
          <w:tcPr>
            <w:tcW w:w="2036" w:type="dxa"/>
            <w:tcBorders>
              <w:top w:val="single" w:color="auto" w:sz="6" w:space="0"/>
              <w:left w:val="single" w:color="auto" w:sz="6" w:space="0"/>
              <w:bottom w:val="single" w:color="auto" w:sz="6" w:space="0"/>
              <w:right w:val="single" w:color="auto" w:sz="6" w:space="0"/>
            </w:tcBorders>
            <w:vAlign w:val="center"/>
          </w:tcPr>
          <w:p w14:paraId="0FFBC7DA">
            <w:pPr>
              <w:spacing w:line="360" w:lineRule="auto"/>
              <w:ind w:firstLine="568" w:firstLineChars="200"/>
              <w:jc w:val="both"/>
              <w:rPr>
                <w:rFonts w:ascii="Times New Roman" w:hAnsi="Times New Roman" w:eastAsia="黑体" w:cs="Times New Roman"/>
                <w:color w:val="auto"/>
                <w:spacing w:val="2"/>
                <w:sz w:val="28"/>
                <w:szCs w:val="28"/>
                <w:highlight w:val="none"/>
              </w:rPr>
            </w:pPr>
            <w:r>
              <w:rPr>
                <w:rFonts w:ascii="Times New Roman" w:hAnsi="Times New Roman" w:eastAsia="黑体" w:cs="Times New Roman"/>
                <w:color w:val="auto"/>
                <w:spacing w:val="2"/>
                <w:sz w:val="28"/>
                <w:szCs w:val="28"/>
                <w:highlight w:val="none"/>
              </w:rPr>
              <w:t>通讯地址</w:t>
            </w:r>
          </w:p>
        </w:tc>
        <w:tc>
          <w:tcPr>
            <w:tcW w:w="7390" w:type="dxa"/>
            <w:gridSpan w:val="4"/>
            <w:tcBorders>
              <w:top w:val="single" w:color="auto" w:sz="6" w:space="0"/>
              <w:left w:val="single" w:color="auto" w:sz="6" w:space="0"/>
              <w:bottom w:val="single" w:color="auto" w:sz="6" w:space="0"/>
              <w:right w:val="single" w:color="auto" w:sz="6" w:space="0"/>
            </w:tcBorders>
            <w:vAlign w:val="center"/>
          </w:tcPr>
          <w:p w14:paraId="492EAD58">
            <w:pPr>
              <w:spacing w:line="360" w:lineRule="auto"/>
              <w:ind w:left="-90"/>
              <w:jc w:val="center"/>
              <w:rPr>
                <w:rFonts w:ascii="Times New Roman" w:hAnsi="Times New Roman" w:cs="Times New Roman"/>
                <w:color w:val="auto"/>
                <w:sz w:val="28"/>
                <w:szCs w:val="28"/>
                <w:highlight w:val="none"/>
              </w:rPr>
            </w:pPr>
          </w:p>
        </w:tc>
      </w:tr>
      <w:tr w14:paraId="012045C0">
        <w:tblPrEx>
          <w:tblCellMar>
            <w:top w:w="0" w:type="dxa"/>
            <w:left w:w="108" w:type="dxa"/>
            <w:bottom w:w="0" w:type="dxa"/>
            <w:right w:w="108" w:type="dxa"/>
          </w:tblCellMar>
        </w:tblPrEx>
        <w:trPr>
          <w:trHeight w:val="610" w:hRule="atLeast"/>
        </w:trPr>
        <w:tc>
          <w:tcPr>
            <w:tcW w:w="2036" w:type="dxa"/>
            <w:tcBorders>
              <w:top w:val="single" w:color="auto" w:sz="6" w:space="0"/>
              <w:left w:val="single" w:color="auto" w:sz="6" w:space="0"/>
              <w:bottom w:val="single" w:color="auto" w:sz="6" w:space="0"/>
              <w:right w:val="single" w:color="auto" w:sz="6" w:space="0"/>
            </w:tcBorders>
            <w:vAlign w:val="center"/>
          </w:tcPr>
          <w:p w14:paraId="4D8A0590">
            <w:pPr>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企业负责人</w:t>
            </w:r>
          </w:p>
          <w:p w14:paraId="430445E5">
            <w:pPr>
              <w:ind w:left="-9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姓名</w:t>
            </w:r>
          </w:p>
        </w:tc>
        <w:tc>
          <w:tcPr>
            <w:tcW w:w="3070" w:type="dxa"/>
            <w:gridSpan w:val="2"/>
            <w:tcBorders>
              <w:top w:val="single" w:color="auto" w:sz="6" w:space="0"/>
              <w:left w:val="single" w:color="auto" w:sz="6" w:space="0"/>
              <w:bottom w:val="single" w:color="auto" w:sz="6" w:space="0"/>
              <w:right w:val="single" w:color="auto" w:sz="6" w:space="0"/>
            </w:tcBorders>
            <w:vAlign w:val="center"/>
          </w:tcPr>
          <w:p w14:paraId="15FA4134">
            <w:pPr>
              <w:spacing w:line="360" w:lineRule="auto"/>
              <w:ind w:left="-90"/>
              <w:jc w:val="center"/>
              <w:rPr>
                <w:rFonts w:ascii="Times New Roman" w:hAnsi="Times New Roman" w:eastAsia="黑体" w:cs="Times New Roman"/>
                <w:color w:val="auto"/>
                <w:sz w:val="28"/>
                <w:szCs w:val="28"/>
                <w:highlight w:val="none"/>
              </w:rPr>
            </w:pPr>
          </w:p>
        </w:tc>
        <w:tc>
          <w:tcPr>
            <w:tcW w:w="1924" w:type="dxa"/>
            <w:tcBorders>
              <w:top w:val="single" w:color="auto" w:sz="6" w:space="0"/>
              <w:left w:val="single" w:color="auto" w:sz="6" w:space="0"/>
              <w:bottom w:val="single" w:color="auto" w:sz="6" w:space="0"/>
              <w:right w:val="single" w:color="auto" w:sz="6" w:space="0"/>
            </w:tcBorders>
            <w:vAlign w:val="center"/>
          </w:tcPr>
          <w:p w14:paraId="3CA427A8">
            <w:pPr>
              <w:spacing w:line="360" w:lineRule="auto"/>
              <w:ind w:left="-9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电话</w:t>
            </w:r>
          </w:p>
        </w:tc>
        <w:tc>
          <w:tcPr>
            <w:tcW w:w="2396" w:type="dxa"/>
            <w:tcBorders>
              <w:top w:val="single" w:color="auto" w:sz="6" w:space="0"/>
              <w:left w:val="single" w:color="auto" w:sz="6" w:space="0"/>
              <w:bottom w:val="single" w:color="auto" w:sz="6" w:space="0"/>
              <w:right w:val="single" w:color="auto" w:sz="6" w:space="0"/>
            </w:tcBorders>
            <w:vAlign w:val="center"/>
          </w:tcPr>
          <w:p w14:paraId="0092219D">
            <w:pPr>
              <w:spacing w:line="360" w:lineRule="auto"/>
              <w:ind w:left="-90"/>
              <w:jc w:val="center"/>
              <w:rPr>
                <w:rFonts w:ascii="Times New Roman" w:hAnsi="Times New Roman" w:eastAsia="黑体" w:cs="Times New Roman"/>
                <w:color w:val="auto"/>
                <w:sz w:val="28"/>
                <w:szCs w:val="28"/>
                <w:highlight w:val="none"/>
              </w:rPr>
            </w:pPr>
          </w:p>
        </w:tc>
      </w:tr>
      <w:tr w14:paraId="501B9E61">
        <w:tblPrEx>
          <w:tblCellMar>
            <w:top w:w="0" w:type="dxa"/>
            <w:left w:w="108" w:type="dxa"/>
            <w:bottom w:w="0" w:type="dxa"/>
            <w:right w:w="108" w:type="dxa"/>
          </w:tblCellMar>
        </w:tblPrEx>
        <w:trPr>
          <w:trHeight w:val="604" w:hRule="atLeast"/>
        </w:trPr>
        <w:tc>
          <w:tcPr>
            <w:tcW w:w="2036" w:type="dxa"/>
            <w:tcBorders>
              <w:top w:val="single" w:color="auto" w:sz="6" w:space="0"/>
              <w:left w:val="single" w:color="auto" w:sz="6" w:space="0"/>
              <w:bottom w:val="single" w:color="auto" w:sz="6" w:space="0"/>
              <w:right w:val="single" w:color="auto" w:sz="6" w:space="0"/>
            </w:tcBorders>
            <w:vAlign w:val="center"/>
          </w:tcPr>
          <w:p w14:paraId="4E2095B1">
            <w:pPr>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日常联系人</w:t>
            </w:r>
          </w:p>
          <w:p w14:paraId="531B7C74">
            <w:pPr>
              <w:ind w:left="-9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姓名</w:t>
            </w:r>
          </w:p>
        </w:tc>
        <w:tc>
          <w:tcPr>
            <w:tcW w:w="3070" w:type="dxa"/>
            <w:gridSpan w:val="2"/>
            <w:tcBorders>
              <w:top w:val="single" w:color="auto" w:sz="6" w:space="0"/>
              <w:left w:val="single" w:color="auto" w:sz="6" w:space="0"/>
              <w:bottom w:val="single" w:color="auto" w:sz="6" w:space="0"/>
              <w:right w:val="single" w:color="auto" w:sz="6" w:space="0"/>
            </w:tcBorders>
            <w:vAlign w:val="center"/>
          </w:tcPr>
          <w:p w14:paraId="608254DE">
            <w:pPr>
              <w:spacing w:line="360" w:lineRule="auto"/>
              <w:ind w:left="-90"/>
              <w:jc w:val="center"/>
              <w:rPr>
                <w:rFonts w:ascii="Times New Roman" w:hAnsi="Times New Roman" w:eastAsia="黑体" w:cs="Times New Roman"/>
                <w:color w:val="auto"/>
                <w:sz w:val="28"/>
                <w:szCs w:val="28"/>
                <w:highlight w:val="none"/>
              </w:rPr>
            </w:pPr>
          </w:p>
        </w:tc>
        <w:tc>
          <w:tcPr>
            <w:tcW w:w="1924" w:type="dxa"/>
            <w:tcBorders>
              <w:top w:val="single" w:color="auto" w:sz="6" w:space="0"/>
              <w:left w:val="single" w:color="auto" w:sz="6" w:space="0"/>
              <w:bottom w:val="single" w:color="auto" w:sz="6" w:space="0"/>
              <w:right w:val="single" w:color="auto" w:sz="6" w:space="0"/>
            </w:tcBorders>
            <w:vAlign w:val="center"/>
          </w:tcPr>
          <w:p w14:paraId="02FEA39E">
            <w:pPr>
              <w:spacing w:line="360" w:lineRule="auto"/>
              <w:ind w:left="-9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电话</w:t>
            </w:r>
          </w:p>
        </w:tc>
        <w:tc>
          <w:tcPr>
            <w:tcW w:w="2396" w:type="dxa"/>
            <w:tcBorders>
              <w:top w:val="single" w:color="auto" w:sz="6" w:space="0"/>
              <w:left w:val="single" w:color="auto" w:sz="6" w:space="0"/>
              <w:bottom w:val="single" w:color="auto" w:sz="6" w:space="0"/>
              <w:right w:val="single" w:color="auto" w:sz="6" w:space="0"/>
            </w:tcBorders>
            <w:vAlign w:val="center"/>
          </w:tcPr>
          <w:p w14:paraId="7DD78523">
            <w:pPr>
              <w:spacing w:line="360" w:lineRule="auto"/>
              <w:ind w:left="-90"/>
              <w:jc w:val="center"/>
              <w:rPr>
                <w:rFonts w:ascii="Times New Roman" w:hAnsi="Times New Roman" w:eastAsia="黑体" w:cs="Times New Roman"/>
                <w:color w:val="auto"/>
                <w:sz w:val="28"/>
                <w:szCs w:val="28"/>
                <w:highlight w:val="none"/>
              </w:rPr>
            </w:pPr>
          </w:p>
        </w:tc>
      </w:tr>
      <w:tr w14:paraId="4FE65428">
        <w:tblPrEx>
          <w:tblCellMar>
            <w:top w:w="0" w:type="dxa"/>
            <w:left w:w="108" w:type="dxa"/>
            <w:bottom w:w="0" w:type="dxa"/>
            <w:right w:w="108" w:type="dxa"/>
          </w:tblCellMar>
        </w:tblPrEx>
        <w:trPr>
          <w:trHeight w:val="600" w:hRule="atLeast"/>
        </w:trPr>
        <w:tc>
          <w:tcPr>
            <w:tcW w:w="2036" w:type="dxa"/>
            <w:tcBorders>
              <w:top w:val="single" w:color="auto" w:sz="6" w:space="0"/>
              <w:left w:val="single" w:color="auto" w:sz="6" w:space="0"/>
              <w:bottom w:val="single" w:color="auto" w:sz="6" w:space="0"/>
              <w:right w:val="single" w:color="auto" w:sz="6" w:space="0"/>
            </w:tcBorders>
            <w:vAlign w:val="center"/>
          </w:tcPr>
          <w:p w14:paraId="4E97DA29">
            <w:pPr>
              <w:spacing w:line="360" w:lineRule="auto"/>
              <w:ind w:left="-90"/>
              <w:jc w:val="center"/>
              <w:rPr>
                <w:rFonts w:ascii="Times New Roman" w:hAnsi="Times New Roman" w:eastAsia="黑体" w:cs="Times New Roman"/>
                <w:color w:val="auto"/>
                <w:spacing w:val="2"/>
                <w:sz w:val="28"/>
                <w:szCs w:val="28"/>
                <w:highlight w:val="none"/>
              </w:rPr>
            </w:pPr>
            <w:r>
              <w:rPr>
                <w:rFonts w:ascii="Times New Roman" w:hAnsi="Times New Roman" w:eastAsia="黑体" w:cs="Times New Roman"/>
                <w:color w:val="auto"/>
                <w:spacing w:val="2"/>
                <w:sz w:val="28"/>
                <w:szCs w:val="28"/>
                <w:highlight w:val="none"/>
              </w:rPr>
              <w:t>营业执照号</w:t>
            </w:r>
          </w:p>
        </w:tc>
        <w:tc>
          <w:tcPr>
            <w:tcW w:w="3070" w:type="dxa"/>
            <w:gridSpan w:val="2"/>
            <w:tcBorders>
              <w:top w:val="single" w:color="auto" w:sz="6" w:space="0"/>
              <w:left w:val="single" w:color="auto" w:sz="6" w:space="0"/>
              <w:bottom w:val="single" w:color="auto" w:sz="6" w:space="0"/>
              <w:right w:val="single" w:color="auto" w:sz="6" w:space="0"/>
            </w:tcBorders>
            <w:vAlign w:val="center"/>
          </w:tcPr>
          <w:p w14:paraId="32993874">
            <w:pPr>
              <w:spacing w:line="360" w:lineRule="auto"/>
              <w:ind w:left="-90"/>
              <w:jc w:val="center"/>
              <w:rPr>
                <w:rFonts w:ascii="Times New Roman" w:hAnsi="Times New Roman" w:eastAsia="黑体" w:cs="Times New Roman"/>
                <w:color w:val="auto"/>
                <w:sz w:val="28"/>
                <w:szCs w:val="28"/>
                <w:highlight w:val="none"/>
              </w:rPr>
            </w:pPr>
          </w:p>
        </w:tc>
        <w:tc>
          <w:tcPr>
            <w:tcW w:w="1924" w:type="dxa"/>
            <w:tcBorders>
              <w:top w:val="single" w:color="auto" w:sz="6" w:space="0"/>
              <w:left w:val="single" w:color="auto" w:sz="6" w:space="0"/>
              <w:bottom w:val="single" w:color="auto" w:sz="6" w:space="0"/>
              <w:right w:val="single" w:color="auto" w:sz="6" w:space="0"/>
            </w:tcBorders>
            <w:vAlign w:val="center"/>
          </w:tcPr>
          <w:p w14:paraId="3B1780A6">
            <w:pPr>
              <w:spacing w:line="360" w:lineRule="auto"/>
              <w:ind w:left="-90"/>
              <w:jc w:val="center"/>
              <w:rPr>
                <w:rFonts w:ascii="Times New Roman" w:hAnsi="Times New Roman" w:eastAsia="黑体" w:cs="Times New Roman"/>
                <w:color w:val="auto"/>
                <w:spacing w:val="2"/>
                <w:sz w:val="28"/>
                <w:szCs w:val="28"/>
                <w:highlight w:val="none"/>
              </w:rPr>
            </w:pPr>
            <w:r>
              <w:rPr>
                <w:rFonts w:ascii="Times New Roman" w:hAnsi="Times New Roman" w:eastAsia="黑体" w:cs="Times New Roman"/>
                <w:color w:val="auto"/>
                <w:spacing w:val="2"/>
                <w:sz w:val="28"/>
                <w:szCs w:val="28"/>
                <w:highlight w:val="none"/>
              </w:rPr>
              <w:t>注册资本金</w:t>
            </w:r>
          </w:p>
        </w:tc>
        <w:tc>
          <w:tcPr>
            <w:tcW w:w="2396" w:type="dxa"/>
            <w:tcBorders>
              <w:top w:val="single" w:color="auto" w:sz="6" w:space="0"/>
              <w:left w:val="single" w:color="auto" w:sz="6" w:space="0"/>
              <w:bottom w:val="single" w:color="auto" w:sz="6" w:space="0"/>
              <w:right w:val="single" w:color="auto" w:sz="6" w:space="0"/>
            </w:tcBorders>
            <w:vAlign w:val="center"/>
          </w:tcPr>
          <w:p w14:paraId="0FAF373A">
            <w:pPr>
              <w:spacing w:line="360" w:lineRule="auto"/>
              <w:ind w:left="-90"/>
              <w:jc w:val="center"/>
              <w:rPr>
                <w:rFonts w:ascii="Times New Roman" w:hAnsi="Times New Roman" w:eastAsia="黑体" w:cs="Times New Roman"/>
                <w:color w:val="auto"/>
                <w:sz w:val="28"/>
                <w:szCs w:val="28"/>
                <w:highlight w:val="none"/>
              </w:rPr>
            </w:pPr>
          </w:p>
        </w:tc>
      </w:tr>
      <w:tr w14:paraId="465E0597">
        <w:tblPrEx>
          <w:tblCellMar>
            <w:top w:w="0" w:type="dxa"/>
            <w:left w:w="108" w:type="dxa"/>
            <w:bottom w:w="0" w:type="dxa"/>
            <w:right w:w="108" w:type="dxa"/>
          </w:tblCellMar>
        </w:tblPrEx>
        <w:trPr>
          <w:cantSplit/>
          <w:trHeight w:val="602" w:hRule="atLeast"/>
        </w:trPr>
        <w:tc>
          <w:tcPr>
            <w:tcW w:w="2036" w:type="dxa"/>
            <w:vMerge w:val="restart"/>
            <w:tcBorders>
              <w:top w:val="single" w:color="auto" w:sz="6" w:space="0"/>
              <w:left w:val="single" w:color="auto" w:sz="6" w:space="0"/>
              <w:right w:val="single" w:color="auto" w:sz="6" w:space="0"/>
            </w:tcBorders>
            <w:vAlign w:val="center"/>
          </w:tcPr>
          <w:p w14:paraId="52376330">
            <w:pPr>
              <w:spacing w:line="360" w:lineRule="auto"/>
              <w:ind w:left="-9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联系方式</w:t>
            </w:r>
          </w:p>
        </w:tc>
        <w:tc>
          <w:tcPr>
            <w:tcW w:w="1081" w:type="dxa"/>
            <w:tcBorders>
              <w:top w:val="single" w:color="auto" w:sz="6" w:space="0"/>
              <w:left w:val="single" w:color="auto" w:sz="6" w:space="0"/>
              <w:bottom w:val="single" w:color="auto" w:sz="6" w:space="0"/>
              <w:right w:val="single" w:color="auto" w:sz="6" w:space="0"/>
            </w:tcBorders>
            <w:vAlign w:val="center"/>
          </w:tcPr>
          <w:p w14:paraId="31E50E6B">
            <w:pPr>
              <w:spacing w:line="360" w:lineRule="auto"/>
              <w:ind w:left="-9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联系人</w:t>
            </w:r>
          </w:p>
        </w:tc>
        <w:tc>
          <w:tcPr>
            <w:tcW w:w="1989" w:type="dxa"/>
            <w:tcBorders>
              <w:top w:val="single" w:color="auto" w:sz="6" w:space="0"/>
              <w:left w:val="single" w:color="auto" w:sz="6" w:space="0"/>
              <w:bottom w:val="single" w:color="auto" w:sz="6" w:space="0"/>
              <w:right w:val="single" w:color="auto" w:sz="6" w:space="0"/>
            </w:tcBorders>
            <w:vAlign w:val="center"/>
          </w:tcPr>
          <w:p w14:paraId="3B66DA84">
            <w:pPr>
              <w:spacing w:line="360" w:lineRule="auto"/>
              <w:ind w:left="-90"/>
              <w:jc w:val="center"/>
              <w:rPr>
                <w:rFonts w:ascii="Times New Roman" w:hAnsi="Times New Roman" w:eastAsia="黑体" w:cs="Times New Roman"/>
                <w:color w:val="auto"/>
                <w:sz w:val="28"/>
                <w:szCs w:val="28"/>
                <w:highlight w:val="none"/>
              </w:rPr>
            </w:pPr>
          </w:p>
        </w:tc>
        <w:tc>
          <w:tcPr>
            <w:tcW w:w="1924" w:type="dxa"/>
            <w:tcBorders>
              <w:top w:val="single" w:color="auto" w:sz="6" w:space="0"/>
              <w:left w:val="single" w:color="auto" w:sz="6" w:space="0"/>
              <w:bottom w:val="single" w:color="auto" w:sz="6" w:space="0"/>
              <w:right w:val="single" w:color="auto" w:sz="6" w:space="0"/>
            </w:tcBorders>
            <w:vAlign w:val="center"/>
          </w:tcPr>
          <w:p w14:paraId="73D9C3E8">
            <w:pPr>
              <w:spacing w:line="360" w:lineRule="auto"/>
              <w:ind w:left="-9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电话</w:t>
            </w:r>
          </w:p>
        </w:tc>
        <w:tc>
          <w:tcPr>
            <w:tcW w:w="2396" w:type="dxa"/>
            <w:tcBorders>
              <w:top w:val="single" w:color="auto" w:sz="6" w:space="0"/>
              <w:left w:val="single" w:color="auto" w:sz="6" w:space="0"/>
              <w:bottom w:val="single" w:color="auto" w:sz="6" w:space="0"/>
              <w:right w:val="single" w:color="auto" w:sz="6" w:space="0"/>
            </w:tcBorders>
            <w:vAlign w:val="center"/>
          </w:tcPr>
          <w:p w14:paraId="043D7FD7">
            <w:pPr>
              <w:spacing w:line="360" w:lineRule="auto"/>
              <w:ind w:left="-90"/>
              <w:jc w:val="center"/>
              <w:rPr>
                <w:rFonts w:ascii="Times New Roman" w:hAnsi="Times New Roman" w:eastAsia="黑体" w:cs="Times New Roman"/>
                <w:color w:val="auto"/>
                <w:sz w:val="28"/>
                <w:szCs w:val="28"/>
                <w:highlight w:val="none"/>
              </w:rPr>
            </w:pPr>
          </w:p>
        </w:tc>
      </w:tr>
      <w:tr w14:paraId="148A7244">
        <w:tblPrEx>
          <w:tblCellMar>
            <w:top w:w="0" w:type="dxa"/>
            <w:left w:w="108" w:type="dxa"/>
            <w:bottom w:w="0" w:type="dxa"/>
            <w:right w:w="108" w:type="dxa"/>
          </w:tblCellMar>
        </w:tblPrEx>
        <w:trPr>
          <w:cantSplit/>
          <w:trHeight w:val="516" w:hRule="atLeast"/>
        </w:trPr>
        <w:tc>
          <w:tcPr>
            <w:tcW w:w="2036" w:type="dxa"/>
            <w:vMerge w:val="continue"/>
            <w:tcBorders>
              <w:left w:val="single" w:color="auto" w:sz="6" w:space="0"/>
              <w:bottom w:val="single" w:color="auto" w:sz="6" w:space="0"/>
              <w:right w:val="single" w:color="auto" w:sz="6" w:space="0"/>
            </w:tcBorders>
            <w:vAlign w:val="center"/>
          </w:tcPr>
          <w:p w14:paraId="20094B52">
            <w:pPr>
              <w:spacing w:line="360" w:lineRule="auto"/>
              <w:ind w:left="-90"/>
              <w:jc w:val="center"/>
              <w:rPr>
                <w:rFonts w:ascii="Times New Roman" w:hAnsi="Times New Roman" w:eastAsia="黑体" w:cs="Times New Roman"/>
                <w:color w:val="auto"/>
                <w:sz w:val="28"/>
                <w:szCs w:val="28"/>
                <w:highlight w:val="none"/>
              </w:rPr>
            </w:pPr>
          </w:p>
        </w:tc>
        <w:tc>
          <w:tcPr>
            <w:tcW w:w="1081" w:type="dxa"/>
            <w:tcBorders>
              <w:top w:val="single" w:color="auto" w:sz="6" w:space="0"/>
              <w:left w:val="single" w:color="auto" w:sz="6" w:space="0"/>
              <w:bottom w:val="single" w:color="auto" w:sz="6" w:space="0"/>
              <w:right w:val="single" w:color="auto" w:sz="6" w:space="0"/>
            </w:tcBorders>
            <w:vAlign w:val="center"/>
          </w:tcPr>
          <w:p w14:paraId="1F9B5DFC">
            <w:pPr>
              <w:spacing w:line="360" w:lineRule="auto"/>
              <w:ind w:left="-9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传  真</w:t>
            </w:r>
          </w:p>
        </w:tc>
        <w:tc>
          <w:tcPr>
            <w:tcW w:w="1989" w:type="dxa"/>
            <w:tcBorders>
              <w:top w:val="single" w:color="auto" w:sz="6" w:space="0"/>
              <w:left w:val="single" w:color="auto" w:sz="6" w:space="0"/>
              <w:bottom w:val="single" w:color="auto" w:sz="6" w:space="0"/>
              <w:right w:val="single" w:color="auto" w:sz="6" w:space="0"/>
            </w:tcBorders>
            <w:vAlign w:val="center"/>
          </w:tcPr>
          <w:p w14:paraId="2671542E">
            <w:pPr>
              <w:spacing w:line="360" w:lineRule="auto"/>
              <w:ind w:left="-90"/>
              <w:jc w:val="center"/>
              <w:rPr>
                <w:rFonts w:ascii="Times New Roman" w:hAnsi="Times New Roman" w:eastAsia="黑体" w:cs="Times New Roman"/>
                <w:color w:val="auto"/>
                <w:sz w:val="28"/>
                <w:szCs w:val="28"/>
                <w:highlight w:val="none"/>
              </w:rPr>
            </w:pPr>
          </w:p>
        </w:tc>
        <w:tc>
          <w:tcPr>
            <w:tcW w:w="1924" w:type="dxa"/>
            <w:tcBorders>
              <w:top w:val="single" w:color="auto" w:sz="6" w:space="0"/>
              <w:left w:val="single" w:color="auto" w:sz="6" w:space="0"/>
              <w:bottom w:val="single" w:color="auto" w:sz="6" w:space="0"/>
              <w:right w:val="single" w:color="auto" w:sz="6" w:space="0"/>
            </w:tcBorders>
            <w:vAlign w:val="center"/>
          </w:tcPr>
          <w:p w14:paraId="64B73510">
            <w:pPr>
              <w:spacing w:line="360" w:lineRule="auto"/>
              <w:ind w:left="-9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电子信箱</w:t>
            </w:r>
          </w:p>
        </w:tc>
        <w:tc>
          <w:tcPr>
            <w:tcW w:w="2396" w:type="dxa"/>
            <w:tcBorders>
              <w:top w:val="single" w:color="auto" w:sz="6" w:space="0"/>
              <w:left w:val="single" w:color="auto" w:sz="6" w:space="0"/>
              <w:bottom w:val="single" w:color="auto" w:sz="6" w:space="0"/>
              <w:right w:val="single" w:color="auto" w:sz="6" w:space="0"/>
            </w:tcBorders>
            <w:vAlign w:val="center"/>
          </w:tcPr>
          <w:p w14:paraId="637B842C">
            <w:pPr>
              <w:spacing w:line="360" w:lineRule="auto"/>
              <w:ind w:left="-90"/>
              <w:jc w:val="center"/>
              <w:rPr>
                <w:rFonts w:ascii="Times New Roman" w:hAnsi="Times New Roman" w:eastAsia="黑体" w:cs="Times New Roman"/>
                <w:color w:val="auto"/>
                <w:sz w:val="28"/>
                <w:szCs w:val="28"/>
                <w:highlight w:val="none"/>
              </w:rPr>
            </w:pPr>
          </w:p>
        </w:tc>
      </w:tr>
      <w:tr w14:paraId="50D31261">
        <w:tblPrEx>
          <w:tblCellMar>
            <w:top w:w="0" w:type="dxa"/>
            <w:left w:w="108" w:type="dxa"/>
            <w:bottom w:w="0" w:type="dxa"/>
            <w:right w:w="108" w:type="dxa"/>
          </w:tblCellMar>
        </w:tblPrEx>
        <w:trPr>
          <w:cantSplit/>
          <w:trHeight w:val="1965" w:hRule="atLeast"/>
        </w:trPr>
        <w:tc>
          <w:tcPr>
            <w:tcW w:w="2036" w:type="dxa"/>
            <w:tcBorders>
              <w:top w:val="single" w:color="auto" w:sz="6" w:space="0"/>
              <w:left w:val="single" w:color="auto" w:sz="6" w:space="0"/>
              <w:right w:val="single" w:color="auto" w:sz="6" w:space="0"/>
            </w:tcBorders>
            <w:vAlign w:val="center"/>
          </w:tcPr>
          <w:p w14:paraId="1E4E4BDC">
            <w:pPr>
              <w:spacing w:line="360" w:lineRule="auto"/>
              <w:ind w:left="-9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经营范围</w:t>
            </w:r>
          </w:p>
        </w:tc>
        <w:tc>
          <w:tcPr>
            <w:tcW w:w="7390" w:type="dxa"/>
            <w:gridSpan w:val="4"/>
            <w:tcBorders>
              <w:top w:val="single" w:color="auto" w:sz="6" w:space="0"/>
              <w:left w:val="single" w:color="auto" w:sz="6" w:space="0"/>
              <w:right w:val="single" w:color="auto" w:sz="6" w:space="0"/>
            </w:tcBorders>
            <w:vAlign w:val="center"/>
          </w:tcPr>
          <w:p w14:paraId="3CC0F064">
            <w:pPr>
              <w:spacing w:line="360" w:lineRule="auto"/>
              <w:rPr>
                <w:rFonts w:ascii="Times New Roman" w:hAnsi="Times New Roman" w:cs="Times New Roman"/>
                <w:color w:val="auto"/>
                <w:sz w:val="28"/>
                <w:szCs w:val="28"/>
                <w:highlight w:val="none"/>
              </w:rPr>
            </w:pPr>
          </w:p>
        </w:tc>
      </w:tr>
      <w:tr w14:paraId="7A26037D">
        <w:tblPrEx>
          <w:tblCellMar>
            <w:top w:w="0" w:type="dxa"/>
            <w:left w:w="108" w:type="dxa"/>
            <w:bottom w:w="0" w:type="dxa"/>
            <w:right w:w="108" w:type="dxa"/>
          </w:tblCellMar>
        </w:tblPrEx>
        <w:trPr>
          <w:cantSplit/>
          <w:trHeight w:val="1372" w:hRule="atLeast"/>
        </w:trPr>
        <w:tc>
          <w:tcPr>
            <w:tcW w:w="2036" w:type="dxa"/>
            <w:tcBorders>
              <w:top w:val="single" w:color="auto" w:sz="6" w:space="0"/>
              <w:left w:val="single" w:color="auto" w:sz="6" w:space="0"/>
              <w:bottom w:val="single" w:color="auto" w:sz="4" w:space="0"/>
              <w:right w:val="single" w:color="auto" w:sz="6" w:space="0"/>
            </w:tcBorders>
            <w:vAlign w:val="center"/>
          </w:tcPr>
          <w:p w14:paraId="4C74FC36">
            <w:pPr>
              <w:spacing w:line="360" w:lineRule="auto"/>
              <w:ind w:left="-9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pacing w:val="2"/>
                <w:sz w:val="28"/>
                <w:szCs w:val="28"/>
                <w:highlight w:val="none"/>
              </w:rPr>
              <w:t>备注</w:t>
            </w:r>
          </w:p>
        </w:tc>
        <w:tc>
          <w:tcPr>
            <w:tcW w:w="7390" w:type="dxa"/>
            <w:gridSpan w:val="4"/>
            <w:tcBorders>
              <w:top w:val="single" w:color="auto" w:sz="6" w:space="0"/>
              <w:left w:val="single" w:color="auto" w:sz="6" w:space="0"/>
              <w:bottom w:val="single" w:color="auto" w:sz="4" w:space="0"/>
              <w:right w:val="single" w:color="auto" w:sz="6" w:space="0"/>
            </w:tcBorders>
            <w:vAlign w:val="center"/>
          </w:tcPr>
          <w:p w14:paraId="3EFC8FD0">
            <w:pPr>
              <w:spacing w:line="360" w:lineRule="auto"/>
              <w:ind w:left="-90"/>
              <w:jc w:val="center"/>
              <w:rPr>
                <w:rFonts w:ascii="Times New Roman" w:hAnsi="Times New Roman" w:cs="Times New Roman"/>
                <w:color w:val="auto"/>
                <w:sz w:val="28"/>
                <w:szCs w:val="28"/>
                <w:highlight w:val="none"/>
              </w:rPr>
            </w:pPr>
          </w:p>
        </w:tc>
      </w:tr>
    </w:tbl>
    <w:p w14:paraId="1F60C5F4">
      <w:pPr>
        <w:rPr>
          <w:rFonts w:ascii="Times New Roman" w:hAnsi="Times New Roman" w:eastAsia="仿宋" w:cs="Times New Roman"/>
          <w:color w:val="auto"/>
          <w:sz w:val="24"/>
          <w:szCs w:val="24"/>
          <w:highlight w:val="none"/>
        </w:rPr>
      </w:pPr>
      <w:r>
        <w:rPr>
          <w:rFonts w:ascii="Times New Roman" w:hAnsi="Times New Roman" w:eastAsia="黑体" w:cs="Times New Roman"/>
          <w:color w:val="auto"/>
          <w:sz w:val="24"/>
          <w:szCs w:val="24"/>
          <w:highlight w:val="none"/>
        </w:rPr>
        <w:t>注：</w:t>
      </w:r>
      <w:r>
        <w:rPr>
          <w:rFonts w:ascii="Times New Roman" w:hAnsi="Times New Roman" w:eastAsia="仿宋" w:cs="Times New Roman"/>
          <w:color w:val="auto"/>
          <w:sz w:val="24"/>
          <w:szCs w:val="24"/>
          <w:highlight w:val="none"/>
        </w:rPr>
        <w:t>在本页后应附营业执照等相关资质复印件。</w:t>
      </w:r>
    </w:p>
    <w:p w14:paraId="5E96D8B6">
      <w:pPr>
        <w:jc w:val="center"/>
        <w:rPr>
          <w:rFonts w:ascii="Times New Roman" w:hAnsi="Times New Roman" w:eastAsia="仿宋_GB2312" w:cs="Times New Roman"/>
          <w:color w:val="auto"/>
          <w:sz w:val="24"/>
          <w:highlight w:val="none"/>
        </w:rPr>
      </w:pPr>
    </w:p>
    <w:p w14:paraId="5C04AB5C">
      <w:pPr>
        <w:pStyle w:val="6"/>
        <w:autoSpaceDE/>
        <w:autoSpaceDN/>
        <w:adjustRightInd w:val="0"/>
        <w:snapToGrid w:val="0"/>
        <w:spacing w:before="0" w:after="312" w:afterLines="100" w:line="600" w:lineRule="exact"/>
        <w:rPr>
          <w:rFonts w:ascii="Times New Roman" w:hAnsi="Times New Roman" w:eastAsia="黑体" w:cs="Times New Roman"/>
          <w:b/>
          <w:color w:val="auto"/>
          <w:sz w:val="32"/>
          <w:szCs w:val="32"/>
          <w:highlight w:val="none"/>
        </w:rPr>
      </w:pPr>
      <w:r>
        <w:rPr>
          <w:rFonts w:ascii="Times New Roman" w:hAnsi="Times New Roman" w:eastAsia="黑体" w:cs="Times New Roman"/>
          <w:bCs/>
          <w:color w:val="auto"/>
          <w:sz w:val="32"/>
          <w:szCs w:val="32"/>
          <w:highlight w:val="none"/>
        </w:rPr>
        <w:br w:type="page"/>
      </w:r>
      <w:bookmarkStart w:id="106" w:name="_Toc17996"/>
      <w:bookmarkStart w:id="107" w:name="_Toc16715"/>
      <w:r>
        <w:rPr>
          <w:rFonts w:ascii="Times New Roman" w:hAnsi="Times New Roman" w:eastAsia="黑体" w:cs="Times New Roman"/>
          <w:color w:val="auto"/>
          <w:highlight w:val="none"/>
        </w:rPr>
        <w:t>2．法定代表人身份证明书及授权委托书格式</w:t>
      </w:r>
      <w:bookmarkEnd w:id="106"/>
      <w:bookmarkEnd w:id="107"/>
    </w:p>
    <w:p w14:paraId="3A2EE22E">
      <w:pPr>
        <w:wordWrap w:val="0"/>
        <w:autoSpaceDE/>
        <w:autoSpaceDN/>
        <w:spacing w:line="600" w:lineRule="exact"/>
        <w:jc w:val="center"/>
        <w:rPr>
          <w:rFonts w:ascii="Times New Roman" w:hAnsi="Times New Roman" w:eastAsia="方正小标宋简体" w:cs="Times New Roman"/>
          <w:color w:val="auto"/>
          <w:sz w:val="36"/>
          <w:szCs w:val="36"/>
          <w:highlight w:val="none"/>
        </w:rPr>
      </w:pPr>
      <w:r>
        <w:rPr>
          <w:rFonts w:ascii="Times New Roman" w:hAnsi="Times New Roman" w:eastAsia="方正小标宋简体" w:cs="Times New Roman"/>
          <w:color w:val="auto"/>
          <w:sz w:val="44"/>
          <w:szCs w:val="44"/>
          <w:highlight w:val="none"/>
        </w:rPr>
        <w:t>法定代表人身份证明书</w:t>
      </w:r>
    </w:p>
    <w:p w14:paraId="33A7DEEC">
      <w:pPr>
        <w:pStyle w:val="11"/>
        <w:wordWrap w:val="0"/>
        <w:autoSpaceDE/>
        <w:autoSpaceDN/>
        <w:spacing w:line="600" w:lineRule="exact"/>
        <w:jc w:val="center"/>
        <w:rPr>
          <w:rFonts w:ascii="Times New Roman" w:hAnsi="Times New Roman" w:cs="Times New Roman"/>
          <w:color w:val="auto"/>
          <w:szCs w:val="24"/>
          <w:highlight w:val="none"/>
        </w:rPr>
      </w:pPr>
    </w:p>
    <w:p w14:paraId="4A1FBFE7">
      <w:pPr>
        <w:pStyle w:val="11"/>
        <w:wordWrap w:val="0"/>
        <w:spacing w:line="600" w:lineRule="exact"/>
        <w:rPr>
          <w:rFonts w:ascii="Times New Roman" w:hAnsi="Times New Roman" w:eastAsia="仿宋" w:cs="Times New Roman"/>
          <w:color w:val="auto"/>
          <w:sz w:val="32"/>
          <w:szCs w:val="32"/>
          <w:highlight w:val="none"/>
          <w:u w:val="single"/>
        </w:rPr>
      </w:pPr>
      <w:r>
        <w:rPr>
          <w:rFonts w:ascii="Times New Roman" w:hAnsi="Times New Roman" w:eastAsia="黑体" w:cs="Times New Roman"/>
          <w:color w:val="auto"/>
          <w:sz w:val="32"/>
          <w:szCs w:val="32"/>
          <w:highlight w:val="none"/>
        </w:rPr>
        <w:t>单位名称：</w:t>
      </w:r>
      <w:r>
        <w:rPr>
          <w:rFonts w:ascii="Times New Roman" w:hAnsi="Times New Roman" w:eastAsia="仿宋" w:cs="Times New Roman"/>
          <w:color w:val="auto"/>
          <w:sz w:val="32"/>
          <w:szCs w:val="32"/>
          <w:highlight w:val="none"/>
          <w:u w:val="single"/>
        </w:rPr>
        <w:t xml:space="preserve">                                     </w:t>
      </w:r>
    </w:p>
    <w:p w14:paraId="3F11D54A">
      <w:pPr>
        <w:pStyle w:val="11"/>
        <w:wordWrap w:val="0"/>
        <w:spacing w:line="600" w:lineRule="exact"/>
        <w:rPr>
          <w:rFonts w:ascii="Times New Roman" w:hAnsi="Times New Roman" w:eastAsia="仿宋" w:cs="Times New Roman"/>
          <w:color w:val="auto"/>
          <w:sz w:val="32"/>
          <w:szCs w:val="32"/>
          <w:highlight w:val="none"/>
          <w:u w:val="single"/>
        </w:rPr>
      </w:pPr>
      <w:r>
        <w:rPr>
          <w:rFonts w:ascii="Times New Roman" w:hAnsi="Times New Roman" w:eastAsia="黑体" w:cs="Times New Roman"/>
          <w:color w:val="auto"/>
          <w:sz w:val="32"/>
          <w:szCs w:val="32"/>
          <w:highlight w:val="none"/>
        </w:rPr>
        <w:t>地    址：</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p>
    <w:p w14:paraId="2A303F97">
      <w:pPr>
        <w:pStyle w:val="11"/>
        <w:wordWrap w:val="0"/>
        <w:spacing w:line="600" w:lineRule="exact"/>
        <w:rPr>
          <w:rFonts w:ascii="Times New Roman" w:hAnsi="Times New Roman" w:eastAsia="仿宋" w:cs="Times New Roman"/>
          <w:color w:val="auto"/>
          <w:sz w:val="32"/>
          <w:szCs w:val="32"/>
          <w:highlight w:val="none"/>
        </w:rPr>
      </w:pPr>
      <w:r>
        <w:rPr>
          <w:rFonts w:ascii="Times New Roman" w:hAnsi="Times New Roman" w:eastAsia="黑体" w:cs="Times New Roman"/>
          <w:color w:val="auto"/>
          <w:sz w:val="32"/>
          <w:szCs w:val="32"/>
          <w:highlight w:val="none"/>
        </w:rPr>
        <w:t>成立时间：</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年</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月</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日</w:t>
      </w:r>
    </w:p>
    <w:p w14:paraId="1804572E">
      <w:pPr>
        <w:pStyle w:val="11"/>
        <w:wordWrap w:val="0"/>
        <w:spacing w:line="600" w:lineRule="exact"/>
        <w:rPr>
          <w:rFonts w:ascii="Times New Roman" w:hAnsi="Times New Roman" w:eastAsia="仿宋" w:cs="Times New Roman"/>
          <w:color w:val="auto"/>
          <w:sz w:val="32"/>
          <w:szCs w:val="32"/>
          <w:highlight w:val="none"/>
        </w:rPr>
      </w:pPr>
      <w:r>
        <w:rPr>
          <w:rFonts w:ascii="Times New Roman" w:hAnsi="Times New Roman" w:eastAsia="黑体" w:cs="Times New Roman"/>
          <w:color w:val="auto"/>
          <w:sz w:val="32"/>
          <w:szCs w:val="32"/>
          <w:highlight w:val="none"/>
        </w:rPr>
        <w:t>姓    名：</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性别：</w:t>
      </w:r>
      <w:r>
        <w:rPr>
          <w:rFonts w:ascii="Times New Roman" w:hAnsi="Times New Roman" w:eastAsia="仿宋" w:cs="Times New Roman"/>
          <w:color w:val="auto"/>
          <w:sz w:val="32"/>
          <w:szCs w:val="32"/>
          <w:highlight w:val="none"/>
          <w:u w:val="single"/>
        </w:rPr>
        <w:t xml:space="preserve">     </w:t>
      </w:r>
    </w:p>
    <w:p w14:paraId="79913296">
      <w:pPr>
        <w:pStyle w:val="11"/>
        <w:wordWrap w:val="0"/>
        <w:spacing w:line="600" w:lineRule="exact"/>
        <w:rPr>
          <w:rFonts w:ascii="Times New Roman" w:hAnsi="Times New Roman" w:eastAsia="仿宋" w:cs="Times New Roman"/>
          <w:color w:val="auto"/>
          <w:sz w:val="32"/>
          <w:szCs w:val="32"/>
          <w:highlight w:val="none"/>
        </w:rPr>
      </w:pPr>
      <w:r>
        <w:rPr>
          <w:rFonts w:ascii="Times New Roman" w:hAnsi="Times New Roman" w:eastAsia="黑体" w:cs="Times New Roman"/>
          <w:color w:val="auto"/>
          <w:sz w:val="32"/>
          <w:szCs w:val="32"/>
          <w:highlight w:val="none"/>
        </w:rPr>
        <w:t>职    务：</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系</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的法定代表人。</w:t>
      </w:r>
    </w:p>
    <w:p w14:paraId="524E8B25">
      <w:pPr>
        <w:pStyle w:val="11"/>
        <w:wordWrap w:val="0"/>
        <w:spacing w:line="600"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特此证明。</w:t>
      </w:r>
    </w:p>
    <w:p w14:paraId="2A3CDE96">
      <w:pPr>
        <w:pStyle w:val="11"/>
        <w:wordWrap w:val="0"/>
        <w:spacing w:line="600" w:lineRule="exact"/>
        <w:rPr>
          <w:rFonts w:ascii="Times New Roman" w:hAnsi="Times New Roman" w:cs="Times New Roman"/>
          <w:color w:val="auto"/>
          <w:szCs w:val="24"/>
          <w:highlight w:val="none"/>
        </w:rPr>
      </w:pPr>
    </w:p>
    <w:p w14:paraId="7C33F9A7">
      <w:pPr>
        <w:pStyle w:val="11"/>
        <w:wordWrap w:val="0"/>
        <w:spacing w:line="600" w:lineRule="exact"/>
        <w:rPr>
          <w:rFonts w:ascii="Times New Roman" w:hAnsi="Times New Roman" w:cs="Times New Roman"/>
          <w:color w:val="auto"/>
          <w:szCs w:val="24"/>
          <w:highlight w:val="none"/>
        </w:rPr>
      </w:pPr>
    </w:p>
    <w:p w14:paraId="70FD81B6">
      <w:pPr>
        <w:pStyle w:val="11"/>
        <w:wordWrap w:val="0"/>
        <w:spacing w:line="600" w:lineRule="exact"/>
        <w:rPr>
          <w:rFonts w:ascii="Times New Roman" w:hAnsi="Times New Roman" w:cs="Times New Roman"/>
          <w:color w:val="auto"/>
          <w:szCs w:val="24"/>
          <w:highlight w:val="none"/>
        </w:rPr>
      </w:pPr>
    </w:p>
    <w:p w14:paraId="486621AC">
      <w:pPr>
        <w:pStyle w:val="11"/>
        <w:wordWrap w:val="0"/>
        <w:spacing w:line="600" w:lineRule="exact"/>
        <w:rPr>
          <w:rFonts w:ascii="Times New Roman" w:hAnsi="Times New Roman" w:cs="Times New Roman"/>
          <w:color w:val="auto"/>
          <w:szCs w:val="24"/>
          <w:highlight w:val="none"/>
        </w:rPr>
      </w:pPr>
    </w:p>
    <w:p w14:paraId="11269562">
      <w:pPr>
        <w:pStyle w:val="11"/>
        <w:wordWrap w:val="0"/>
        <w:spacing w:line="600" w:lineRule="exact"/>
        <w:rPr>
          <w:rFonts w:ascii="Times New Roman" w:hAnsi="Times New Roman" w:cs="Times New Roman"/>
          <w:color w:val="auto"/>
          <w:szCs w:val="24"/>
          <w:highlight w:val="none"/>
        </w:rPr>
      </w:pPr>
    </w:p>
    <w:p w14:paraId="103D9889">
      <w:pPr>
        <w:pStyle w:val="11"/>
        <w:wordWrap w:val="0"/>
        <w:spacing w:line="600" w:lineRule="exact"/>
        <w:rPr>
          <w:rFonts w:ascii="Times New Roman" w:hAnsi="Times New Roman" w:eastAsia="仿宋" w:cs="Times New Roman"/>
          <w:color w:val="auto"/>
          <w:sz w:val="32"/>
          <w:szCs w:val="32"/>
          <w:highlight w:val="none"/>
          <w:u w:val="single"/>
        </w:rPr>
      </w:pPr>
      <w:r>
        <w:rPr>
          <w:rFonts w:ascii="Times New Roman" w:hAnsi="Times New Roman" w:cs="Times New Roman"/>
          <w:color w:val="auto"/>
          <w:szCs w:val="24"/>
          <w:highlight w:val="none"/>
        </w:rPr>
        <w:t xml:space="preserve">               </w:t>
      </w:r>
      <w:r>
        <w:rPr>
          <w:rFonts w:ascii="Times New Roman" w:hAnsi="Times New Roman" w:eastAsia="仿宋" w:cs="Times New Roman"/>
          <w:color w:val="auto"/>
          <w:sz w:val="32"/>
          <w:szCs w:val="32"/>
          <w:highlight w:val="none"/>
        </w:rPr>
        <w:t xml:space="preserve">      </w:t>
      </w:r>
      <w:r>
        <w:rPr>
          <w:rFonts w:ascii="Times New Roman" w:hAnsi="Times New Roman" w:eastAsia="黑体" w:cs="Times New Roman"/>
          <w:color w:val="auto"/>
          <w:sz w:val="32"/>
          <w:szCs w:val="32"/>
          <w:highlight w:val="none"/>
        </w:rPr>
        <w:t>投标人：</w:t>
      </w:r>
      <w:r>
        <w:rPr>
          <w:rFonts w:ascii="Times New Roman" w:hAnsi="Times New Roman" w:eastAsia="仿宋" w:cs="Times New Roman"/>
          <w:color w:val="auto"/>
          <w:sz w:val="32"/>
          <w:szCs w:val="32"/>
          <w:highlight w:val="none"/>
          <w:u w:val="single"/>
        </w:rPr>
        <w:t xml:space="preserve">                     （盖章）</w:t>
      </w:r>
    </w:p>
    <w:p w14:paraId="261181A2">
      <w:pPr>
        <w:pStyle w:val="11"/>
        <w:wordWrap w:val="0"/>
        <w:spacing w:line="600" w:lineRule="exac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 xml:space="preserve">                </w:t>
      </w:r>
      <w:r>
        <w:rPr>
          <w:rFonts w:ascii="Times New Roman" w:hAnsi="Times New Roman" w:eastAsia="黑体" w:cs="Times New Roman"/>
          <w:color w:val="auto"/>
          <w:sz w:val="32"/>
          <w:szCs w:val="32"/>
          <w:highlight w:val="none"/>
        </w:rPr>
        <w:t xml:space="preserve"> 日  期：</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年</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月</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日</w:t>
      </w:r>
    </w:p>
    <w:p w14:paraId="08A6F0BB">
      <w:pPr>
        <w:pStyle w:val="11"/>
        <w:wordWrap w:val="0"/>
        <w:spacing w:line="600" w:lineRule="exact"/>
        <w:rPr>
          <w:rFonts w:ascii="Times New Roman" w:hAnsi="Times New Roman" w:eastAsia="仿宋" w:cs="Times New Roman"/>
          <w:color w:val="auto"/>
          <w:sz w:val="32"/>
          <w:szCs w:val="32"/>
          <w:highlight w:val="none"/>
        </w:rPr>
      </w:pPr>
    </w:p>
    <w:p w14:paraId="076DF75A">
      <w:pPr>
        <w:wordWrap w:val="0"/>
        <w:spacing w:line="600" w:lineRule="exact"/>
        <w:rPr>
          <w:rFonts w:ascii="Times New Roman" w:hAnsi="Times New Roman" w:eastAsia="仿宋" w:cs="Times New Roman"/>
          <w:color w:val="auto"/>
          <w:sz w:val="32"/>
          <w:szCs w:val="32"/>
          <w:highlight w:val="none"/>
        </w:rPr>
      </w:pPr>
    </w:p>
    <w:p w14:paraId="20B6DAC4">
      <w:pPr>
        <w:wordWrap w:val="0"/>
        <w:autoSpaceDE/>
        <w:autoSpaceDN/>
        <w:spacing w:line="600" w:lineRule="exact"/>
        <w:rPr>
          <w:rFonts w:ascii="Times New Roman" w:hAnsi="Times New Roman" w:eastAsia="仿宋" w:cs="Times New Roman"/>
          <w:color w:val="auto"/>
          <w:sz w:val="32"/>
          <w:szCs w:val="32"/>
          <w:highlight w:val="none"/>
        </w:rPr>
      </w:pPr>
      <w:r>
        <w:rPr>
          <w:rFonts w:ascii="Times New Roman" w:hAnsi="Times New Roman" w:eastAsia="黑体" w:cs="Times New Roman"/>
          <w:color w:val="auto"/>
          <w:sz w:val="28"/>
          <w:szCs w:val="40"/>
          <w:highlight w:val="none"/>
        </w:rPr>
        <w:t>注：</w:t>
      </w:r>
      <w:r>
        <w:rPr>
          <w:rFonts w:ascii="Times New Roman" w:hAnsi="Times New Roman" w:eastAsia="仿宋" w:cs="Times New Roman"/>
          <w:color w:val="auto"/>
          <w:sz w:val="28"/>
          <w:szCs w:val="28"/>
          <w:highlight w:val="none"/>
        </w:rPr>
        <w:t>后附法定代表人身份证复印件。</w:t>
      </w:r>
    </w:p>
    <w:p w14:paraId="21F344FB">
      <w:pPr>
        <w:pStyle w:val="6"/>
        <w:autoSpaceDE/>
        <w:autoSpaceDN/>
        <w:adjustRightInd w:val="0"/>
        <w:snapToGrid w:val="0"/>
        <w:spacing w:before="0" w:after="312" w:afterLines="100" w:line="600" w:lineRule="exact"/>
        <w:rPr>
          <w:rFonts w:ascii="Times New Roman" w:hAnsi="Times New Roman" w:cs="Times New Roman"/>
          <w:color w:val="auto"/>
          <w:highlight w:val="none"/>
        </w:rPr>
      </w:pPr>
      <w:r>
        <w:rPr>
          <w:rFonts w:ascii="Times New Roman" w:hAnsi="Times New Roman" w:cs="Times New Roman"/>
          <w:color w:val="auto"/>
          <w:sz w:val="21"/>
          <w:szCs w:val="21"/>
          <w:highlight w:val="none"/>
        </w:rPr>
        <w:br w:type="page"/>
      </w:r>
      <w:bookmarkStart w:id="108" w:name="_Toc11457"/>
      <w:bookmarkStart w:id="109" w:name="_Toc25766"/>
      <w:r>
        <w:rPr>
          <w:rFonts w:ascii="Times New Roman" w:hAnsi="Times New Roman" w:eastAsia="黑体" w:cs="Times New Roman"/>
          <w:color w:val="auto"/>
          <w:highlight w:val="none"/>
        </w:rPr>
        <w:t>3．授权书（格式）</w:t>
      </w:r>
      <w:bookmarkEnd w:id="108"/>
      <w:bookmarkEnd w:id="109"/>
    </w:p>
    <w:p w14:paraId="0CAA185E">
      <w:pPr>
        <w:autoSpaceDE/>
        <w:autoSpaceDN/>
        <w:spacing w:line="580" w:lineRule="exact"/>
        <w:rPr>
          <w:rFonts w:ascii="Times New Roman" w:hAnsi="Times New Roman" w:eastAsia="仿宋" w:cs="Times New Roman"/>
          <w:bCs/>
          <w:color w:val="auto"/>
          <w:sz w:val="32"/>
          <w:szCs w:val="32"/>
          <w:highlight w:val="none"/>
        </w:rPr>
      </w:pPr>
      <w:r>
        <w:rPr>
          <w:rFonts w:ascii="Times New Roman" w:hAnsi="Times New Roman" w:eastAsia="仿宋" w:cs="Times New Roman"/>
          <w:color w:val="auto"/>
          <w:sz w:val="32"/>
          <w:szCs w:val="32"/>
          <w:highlight w:val="none"/>
        </w:rPr>
        <w:t>致：</w:t>
      </w:r>
      <w:r>
        <w:rPr>
          <w:rFonts w:ascii="Times New Roman" w:hAnsi="Times New Roman" w:eastAsia="仿宋" w:cs="Times New Roman"/>
          <w:bCs/>
          <w:color w:val="auto"/>
          <w:sz w:val="32"/>
          <w:szCs w:val="32"/>
          <w:highlight w:val="none"/>
        </w:rPr>
        <w:t>四川省水利发展集团有限公司</w:t>
      </w:r>
    </w:p>
    <w:p w14:paraId="7475970D">
      <w:pPr>
        <w:autoSpaceDE/>
        <w:autoSpaceDN/>
        <w:spacing w:line="580" w:lineRule="exact"/>
        <w:ind w:firstLine="579" w:firstLineChars="181"/>
        <w:rPr>
          <w:rFonts w:ascii="Times New Roman" w:hAnsi="Times New Roman" w:eastAsia="仿宋" w:cs="Times New Roman"/>
          <w:bCs/>
          <w:color w:val="auto"/>
          <w:sz w:val="32"/>
          <w:szCs w:val="32"/>
          <w:highlight w:val="none"/>
        </w:rPr>
      </w:pPr>
      <w:r>
        <w:rPr>
          <w:rFonts w:ascii="Times New Roman" w:hAnsi="Times New Roman" w:eastAsia="仿宋" w:cs="Times New Roman"/>
          <w:bCs/>
          <w:color w:val="auto"/>
          <w:sz w:val="32"/>
          <w:szCs w:val="32"/>
          <w:highlight w:val="none"/>
        </w:rPr>
        <w:t>我，</w:t>
      </w:r>
      <w:r>
        <w:rPr>
          <w:rFonts w:ascii="Times New Roman" w:hAnsi="Times New Roman" w:eastAsia="仿宋" w:cs="Times New Roman"/>
          <w:bCs/>
          <w:color w:val="auto"/>
          <w:sz w:val="32"/>
          <w:szCs w:val="32"/>
          <w:highlight w:val="none"/>
          <w:u w:val="single"/>
        </w:rPr>
        <w:t xml:space="preserve">         </w:t>
      </w:r>
      <w:r>
        <w:rPr>
          <w:rFonts w:hint="eastAsia" w:ascii="Times New Roman" w:hAnsi="Times New Roman" w:eastAsia="仿宋" w:cs="Times New Roman"/>
          <w:bCs/>
          <w:color w:val="auto"/>
          <w:sz w:val="32"/>
          <w:szCs w:val="32"/>
          <w:highlight w:val="none"/>
          <w:lang w:eastAsia="zh-CN"/>
        </w:rPr>
        <w:t>（</w:t>
      </w:r>
      <w:r>
        <w:rPr>
          <w:rFonts w:ascii="Times New Roman" w:hAnsi="Times New Roman" w:eastAsia="仿宋" w:cs="Times New Roman"/>
          <w:bCs/>
          <w:color w:val="auto"/>
          <w:sz w:val="32"/>
          <w:szCs w:val="32"/>
          <w:highlight w:val="none"/>
        </w:rPr>
        <w:t>姓名</w:t>
      </w:r>
      <w:r>
        <w:rPr>
          <w:rFonts w:hint="eastAsia" w:ascii="Times New Roman" w:hAnsi="Times New Roman" w:eastAsia="仿宋" w:cs="Times New Roman"/>
          <w:bCs/>
          <w:color w:val="auto"/>
          <w:sz w:val="32"/>
          <w:szCs w:val="32"/>
          <w:highlight w:val="none"/>
          <w:lang w:eastAsia="zh-CN"/>
        </w:rPr>
        <w:t>）</w:t>
      </w:r>
      <w:r>
        <w:rPr>
          <w:rFonts w:ascii="Times New Roman" w:hAnsi="Times New Roman" w:eastAsia="仿宋" w:cs="Times New Roman"/>
          <w:bCs/>
          <w:color w:val="auto"/>
          <w:sz w:val="32"/>
          <w:szCs w:val="32"/>
          <w:highlight w:val="none"/>
        </w:rPr>
        <w:t>，作为</w:t>
      </w:r>
      <w:r>
        <w:rPr>
          <w:rFonts w:ascii="Times New Roman" w:hAnsi="Times New Roman" w:eastAsia="仿宋" w:cs="Times New Roman"/>
          <w:bCs/>
          <w:color w:val="auto"/>
          <w:sz w:val="32"/>
          <w:szCs w:val="32"/>
          <w:highlight w:val="none"/>
          <w:u w:val="single"/>
        </w:rPr>
        <w:t xml:space="preserve">                   </w:t>
      </w:r>
      <w:r>
        <w:rPr>
          <w:rFonts w:ascii="Times New Roman" w:hAnsi="Times New Roman" w:eastAsia="仿宋" w:cs="Times New Roman"/>
          <w:bCs/>
          <w:color w:val="auto"/>
          <w:sz w:val="32"/>
          <w:szCs w:val="32"/>
          <w:highlight w:val="none"/>
        </w:rPr>
        <w:t>（投标人名称）的法定代表人，兹授权</w:t>
      </w:r>
      <w:r>
        <w:rPr>
          <w:rFonts w:ascii="Times New Roman" w:hAnsi="Times New Roman" w:eastAsia="仿宋" w:cs="Times New Roman"/>
          <w:bCs/>
          <w:color w:val="auto"/>
          <w:sz w:val="32"/>
          <w:szCs w:val="32"/>
          <w:highlight w:val="none"/>
          <w:u w:val="single"/>
        </w:rPr>
        <w:t xml:space="preserve">      </w:t>
      </w:r>
      <w:r>
        <w:rPr>
          <w:rFonts w:ascii="Times New Roman" w:hAnsi="Times New Roman" w:eastAsia="仿宋" w:cs="Times New Roman"/>
          <w:bCs/>
          <w:color w:val="auto"/>
          <w:sz w:val="32"/>
          <w:szCs w:val="32"/>
          <w:highlight w:val="none"/>
        </w:rPr>
        <w:t>（姓名）、</w:t>
      </w:r>
      <w:r>
        <w:rPr>
          <w:rFonts w:ascii="Times New Roman" w:hAnsi="Times New Roman" w:eastAsia="仿宋" w:cs="Times New Roman"/>
          <w:bCs/>
          <w:color w:val="auto"/>
          <w:sz w:val="32"/>
          <w:szCs w:val="32"/>
          <w:highlight w:val="none"/>
          <w:u w:val="single"/>
        </w:rPr>
        <w:t xml:space="preserve">         </w:t>
      </w:r>
      <w:r>
        <w:rPr>
          <w:rFonts w:ascii="Times New Roman" w:hAnsi="Times New Roman" w:eastAsia="仿宋" w:cs="Times New Roman"/>
          <w:bCs/>
          <w:color w:val="auto"/>
          <w:sz w:val="32"/>
          <w:szCs w:val="32"/>
          <w:highlight w:val="none"/>
        </w:rPr>
        <w:t>（职务）居民身份证编号：（</w:t>
      </w:r>
      <w:r>
        <w:rPr>
          <w:rFonts w:ascii="Times New Roman" w:hAnsi="Times New Roman" w:eastAsia="仿宋" w:cs="Times New Roman"/>
          <w:bCs/>
          <w:color w:val="auto"/>
          <w:sz w:val="32"/>
          <w:szCs w:val="32"/>
          <w:highlight w:val="none"/>
          <w:u w:val="single"/>
        </w:rPr>
        <w:t xml:space="preserve">                      </w:t>
      </w:r>
      <w:r>
        <w:rPr>
          <w:rFonts w:ascii="Times New Roman" w:hAnsi="Times New Roman" w:eastAsia="仿宋" w:cs="Times New Roman"/>
          <w:bCs/>
          <w:color w:val="auto"/>
          <w:sz w:val="32"/>
          <w:szCs w:val="32"/>
          <w:highlight w:val="none"/>
        </w:rPr>
        <w:t>）为我单位的代理人，代表我单位就</w:t>
      </w:r>
      <w:r>
        <w:rPr>
          <w:rFonts w:ascii="Times New Roman" w:hAnsi="Times New Roman" w:eastAsia="仿宋" w:cs="Times New Roman"/>
          <w:bCs/>
          <w:color w:val="auto"/>
          <w:sz w:val="32"/>
          <w:szCs w:val="32"/>
          <w:highlight w:val="none"/>
          <w:u w:val="single"/>
        </w:rPr>
        <w:t xml:space="preserve">                                 </w:t>
      </w:r>
      <w:r>
        <w:rPr>
          <w:rFonts w:ascii="Times New Roman" w:hAnsi="Times New Roman" w:eastAsia="仿宋" w:cs="Times New Roman"/>
          <w:bCs/>
          <w:color w:val="auto"/>
          <w:sz w:val="32"/>
          <w:szCs w:val="32"/>
          <w:highlight w:val="none"/>
        </w:rPr>
        <w:t>（项目名称）签署投标文件、进行谈判、签订合同和处理与之有关的一切事务，我及我单位均予以承认并全部承担其产生的所有权利和义务，特此授权。</w:t>
      </w:r>
    </w:p>
    <w:p w14:paraId="5E30C3CF">
      <w:pPr>
        <w:autoSpaceDE/>
        <w:autoSpaceDN/>
        <w:spacing w:line="580" w:lineRule="exact"/>
        <w:ind w:firstLine="640" w:firstLineChars="200"/>
        <w:rPr>
          <w:rFonts w:ascii="Times New Roman" w:hAnsi="Times New Roman" w:eastAsia="仿宋" w:cs="Times New Roman"/>
          <w:bCs/>
          <w:color w:val="auto"/>
          <w:sz w:val="32"/>
          <w:szCs w:val="32"/>
          <w:highlight w:val="none"/>
        </w:rPr>
      </w:pPr>
      <w:r>
        <w:rPr>
          <w:rFonts w:ascii="Times New Roman" w:hAnsi="Times New Roman" w:eastAsia="仿宋" w:cs="Times New Roman"/>
          <w:bCs/>
          <w:color w:val="auto"/>
          <w:sz w:val="32"/>
          <w:szCs w:val="32"/>
          <w:highlight w:val="none"/>
        </w:rPr>
        <w:t>在撤销授权的书面通知以前，本授权书一直有效。被授权人签署的所有文件（在授权书有效期内签署的）不因授权的撤销而失效。</w:t>
      </w:r>
    </w:p>
    <w:p w14:paraId="0FD4C03B">
      <w:pPr>
        <w:autoSpaceDE/>
        <w:autoSpaceDN/>
        <w:spacing w:line="580" w:lineRule="exact"/>
        <w:ind w:firstLine="422"/>
        <w:rPr>
          <w:rFonts w:ascii="Times New Roman" w:hAnsi="Times New Roman" w:eastAsia="仿宋_GB2312" w:cs="Times New Roman"/>
          <w:bCs/>
          <w:color w:val="auto"/>
          <w:sz w:val="24"/>
          <w:highlight w:val="none"/>
        </w:rPr>
      </w:pPr>
    </w:p>
    <w:p w14:paraId="6FDF5DB7">
      <w:pPr>
        <w:autoSpaceDE/>
        <w:autoSpaceDN/>
        <w:spacing w:line="580" w:lineRule="exact"/>
        <w:ind w:firstLine="422"/>
        <w:rPr>
          <w:rFonts w:ascii="Times New Roman" w:hAnsi="Times New Roman" w:eastAsia="仿宋_GB2312" w:cs="Times New Roman"/>
          <w:bCs/>
          <w:color w:val="auto"/>
          <w:sz w:val="24"/>
          <w:highlight w:val="none"/>
        </w:rPr>
      </w:pPr>
    </w:p>
    <w:p w14:paraId="671B1DDB">
      <w:pPr>
        <w:autoSpaceDE/>
        <w:autoSpaceDN/>
        <w:spacing w:line="580" w:lineRule="exact"/>
        <w:ind w:firstLine="3120" w:firstLineChars="1300"/>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 xml:space="preserve"> </w:t>
      </w:r>
      <w:r>
        <w:rPr>
          <w:rFonts w:ascii="Times New Roman" w:hAnsi="Times New Roman" w:eastAsia="仿宋" w:cs="Times New Roman"/>
          <w:bCs/>
          <w:color w:val="auto"/>
          <w:sz w:val="32"/>
          <w:szCs w:val="32"/>
          <w:highlight w:val="none"/>
        </w:rPr>
        <w:t>投标人：</w:t>
      </w:r>
      <w:r>
        <w:rPr>
          <w:rFonts w:ascii="Times New Roman" w:hAnsi="Times New Roman" w:eastAsia="仿宋_GB2312" w:cs="Times New Roman"/>
          <w:bCs/>
          <w:color w:val="auto"/>
          <w:sz w:val="24"/>
          <w:highlight w:val="none"/>
        </w:rPr>
        <w:t xml:space="preserve"> </w:t>
      </w:r>
      <w:r>
        <w:rPr>
          <w:rFonts w:ascii="Times New Roman" w:hAnsi="Times New Roman" w:eastAsia="仿宋" w:cs="Times New Roman"/>
          <w:bCs/>
          <w:color w:val="auto"/>
          <w:sz w:val="32"/>
          <w:szCs w:val="32"/>
          <w:highlight w:val="none"/>
          <w:u w:val="single"/>
        </w:rPr>
        <w:t xml:space="preserve">           </w:t>
      </w:r>
      <w:r>
        <w:rPr>
          <w:rFonts w:hint="eastAsia" w:ascii="Times New Roman" w:hAnsi="Times New Roman" w:eastAsia="仿宋" w:cs="Times New Roman"/>
          <w:bCs/>
          <w:color w:val="auto"/>
          <w:sz w:val="32"/>
          <w:szCs w:val="32"/>
          <w:highlight w:val="none"/>
          <w:u w:val="single"/>
          <w:lang w:val="en-US" w:eastAsia="zh-CN"/>
        </w:rPr>
        <w:t xml:space="preserve">    </w:t>
      </w:r>
      <w:r>
        <w:rPr>
          <w:rFonts w:ascii="Times New Roman" w:hAnsi="Times New Roman" w:eastAsia="仿宋" w:cs="Times New Roman"/>
          <w:bCs/>
          <w:color w:val="auto"/>
          <w:sz w:val="32"/>
          <w:szCs w:val="32"/>
          <w:highlight w:val="none"/>
          <w:u w:val="single"/>
        </w:rPr>
        <w:t xml:space="preserve">（公章）    </w:t>
      </w:r>
    </w:p>
    <w:p w14:paraId="16553573">
      <w:pPr>
        <w:autoSpaceDE/>
        <w:autoSpaceDN/>
        <w:spacing w:line="580" w:lineRule="exact"/>
        <w:ind w:firstLine="422"/>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 xml:space="preserve">                     </w:t>
      </w:r>
      <w:r>
        <w:rPr>
          <w:rFonts w:hint="eastAsia" w:ascii="Times New Roman" w:hAnsi="Times New Roman" w:eastAsia="仿宋_GB2312" w:cs="Times New Roman"/>
          <w:bCs/>
          <w:color w:val="auto"/>
          <w:sz w:val="24"/>
          <w:highlight w:val="none"/>
          <w:lang w:val="en-US" w:eastAsia="zh-CN"/>
        </w:rPr>
        <w:t xml:space="preserve">                   </w:t>
      </w:r>
      <w:r>
        <w:rPr>
          <w:rFonts w:ascii="Times New Roman" w:hAnsi="Times New Roman" w:eastAsia="仿宋_GB2312" w:cs="Times New Roman"/>
          <w:bCs/>
          <w:color w:val="auto"/>
          <w:sz w:val="24"/>
          <w:highlight w:val="none"/>
        </w:rPr>
        <w:t xml:space="preserve">  </w:t>
      </w:r>
      <w:r>
        <w:rPr>
          <w:rFonts w:ascii="Times New Roman" w:hAnsi="Times New Roman" w:eastAsia="仿宋" w:cs="Times New Roman"/>
          <w:bCs/>
          <w:color w:val="auto"/>
          <w:sz w:val="32"/>
          <w:szCs w:val="32"/>
          <w:highlight w:val="none"/>
        </w:rPr>
        <w:t>法定代表人：</w:t>
      </w:r>
      <w:r>
        <w:rPr>
          <w:rFonts w:ascii="Times New Roman" w:hAnsi="Times New Roman" w:eastAsia="仿宋" w:cs="Times New Roman"/>
          <w:bCs/>
          <w:color w:val="auto"/>
          <w:sz w:val="32"/>
          <w:szCs w:val="32"/>
          <w:highlight w:val="none"/>
          <w:u w:val="single"/>
        </w:rPr>
        <w:t xml:space="preserve">            （签名）  </w:t>
      </w:r>
    </w:p>
    <w:p w14:paraId="5DF03CEA">
      <w:pPr>
        <w:autoSpaceDE/>
        <w:autoSpaceDN/>
        <w:spacing w:line="580" w:lineRule="exact"/>
        <w:ind w:firstLine="3200" w:firstLineChars="1000"/>
        <w:rPr>
          <w:rFonts w:ascii="Times New Roman" w:hAnsi="Times New Roman" w:eastAsia="仿宋" w:cs="Times New Roman"/>
          <w:color w:val="auto"/>
          <w:sz w:val="32"/>
          <w:szCs w:val="32"/>
          <w:highlight w:val="none"/>
        </w:rPr>
      </w:pPr>
      <w:r>
        <w:rPr>
          <w:rFonts w:ascii="Times New Roman" w:hAnsi="Times New Roman" w:eastAsia="仿宋" w:cs="Times New Roman"/>
          <w:bCs/>
          <w:color w:val="auto"/>
          <w:sz w:val="32"/>
          <w:szCs w:val="32"/>
          <w:highlight w:val="none"/>
        </w:rPr>
        <w:t>被授权人：</w:t>
      </w:r>
      <w:r>
        <w:rPr>
          <w:rFonts w:ascii="Times New Roman" w:hAnsi="Times New Roman" w:eastAsia="仿宋" w:cs="Times New Roman"/>
          <w:bCs/>
          <w:color w:val="auto"/>
          <w:sz w:val="32"/>
          <w:szCs w:val="32"/>
          <w:highlight w:val="none"/>
          <w:u w:val="single"/>
        </w:rPr>
        <w:t xml:space="preserve">           （签名）    </w:t>
      </w:r>
    </w:p>
    <w:p w14:paraId="645DC96D">
      <w:pPr>
        <w:autoSpaceDE/>
        <w:autoSpaceDN/>
        <w:spacing w:line="580" w:lineRule="exact"/>
        <w:ind w:firstLine="3200" w:firstLineChars="1000"/>
        <w:rPr>
          <w:rFonts w:ascii="Times New Roman" w:hAnsi="Times New Roman" w:eastAsia="仿宋" w:cs="Times New Roman"/>
          <w:bCs/>
          <w:color w:val="auto"/>
          <w:sz w:val="32"/>
          <w:szCs w:val="32"/>
          <w:highlight w:val="none"/>
        </w:rPr>
      </w:pPr>
      <w:r>
        <w:rPr>
          <w:rFonts w:ascii="Times New Roman" w:hAnsi="Times New Roman" w:eastAsia="仿宋" w:cs="Times New Roman"/>
          <w:bCs/>
          <w:color w:val="auto"/>
          <w:sz w:val="32"/>
          <w:szCs w:val="32"/>
          <w:highlight w:val="none"/>
        </w:rPr>
        <w:t>日  期：    年   月   日</w:t>
      </w:r>
    </w:p>
    <w:p w14:paraId="7D05546D">
      <w:pPr>
        <w:wordWrap w:val="0"/>
        <w:autoSpaceDE/>
        <w:autoSpaceDN/>
        <w:spacing w:line="580" w:lineRule="exact"/>
        <w:jc w:val="center"/>
        <w:rPr>
          <w:rFonts w:ascii="Times New Roman" w:hAnsi="Times New Roman" w:eastAsia="仿宋" w:cs="Times New Roman"/>
          <w:color w:val="auto"/>
          <w:szCs w:val="28"/>
          <w:highlight w:val="none"/>
        </w:rPr>
      </w:pPr>
      <w:r>
        <w:rPr>
          <w:rFonts w:ascii="Times New Roman" w:hAnsi="Times New Roman" w:eastAsia="仿宋_GB2312" w:cs="Times New Roman"/>
          <w:bCs/>
          <w:color w:val="auto"/>
          <w:sz w:val="24"/>
          <w:highlight w:val="none"/>
        </w:rPr>
        <w:t xml:space="preserve">                                                             </w:t>
      </w:r>
    </w:p>
    <w:p w14:paraId="5084E723">
      <w:pPr>
        <w:wordWrap w:val="0"/>
        <w:autoSpaceDE/>
        <w:autoSpaceDN/>
        <w:spacing w:line="400" w:lineRule="exact"/>
        <w:rPr>
          <w:rFonts w:ascii="Times New Roman" w:hAnsi="Times New Roman" w:eastAsia="仿宋" w:cs="Times New Roman"/>
          <w:color w:val="auto"/>
          <w:sz w:val="24"/>
          <w:szCs w:val="36"/>
          <w:highlight w:val="none"/>
        </w:rPr>
      </w:pPr>
      <w:r>
        <w:rPr>
          <w:rFonts w:ascii="Times New Roman" w:hAnsi="Times New Roman" w:eastAsia="黑体" w:cs="Times New Roman"/>
          <w:color w:val="auto"/>
          <w:sz w:val="24"/>
          <w:szCs w:val="24"/>
          <w:highlight w:val="none"/>
        </w:rPr>
        <w:t>注：</w:t>
      </w:r>
      <w:r>
        <w:rPr>
          <w:rFonts w:ascii="Times New Roman" w:hAnsi="Times New Roman" w:eastAsia="仿宋" w:cs="Times New Roman"/>
          <w:color w:val="auto"/>
          <w:sz w:val="24"/>
          <w:szCs w:val="36"/>
          <w:highlight w:val="none"/>
        </w:rPr>
        <w:t>1</w:t>
      </w:r>
      <w:r>
        <w:rPr>
          <w:rFonts w:ascii="Times New Roman" w:hAnsi="Times New Roman" w:eastAsia="仿宋" w:cs="Times New Roman"/>
          <w:color w:val="auto"/>
          <w:sz w:val="24"/>
          <w:szCs w:val="36"/>
          <w:highlight w:val="none"/>
          <w:lang w:bidi="ar"/>
        </w:rPr>
        <w:t>.</w:t>
      </w:r>
      <w:r>
        <w:rPr>
          <w:rFonts w:ascii="Times New Roman" w:hAnsi="Times New Roman" w:eastAsia="仿宋" w:cs="Times New Roman"/>
          <w:color w:val="auto"/>
          <w:sz w:val="24"/>
          <w:szCs w:val="36"/>
          <w:highlight w:val="none"/>
        </w:rPr>
        <w:t>本页后附法定代表人委托代理人的身份证复印件。</w:t>
      </w:r>
    </w:p>
    <w:p w14:paraId="15A40834">
      <w:pPr>
        <w:wordWrap w:val="0"/>
        <w:autoSpaceDE/>
        <w:autoSpaceDN/>
        <w:spacing w:line="400" w:lineRule="exact"/>
        <w:ind w:firstLine="480" w:firstLineChars="200"/>
        <w:rPr>
          <w:rFonts w:ascii="Times New Roman" w:hAnsi="Times New Roman" w:eastAsia="仿宋" w:cs="Times New Roman"/>
          <w:color w:val="auto"/>
          <w:szCs w:val="28"/>
          <w:highlight w:val="none"/>
        </w:rPr>
      </w:pPr>
      <w:r>
        <w:rPr>
          <w:rFonts w:ascii="Times New Roman" w:hAnsi="Times New Roman" w:eastAsia="仿宋" w:cs="Times New Roman"/>
          <w:color w:val="auto"/>
          <w:sz w:val="24"/>
          <w:szCs w:val="36"/>
          <w:highlight w:val="none"/>
        </w:rPr>
        <w:t>2</w:t>
      </w:r>
      <w:r>
        <w:rPr>
          <w:rFonts w:ascii="Times New Roman" w:hAnsi="Times New Roman" w:eastAsia="仿宋" w:cs="Times New Roman"/>
          <w:color w:val="auto"/>
          <w:sz w:val="24"/>
          <w:szCs w:val="36"/>
          <w:highlight w:val="none"/>
          <w:lang w:bidi="ar"/>
        </w:rPr>
        <w:t>.</w:t>
      </w:r>
      <w:r>
        <w:rPr>
          <w:rFonts w:ascii="Times New Roman" w:hAnsi="Times New Roman" w:eastAsia="仿宋" w:cs="Times New Roman"/>
          <w:color w:val="auto"/>
          <w:sz w:val="24"/>
          <w:szCs w:val="36"/>
          <w:highlight w:val="none"/>
        </w:rPr>
        <w:t>若投标文件是由法定代表人直接提交则不提交本授权委托书。</w:t>
      </w:r>
    </w:p>
    <w:p w14:paraId="50DB683D">
      <w:pPr>
        <w:pStyle w:val="6"/>
        <w:autoSpaceDE/>
        <w:autoSpaceDN/>
        <w:adjustRightInd w:val="0"/>
        <w:snapToGrid w:val="0"/>
        <w:spacing w:before="0" w:after="312" w:afterLines="100" w:line="600" w:lineRule="exact"/>
        <w:rPr>
          <w:rFonts w:ascii="Times New Roman" w:hAnsi="Times New Roman" w:eastAsia="黑体" w:cs="Times New Roman"/>
          <w:color w:val="auto"/>
          <w:sz w:val="32"/>
          <w:szCs w:val="32"/>
          <w:highlight w:val="none"/>
        </w:rPr>
      </w:pPr>
      <w:r>
        <w:rPr>
          <w:rFonts w:ascii="Times New Roman" w:hAnsi="Times New Roman" w:cs="Times New Roman"/>
          <w:color w:val="auto"/>
          <w:sz w:val="24"/>
          <w:highlight w:val="none"/>
        </w:rPr>
        <w:br w:type="page"/>
      </w:r>
      <w:bookmarkStart w:id="110" w:name="_Toc25452"/>
      <w:bookmarkStart w:id="111" w:name="_Toc25850"/>
      <w:r>
        <w:rPr>
          <w:rFonts w:hint="eastAsia" w:ascii="Times New Roman" w:hAnsi="Times New Roman" w:eastAsia="黑体" w:cs="Times New Roman"/>
          <w:color w:val="auto"/>
          <w:highlight w:val="none"/>
        </w:rPr>
        <w:t>4</w:t>
      </w:r>
      <w:r>
        <w:rPr>
          <w:rFonts w:ascii="Times New Roman" w:hAnsi="Times New Roman" w:eastAsia="黑体" w:cs="Times New Roman"/>
          <w:color w:val="auto"/>
          <w:highlight w:val="none"/>
        </w:rPr>
        <w:t>．类似项目业绩一览表</w:t>
      </w:r>
      <w:bookmarkEnd w:id="110"/>
      <w:bookmarkEnd w:id="111"/>
    </w:p>
    <w:tbl>
      <w:tblPr>
        <w:tblStyle w:val="2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5"/>
        <w:gridCol w:w="1376"/>
        <w:gridCol w:w="1352"/>
        <w:gridCol w:w="1373"/>
        <w:gridCol w:w="1390"/>
        <w:gridCol w:w="1555"/>
        <w:gridCol w:w="1515"/>
      </w:tblGrid>
      <w:tr w14:paraId="4025E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5" w:type="dxa"/>
            <w:vAlign w:val="center"/>
          </w:tcPr>
          <w:p w14:paraId="0C3AD297">
            <w:pPr>
              <w:autoSpaceDE/>
              <w:autoSpaceDN/>
              <w:spacing w:line="340" w:lineRule="exact"/>
              <w:jc w:val="center"/>
              <w:rPr>
                <w:rFonts w:ascii="黑体" w:hAnsi="黑体" w:eastAsia="黑体" w:cs="黑体"/>
                <w:color w:val="auto"/>
                <w:sz w:val="24"/>
                <w:szCs w:val="24"/>
                <w:highlight w:val="none"/>
              </w:rPr>
            </w:pPr>
            <w:r>
              <w:rPr>
                <w:rFonts w:hint="eastAsia" w:ascii="黑体" w:hAnsi="黑体" w:eastAsia="黑体" w:cs="黑体"/>
                <w:color w:val="auto"/>
                <w:spacing w:val="-6"/>
                <w:sz w:val="24"/>
                <w:szCs w:val="24"/>
                <w:highlight w:val="none"/>
              </w:rPr>
              <w:t>年份</w:t>
            </w:r>
          </w:p>
        </w:tc>
        <w:tc>
          <w:tcPr>
            <w:tcW w:w="1376" w:type="dxa"/>
            <w:vAlign w:val="center"/>
          </w:tcPr>
          <w:p w14:paraId="47ADA9F2">
            <w:pPr>
              <w:autoSpaceDE/>
              <w:autoSpaceDN/>
              <w:spacing w:line="340" w:lineRule="exact"/>
              <w:jc w:val="center"/>
              <w:rPr>
                <w:rFonts w:ascii="黑体" w:hAnsi="黑体" w:eastAsia="黑体" w:cs="黑体"/>
                <w:color w:val="auto"/>
                <w:sz w:val="24"/>
                <w:szCs w:val="24"/>
                <w:highlight w:val="none"/>
              </w:rPr>
            </w:pPr>
            <w:r>
              <w:rPr>
                <w:rFonts w:hint="eastAsia" w:ascii="黑体" w:hAnsi="黑体" w:eastAsia="黑体" w:cs="黑体"/>
                <w:color w:val="auto"/>
                <w:spacing w:val="-3"/>
                <w:sz w:val="24"/>
                <w:szCs w:val="24"/>
                <w:highlight w:val="none"/>
              </w:rPr>
              <w:t>甲方名称</w:t>
            </w:r>
          </w:p>
        </w:tc>
        <w:tc>
          <w:tcPr>
            <w:tcW w:w="1352" w:type="dxa"/>
            <w:vAlign w:val="center"/>
          </w:tcPr>
          <w:p w14:paraId="6C5D8081">
            <w:pPr>
              <w:autoSpaceDE/>
              <w:autoSpaceDN/>
              <w:spacing w:line="340" w:lineRule="exact"/>
              <w:jc w:val="center"/>
              <w:rPr>
                <w:rFonts w:ascii="黑体" w:hAnsi="黑体" w:eastAsia="黑体" w:cs="黑体"/>
                <w:color w:val="auto"/>
                <w:sz w:val="24"/>
                <w:szCs w:val="24"/>
                <w:highlight w:val="none"/>
              </w:rPr>
            </w:pPr>
            <w:r>
              <w:rPr>
                <w:rFonts w:hint="eastAsia" w:ascii="黑体" w:hAnsi="黑体" w:eastAsia="黑体" w:cs="黑体"/>
                <w:color w:val="auto"/>
                <w:spacing w:val="-4"/>
                <w:sz w:val="24"/>
                <w:szCs w:val="24"/>
                <w:highlight w:val="none"/>
              </w:rPr>
              <w:t>项目名称</w:t>
            </w:r>
          </w:p>
        </w:tc>
        <w:tc>
          <w:tcPr>
            <w:tcW w:w="1373" w:type="dxa"/>
            <w:vAlign w:val="center"/>
          </w:tcPr>
          <w:p w14:paraId="5A17BBAA">
            <w:pPr>
              <w:autoSpaceDE/>
              <w:autoSpaceDN/>
              <w:spacing w:line="340" w:lineRule="exact"/>
              <w:jc w:val="center"/>
              <w:rPr>
                <w:rFonts w:ascii="黑体" w:hAnsi="黑体" w:eastAsia="黑体" w:cs="黑体"/>
                <w:color w:val="auto"/>
                <w:sz w:val="24"/>
                <w:szCs w:val="24"/>
                <w:highlight w:val="none"/>
              </w:rPr>
            </w:pPr>
            <w:r>
              <w:rPr>
                <w:rFonts w:hint="eastAsia" w:ascii="黑体" w:hAnsi="黑体" w:eastAsia="黑体" w:cs="黑体"/>
                <w:color w:val="auto"/>
                <w:spacing w:val="-3"/>
                <w:sz w:val="24"/>
                <w:szCs w:val="24"/>
                <w:highlight w:val="none"/>
              </w:rPr>
              <w:t>完成时间</w:t>
            </w:r>
          </w:p>
        </w:tc>
        <w:tc>
          <w:tcPr>
            <w:tcW w:w="1390" w:type="dxa"/>
            <w:vAlign w:val="center"/>
          </w:tcPr>
          <w:p w14:paraId="5B874AB0">
            <w:pPr>
              <w:autoSpaceDE/>
              <w:autoSpaceDN/>
              <w:spacing w:line="340" w:lineRule="exact"/>
              <w:jc w:val="center"/>
              <w:rPr>
                <w:rFonts w:ascii="黑体" w:hAnsi="黑体" w:eastAsia="黑体" w:cs="黑体"/>
                <w:color w:val="auto"/>
                <w:sz w:val="24"/>
                <w:szCs w:val="24"/>
                <w:highlight w:val="none"/>
              </w:rPr>
            </w:pPr>
            <w:r>
              <w:rPr>
                <w:rFonts w:hint="eastAsia" w:ascii="黑体" w:hAnsi="黑体" w:eastAsia="黑体" w:cs="黑体"/>
                <w:color w:val="auto"/>
                <w:spacing w:val="-3"/>
                <w:sz w:val="24"/>
                <w:szCs w:val="24"/>
                <w:highlight w:val="none"/>
              </w:rPr>
              <w:t>合同金额</w:t>
            </w:r>
          </w:p>
        </w:tc>
        <w:tc>
          <w:tcPr>
            <w:tcW w:w="1555" w:type="dxa"/>
            <w:vAlign w:val="center"/>
          </w:tcPr>
          <w:p w14:paraId="70492B49">
            <w:pPr>
              <w:autoSpaceDE/>
              <w:autoSpaceDN/>
              <w:spacing w:line="340" w:lineRule="exact"/>
              <w:jc w:val="center"/>
              <w:rPr>
                <w:rFonts w:ascii="黑体" w:hAnsi="黑体" w:eastAsia="黑体" w:cs="黑体"/>
                <w:color w:val="auto"/>
                <w:sz w:val="24"/>
                <w:szCs w:val="24"/>
                <w:highlight w:val="none"/>
              </w:rPr>
            </w:pPr>
            <w:r>
              <w:rPr>
                <w:rFonts w:hint="eastAsia" w:ascii="黑体" w:hAnsi="黑体" w:eastAsia="黑体" w:cs="黑体"/>
                <w:color w:val="auto"/>
                <w:spacing w:val="-3"/>
                <w:sz w:val="24"/>
                <w:szCs w:val="24"/>
                <w:highlight w:val="none"/>
              </w:rPr>
              <w:t>完成项目</w:t>
            </w:r>
            <w:r>
              <w:rPr>
                <w:rFonts w:hint="eastAsia" w:ascii="黑体" w:hAnsi="黑体" w:eastAsia="黑体" w:cs="黑体"/>
                <w:color w:val="auto"/>
                <w:spacing w:val="-6"/>
                <w:sz w:val="24"/>
                <w:szCs w:val="24"/>
                <w:highlight w:val="none"/>
              </w:rPr>
              <w:t>质量</w:t>
            </w:r>
          </w:p>
        </w:tc>
        <w:tc>
          <w:tcPr>
            <w:tcW w:w="1515" w:type="dxa"/>
            <w:vAlign w:val="center"/>
          </w:tcPr>
          <w:p w14:paraId="420E7832">
            <w:pPr>
              <w:autoSpaceDE/>
              <w:autoSpaceDN/>
              <w:spacing w:line="340" w:lineRule="exact"/>
              <w:jc w:val="center"/>
              <w:rPr>
                <w:rFonts w:ascii="黑体" w:hAnsi="黑体" w:eastAsia="黑体" w:cs="黑体"/>
                <w:color w:val="auto"/>
                <w:sz w:val="24"/>
                <w:szCs w:val="24"/>
                <w:highlight w:val="none"/>
              </w:rPr>
            </w:pPr>
            <w:r>
              <w:rPr>
                <w:rFonts w:hint="eastAsia" w:ascii="黑体" w:hAnsi="黑体" w:eastAsia="黑体" w:cs="黑体"/>
                <w:color w:val="auto"/>
                <w:spacing w:val="-7"/>
                <w:sz w:val="24"/>
                <w:szCs w:val="24"/>
                <w:highlight w:val="none"/>
              </w:rPr>
              <w:t>所在页码</w:t>
            </w:r>
          </w:p>
        </w:tc>
      </w:tr>
      <w:tr w14:paraId="5D53C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925" w:type="dxa"/>
            <w:vAlign w:val="center"/>
          </w:tcPr>
          <w:p w14:paraId="090AF855">
            <w:pPr>
              <w:autoSpaceDE/>
              <w:autoSpaceDN/>
              <w:spacing w:line="340" w:lineRule="exact"/>
              <w:jc w:val="center"/>
              <w:rPr>
                <w:rFonts w:ascii="Arial"/>
                <w:color w:val="auto"/>
                <w:sz w:val="21"/>
                <w:highlight w:val="none"/>
              </w:rPr>
            </w:pPr>
          </w:p>
        </w:tc>
        <w:tc>
          <w:tcPr>
            <w:tcW w:w="1376" w:type="dxa"/>
            <w:vAlign w:val="center"/>
          </w:tcPr>
          <w:p w14:paraId="04E59C70">
            <w:pPr>
              <w:autoSpaceDE/>
              <w:autoSpaceDN/>
              <w:spacing w:line="340" w:lineRule="exact"/>
              <w:jc w:val="center"/>
              <w:rPr>
                <w:rFonts w:ascii="Arial"/>
                <w:color w:val="auto"/>
                <w:sz w:val="21"/>
                <w:highlight w:val="none"/>
              </w:rPr>
            </w:pPr>
          </w:p>
        </w:tc>
        <w:tc>
          <w:tcPr>
            <w:tcW w:w="1352" w:type="dxa"/>
            <w:vAlign w:val="center"/>
          </w:tcPr>
          <w:p w14:paraId="77AF3A11">
            <w:pPr>
              <w:autoSpaceDE/>
              <w:autoSpaceDN/>
              <w:spacing w:line="340" w:lineRule="exact"/>
              <w:jc w:val="center"/>
              <w:rPr>
                <w:rFonts w:ascii="Arial"/>
                <w:color w:val="auto"/>
                <w:sz w:val="21"/>
                <w:highlight w:val="none"/>
              </w:rPr>
            </w:pPr>
          </w:p>
        </w:tc>
        <w:tc>
          <w:tcPr>
            <w:tcW w:w="1373" w:type="dxa"/>
            <w:vAlign w:val="center"/>
          </w:tcPr>
          <w:p w14:paraId="1853A606">
            <w:pPr>
              <w:autoSpaceDE/>
              <w:autoSpaceDN/>
              <w:spacing w:line="340" w:lineRule="exact"/>
              <w:jc w:val="center"/>
              <w:rPr>
                <w:rFonts w:ascii="Arial"/>
                <w:color w:val="auto"/>
                <w:sz w:val="21"/>
                <w:highlight w:val="none"/>
              </w:rPr>
            </w:pPr>
          </w:p>
        </w:tc>
        <w:tc>
          <w:tcPr>
            <w:tcW w:w="1390" w:type="dxa"/>
            <w:vAlign w:val="center"/>
          </w:tcPr>
          <w:p w14:paraId="5C14F3CB">
            <w:pPr>
              <w:autoSpaceDE/>
              <w:autoSpaceDN/>
              <w:spacing w:line="340" w:lineRule="exact"/>
              <w:jc w:val="center"/>
              <w:rPr>
                <w:rFonts w:ascii="Arial"/>
                <w:color w:val="auto"/>
                <w:sz w:val="21"/>
                <w:highlight w:val="none"/>
              </w:rPr>
            </w:pPr>
          </w:p>
        </w:tc>
        <w:tc>
          <w:tcPr>
            <w:tcW w:w="1555" w:type="dxa"/>
            <w:vAlign w:val="center"/>
          </w:tcPr>
          <w:p w14:paraId="2AD994C1">
            <w:pPr>
              <w:autoSpaceDE/>
              <w:autoSpaceDN/>
              <w:spacing w:line="340" w:lineRule="exact"/>
              <w:jc w:val="center"/>
              <w:rPr>
                <w:rFonts w:ascii="Arial"/>
                <w:color w:val="auto"/>
                <w:sz w:val="21"/>
                <w:highlight w:val="none"/>
              </w:rPr>
            </w:pPr>
          </w:p>
        </w:tc>
        <w:tc>
          <w:tcPr>
            <w:tcW w:w="1515" w:type="dxa"/>
            <w:vAlign w:val="center"/>
          </w:tcPr>
          <w:p w14:paraId="782C7A10">
            <w:pPr>
              <w:autoSpaceDE/>
              <w:autoSpaceDN/>
              <w:spacing w:line="340" w:lineRule="exact"/>
              <w:jc w:val="center"/>
              <w:rPr>
                <w:rFonts w:ascii="Arial"/>
                <w:color w:val="auto"/>
                <w:sz w:val="21"/>
                <w:highlight w:val="none"/>
              </w:rPr>
            </w:pPr>
          </w:p>
        </w:tc>
      </w:tr>
      <w:tr w14:paraId="7B291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925" w:type="dxa"/>
            <w:vAlign w:val="center"/>
          </w:tcPr>
          <w:p w14:paraId="716250C7">
            <w:pPr>
              <w:autoSpaceDE/>
              <w:autoSpaceDN/>
              <w:spacing w:line="340" w:lineRule="exact"/>
              <w:jc w:val="center"/>
              <w:rPr>
                <w:rFonts w:ascii="Arial"/>
                <w:color w:val="auto"/>
                <w:sz w:val="21"/>
                <w:highlight w:val="none"/>
              </w:rPr>
            </w:pPr>
          </w:p>
        </w:tc>
        <w:tc>
          <w:tcPr>
            <w:tcW w:w="1376" w:type="dxa"/>
            <w:vAlign w:val="center"/>
          </w:tcPr>
          <w:p w14:paraId="63C1E21E">
            <w:pPr>
              <w:autoSpaceDE/>
              <w:autoSpaceDN/>
              <w:spacing w:line="340" w:lineRule="exact"/>
              <w:jc w:val="center"/>
              <w:rPr>
                <w:rFonts w:ascii="Arial"/>
                <w:color w:val="auto"/>
                <w:sz w:val="21"/>
                <w:highlight w:val="none"/>
              </w:rPr>
            </w:pPr>
          </w:p>
        </w:tc>
        <w:tc>
          <w:tcPr>
            <w:tcW w:w="1352" w:type="dxa"/>
            <w:vAlign w:val="center"/>
          </w:tcPr>
          <w:p w14:paraId="200C949B">
            <w:pPr>
              <w:autoSpaceDE/>
              <w:autoSpaceDN/>
              <w:spacing w:line="340" w:lineRule="exact"/>
              <w:jc w:val="center"/>
              <w:rPr>
                <w:rFonts w:ascii="Arial"/>
                <w:color w:val="auto"/>
                <w:sz w:val="21"/>
                <w:highlight w:val="none"/>
              </w:rPr>
            </w:pPr>
          </w:p>
        </w:tc>
        <w:tc>
          <w:tcPr>
            <w:tcW w:w="1373" w:type="dxa"/>
            <w:vAlign w:val="center"/>
          </w:tcPr>
          <w:p w14:paraId="1DADD3E1">
            <w:pPr>
              <w:autoSpaceDE/>
              <w:autoSpaceDN/>
              <w:spacing w:line="340" w:lineRule="exact"/>
              <w:jc w:val="center"/>
              <w:rPr>
                <w:rFonts w:ascii="Arial"/>
                <w:color w:val="auto"/>
                <w:sz w:val="21"/>
                <w:highlight w:val="none"/>
              </w:rPr>
            </w:pPr>
          </w:p>
        </w:tc>
        <w:tc>
          <w:tcPr>
            <w:tcW w:w="1390" w:type="dxa"/>
            <w:vAlign w:val="center"/>
          </w:tcPr>
          <w:p w14:paraId="30A622D9">
            <w:pPr>
              <w:autoSpaceDE/>
              <w:autoSpaceDN/>
              <w:spacing w:line="340" w:lineRule="exact"/>
              <w:jc w:val="center"/>
              <w:rPr>
                <w:rFonts w:ascii="Arial"/>
                <w:color w:val="auto"/>
                <w:sz w:val="21"/>
                <w:highlight w:val="none"/>
              </w:rPr>
            </w:pPr>
          </w:p>
        </w:tc>
        <w:tc>
          <w:tcPr>
            <w:tcW w:w="1555" w:type="dxa"/>
            <w:vAlign w:val="center"/>
          </w:tcPr>
          <w:p w14:paraId="7093BCF0">
            <w:pPr>
              <w:autoSpaceDE/>
              <w:autoSpaceDN/>
              <w:spacing w:line="340" w:lineRule="exact"/>
              <w:jc w:val="center"/>
              <w:rPr>
                <w:rFonts w:ascii="Arial"/>
                <w:color w:val="auto"/>
                <w:sz w:val="21"/>
                <w:highlight w:val="none"/>
              </w:rPr>
            </w:pPr>
          </w:p>
        </w:tc>
        <w:tc>
          <w:tcPr>
            <w:tcW w:w="1515" w:type="dxa"/>
            <w:vAlign w:val="center"/>
          </w:tcPr>
          <w:p w14:paraId="6EC448C8">
            <w:pPr>
              <w:autoSpaceDE/>
              <w:autoSpaceDN/>
              <w:spacing w:line="340" w:lineRule="exact"/>
              <w:jc w:val="center"/>
              <w:rPr>
                <w:rFonts w:ascii="Arial"/>
                <w:color w:val="auto"/>
                <w:sz w:val="21"/>
                <w:highlight w:val="none"/>
              </w:rPr>
            </w:pPr>
          </w:p>
        </w:tc>
      </w:tr>
      <w:tr w14:paraId="439C8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5" w:type="dxa"/>
            <w:vAlign w:val="center"/>
          </w:tcPr>
          <w:p w14:paraId="731AF276">
            <w:pPr>
              <w:autoSpaceDE/>
              <w:autoSpaceDN/>
              <w:spacing w:line="340" w:lineRule="exact"/>
              <w:jc w:val="center"/>
              <w:rPr>
                <w:rFonts w:ascii="Arial"/>
                <w:color w:val="auto"/>
                <w:sz w:val="21"/>
                <w:highlight w:val="none"/>
              </w:rPr>
            </w:pPr>
          </w:p>
        </w:tc>
        <w:tc>
          <w:tcPr>
            <w:tcW w:w="1376" w:type="dxa"/>
            <w:vAlign w:val="center"/>
          </w:tcPr>
          <w:p w14:paraId="6BD484FD">
            <w:pPr>
              <w:autoSpaceDE/>
              <w:autoSpaceDN/>
              <w:spacing w:line="340" w:lineRule="exact"/>
              <w:jc w:val="center"/>
              <w:rPr>
                <w:rFonts w:ascii="Arial"/>
                <w:color w:val="auto"/>
                <w:sz w:val="21"/>
                <w:highlight w:val="none"/>
              </w:rPr>
            </w:pPr>
          </w:p>
        </w:tc>
        <w:tc>
          <w:tcPr>
            <w:tcW w:w="1352" w:type="dxa"/>
            <w:vAlign w:val="center"/>
          </w:tcPr>
          <w:p w14:paraId="52FEBBF2">
            <w:pPr>
              <w:autoSpaceDE/>
              <w:autoSpaceDN/>
              <w:spacing w:line="340" w:lineRule="exact"/>
              <w:jc w:val="center"/>
              <w:rPr>
                <w:rFonts w:ascii="Arial"/>
                <w:color w:val="auto"/>
                <w:sz w:val="21"/>
                <w:highlight w:val="none"/>
              </w:rPr>
            </w:pPr>
          </w:p>
        </w:tc>
        <w:tc>
          <w:tcPr>
            <w:tcW w:w="1373" w:type="dxa"/>
            <w:vAlign w:val="center"/>
          </w:tcPr>
          <w:p w14:paraId="117D0B42">
            <w:pPr>
              <w:autoSpaceDE/>
              <w:autoSpaceDN/>
              <w:spacing w:line="340" w:lineRule="exact"/>
              <w:jc w:val="center"/>
              <w:rPr>
                <w:rFonts w:ascii="Arial"/>
                <w:color w:val="auto"/>
                <w:sz w:val="21"/>
                <w:highlight w:val="none"/>
              </w:rPr>
            </w:pPr>
          </w:p>
        </w:tc>
        <w:tc>
          <w:tcPr>
            <w:tcW w:w="1390" w:type="dxa"/>
            <w:vAlign w:val="center"/>
          </w:tcPr>
          <w:p w14:paraId="05259C60">
            <w:pPr>
              <w:autoSpaceDE/>
              <w:autoSpaceDN/>
              <w:spacing w:line="340" w:lineRule="exact"/>
              <w:jc w:val="center"/>
              <w:rPr>
                <w:rFonts w:ascii="Arial"/>
                <w:color w:val="auto"/>
                <w:sz w:val="21"/>
                <w:highlight w:val="none"/>
              </w:rPr>
            </w:pPr>
          </w:p>
        </w:tc>
        <w:tc>
          <w:tcPr>
            <w:tcW w:w="1555" w:type="dxa"/>
            <w:vAlign w:val="center"/>
          </w:tcPr>
          <w:p w14:paraId="0EECC799">
            <w:pPr>
              <w:autoSpaceDE/>
              <w:autoSpaceDN/>
              <w:spacing w:line="340" w:lineRule="exact"/>
              <w:jc w:val="center"/>
              <w:rPr>
                <w:rFonts w:ascii="Arial"/>
                <w:color w:val="auto"/>
                <w:sz w:val="21"/>
                <w:highlight w:val="none"/>
              </w:rPr>
            </w:pPr>
          </w:p>
        </w:tc>
        <w:tc>
          <w:tcPr>
            <w:tcW w:w="1515" w:type="dxa"/>
            <w:vAlign w:val="center"/>
          </w:tcPr>
          <w:p w14:paraId="2CB1FF51">
            <w:pPr>
              <w:autoSpaceDE/>
              <w:autoSpaceDN/>
              <w:spacing w:line="340" w:lineRule="exact"/>
              <w:jc w:val="center"/>
              <w:rPr>
                <w:rFonts w:ascii="Arial"/>
                <w:color w:val="auto"/>
                <w:sz w:val="21"/>
                <w:highlight w:val="none"/>
              </w:rPr>
            </w:pPr>
          </w:p>
        </w:tc>
      </w:tr>
      <w:tr w14:paraId="2BB4C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5" w:type="dxa"/>
            <w:vAlign w:val="center"/>
          </w:tcPr>
          <w:p w14:paraId="67AF458D">
            <w:pPr>
              <w:autoSpaceDE/>
              <w:autoSpaceDN/>
              <w:spacing w:line="340" w:lineRule="exact"/>
              <w:jc w:val="center"/>
              <w:rPr>
                <w:rFonts w:ascii="Arial"/>
                <w:color w:val="auto"/>
                <w:sz w:val="21"/>
                <w:highlight w:val="none"/>
              </w:rPr>
            </w:pPr>
          </w:p>
        </w:tc>
        <w:tc>
          <w:tcPr>
            <w:tcW w:w="1376" w:type="dxa"/>
            <w:vAlign w:val="center"/>
          </w:tcPr>
          <w:p w14:paraId="4A0C1401">
            <w:pPr>
              <w:autoSpaceDE/>
              <w:autoSpaceDN/>
              <w:spacing w:line="340" w:lineRule="exact"/>
              <w:jc w:val="center"/>
              <w:rPr>
                <w:rFonts w:ascii="Arial"/>
                <w:color w:val="auto"/>
                <w:sz w:val="21"/>
                <w:highlight w:val="none"/>
              </w:rPr>
            </w:pPr>
          </w:p>
        </w:tc>
        <w:tc>
          <w:tcPr>
            <w:tcW w:w="1352" w:type="dxa"/>
            <w:vAlign w:val="center"/>
          </w:tcPr>
          <w:p w14:paraId="4C6845C6">
            <w:pPr>
              <w:autoSpaceDE/>
              <w:autoSpaceDN/>
              <w:spacing w:line="340" w:lineRule="exact"/>
              <w:jc w:val="center"/>
              <w:rPr>
                <w:rFonts w:ascii="Arial"/>
                <w:color w:val="auto"/>
                <w:sz w:val="21"/>
                <w:highlight w:val="none"/>
              </w:rPr>
            </w:pPr>
          </w:p>
        </w:tc>
        <w:tc>
          <w:tcPr>
            <w:tcW w:w="1373" w:type="dxa"/>
            <w:vAlign w:val="center"/>
          </w:tcPr>
          <w:p w14:paraId="5749ADD8">
            <w:pPr>
              <w:autoSpaceDE/>
              <w:autoSpaceDN/>
              <w:spacing w:line="340" w:lineRule="exact"/>
              <w:jc w:val="center"/>
              <w:rPr>
                <w:rFonts w:ascii="Arial"/>
                <w:color w:val="auto"/>
                <w:sz w:val="21"/>
                <w:highlight w:val="none"/>
              </w:rPr>
            </w:pPr>
          </w:p>
        </w:tc>
        <w:tc>
          <w:tcPr>
            <w:tcW w:w="1390" w:type="dxa"/>
            <w:vAlign w:val="center"/>
          </w:tcPr>
          <w:p w14:paraId="409F2D68">
            <w:pPr>
              <w:autoSpaceDE/>
              <w:autoSpaceDN/>
              <w:spacing w:line="340" w:lineRule="exact"/>
              <w:jc w:val="center"/>
              <w:rPr>
                <w:rFonts w:ascii="Arial"/>
                <w:color w:val="auto"/>
                <w:sz w:val="21"/>
                <w:highlight w:val="none"/>
              </w:rPr>
            </w:pPr>
          </w:p>
        </w:tc>
        <w:tc>
          <w:tcPr>
            <w:tcW w:w="1555" w:type="dxa"/>
            <w:vAlign w:val="center"/>
          </w:tcPr>
          <w:p w14:paraId="359DC4E0">
            <w:pPr>
              <w:autoSpaceDE/>
              <w:autoSpaceDN/>
              <w:spacing w:line="340" w:lineRule="exact"/>
              <w:jc w:val="center"/>
              <w:rPr>
                <w:rFonts w:ascii="Arial"/>
                <w:color w:val="auto"/>
                <w:sz w:val="21"/>
                <w:highlight w:val="none"/>
              </w:rPr>
            </w:pPr>
          </w:p>
        </w:tc>
        <w:tc>
          <w:tcPr>
            <w:tcW w:w="1515" w:type="dxa"/>
            <w:vAlign w:val="center"/>
          </w:tcPr>
          <w:p w14:paraId="009693E7">
            <w:pPr>
              <w:autoSpaceDE/>
              <w:autoSpaceDN/>
              <w:spacing w:line="340" w:lineRule="exact"/>
              <w:jc w:val="center"/>
              <w:rPr>
                <w:rFonts w:ascii="Arial"/>
                <w:color w:val="auto"/>
                <w:sz w:val="21"/>
                <w:highlight w:val="none"/>
              </w:rPr>
            </w:pPr>
          </w:p>
        </w:tc>
      </w:tr>
      <w:tr w14:paraId="33A08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5" w:type="dxa"/>
            <w:vAlign w:val="center"/>
          </w:tcPr>
          <w:p w14:paraId="5123B491">
            <w:pPr>
              <w:autoSpaceDE/>
              <w:autoSpaceDN/>
              <w:spacing w:line="340" w:lineRule="exact"/>
              <w:jc w:val="center"/>
              <w:rPr>
                <w:rFonts w:ascii="Arial"/>
                <w:color w:val="auto"/>
                <w:sz w:val="21"/>
                <w:highlight w:val="none"/>
              </w:rPr>
            </w:pPr>
          </w:p>
        </w:tc>
        <w:tc>
          <w:tcPr>
            <w:tcW w:w="1376" w:type="dxa"/>
            <w:vAlign w:val="center"/>
          </w:tcPr>
          <w:p w14:paraId="61D30C8E">
            <w:pPr>
              <w:autoSpaceDE/>
              <w:autoSpaceDN/>
              <w:spacing w:line="340" w:lineRule="exact"/>
              <w:jc w:val="center"/>
              <w:rPr>
                <w:rFonts w:ascii="Arial"/>
                <w:color w:val="auto"/>
                <w:sz w:val="21"/>
                <w:highlight w:val="none"/>
              </w:rPr>
            </w:pPr>
          </w:p>
        </w:tc>
        <w:tc>
          <w:tcPr>
            <w:tcW w:w="1352" w:type="dxa"/>
            <w:vAlign w:val="center"/>
          </w:tcPr>
          <w:p w14:paraId="78959F11">
            <w:pPr>
              <w:autoSpaceDE/>
              <w:autoSpaceDN/>
              <w:spacing w:line="340" w:lineRule="exact"/>
              <w:jc w:val="center"/>
              <w:rPr>
                <w:rFonts w:ascii="Arial"/>
                <w:color w:val="auto"/>
                <w:sz w:val="21"/>
                <w:highlight w:val="none"/>
              </w:rPr>
            </w:pPr>
          </w:p>
        </w:tc>
        <w:tc>
          <w:tcPr>
            <w:tcW w:w="1373" w:type="dxa"/>
            <w:vAlign w:val="center"/>
          </w:tcPr>
          <w:p w14:paraId="1F043634">
            <w:pPr>
              <w:autoSpaceDE/>
              <w:autoSpaceDN/>
              <w:spacing w:line="340" w:lineRule="exact"/>
              <w:jc w:val="center"/>
              <w:rPr>
                <w:rFonts w:ascii="Arial"/>
                <w:color w:val="auto"/>
                <w:sz w:val="21"/>
                <w:highlight w:val="none"/>
              </w:rPr>
            </w:pPr>
          </w:p>
        </w:tc>
        <w:tc>
          <w:tcPr>
            <w:tcW w:w="1390" w:type="dxa"/>
            <w:vAlign w:val="center"/>
          </w:tcPr>
          <w:p w14:paraId="7FA0396F">
            <w:pPr>
              <w:autoSpaceDE/>
              <w:autoSpaceDN/>
              <w:spacing w:line="340" w:lineRule="exact"/>
              <w:jc w:val="center"/>
              <w:rPr>
                <w:rFonts w:ascii="Arial"/>
                <w:color w:val="auto"/>
                <w:sz w:val="21"/>
                <w:highlight w:val="none"/>
              </w:rPr>
            </w:pPr>
          </w:p>
        </w:tc>
        <w:tc>
          <w:tcPr>
            <w:tcW w:w="1555" w:type="dxa"/>
            <w:vAlign w:val="center"/>
          </w:tcPr>
          <w:p w14:paraId="40C861A4">
            <w:pPr>
              <w:autoSpaceDE/>
              <w:autoSpaceDN/>
              <w:spacing w:line="340" w:lineRule="exact"/>
              <w:jc w:val="center"/>
              <w:rPr>
                <w:rFonts w:ascii="Arial"/>
                <w:color w:val="auto"/>
                <w:sz w:val="21"/>
                <w:highlight w:val="none"/>
              </w:rPr>
            </w:pPr>
          </w:p>
        </w:tc>
        <w:tc>
          <w:tcPr>
            <w:tcW w:w="1515" w:type="dxa"/>
            <w:vAlign w:val="center"/>
          </w:tcPr>
          <w:p w14:paraId="6256B667">
            <w:pPr>
              <w:autoSpaceDE/>
              <w:autoSpaceDN/>
              <w:spacing w:line="340" w:lineRule="exact"/>
              <w:jc w:val="center"/>
              <w:rPr>
                <w:rFonts w:ascii="Arial"/>
                <w:color w:val="auto"/>
                <w:sz w:val="21"/>
                <w:highlight w:val="none"/>
              </w:rPr>
            </w:pPr>
          </w:p>
        </w:tc>
      </w:tr>
      <w:tr w14:paraId="02C5D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5" w:type="dxa"/>
            <w:vAlign w:val="center"/>
          </w:tcPr>
          <w:p w14:paraId="30888865">
            <w:pPr>
              <w:autoSpaceDE/>
              <w:autoSpaceDN/>
              <w:spacing w:line="340" w:lineRule="exact"/>
              <w:jc w:val="center"/>
              <w:rPr>
                <w:rFonts w:ascii="Arial"/>
                <w:color w:val="auto"/>
                <w:sz w:val="21"/>
                <w:highlight w:val="none"/>
              </w:rPr>
            </w:pPr>
          </w:p>
        </w:tc>
        <w:tc>
          <w:tcPr>
            <w:tcW w:w="1376" w:type="dxa"/>
            <w:vAlign w:val="center"/>
          </w:tcPr>
          <w:p w14:paraId="00E54823">
            <w:pPr>
              <w:autoSpaceDE/>
              <w:autoSpaceDN/>
              <w:spacing w:line="340" w:lineRule="exact"/>
              <w:jc w:val="center"/>
              <w:rPr>
                <w:rFonts w:ascii="Arial"/>
                <w:color w:val="auto"/>
                <w:sz w:val="21"/>
                <w:highlight w:val="none"/>
              </w:rPr>
            </w:pPr>
          </w:p>
        </w:tc>
        <w:tc>
          <w:tcPr>
            <w:tcW w:w="1352" w:type="dxa"/>
            <w:vAlign w:val="center"/>
          </w:tcPr>
          <w:p w14:paraId="770D1817">
            <w:pPr>
              <w:autoSpaceDE/>
              <w:autoSpaceDN/>
              <w:spacing w:line="340" w:lineRule="exact"/>
              <w:jc w:val="center"/>
              <w:rPr>
                <w:rFonts w:ascii="Arial"/>
                <w:color w:val="auto"/>
                <w:sz w:val="21"/>
                <w:highlight w:val="none"/>
              </w:rPr>
            </w:pPr>
          </w:p>
        </w:tc>
        <w:tc>
          <w:tcPr>
            <w:tcW w:w="1373" w:type="dxa"/>
            <w:vAlign w:val="center"/>
          </w:tcPr>
          <w:p w14:paraId="4C621F18">
            <w:pPr>
              <w:autoSpaceDE/>
              <w:autoSpaceDN/>
              <w:spacing w:line="340" w:lineRule="exact"/>
              <w:jc w:val="center"/>
              <w:rPr>
                <w:rFonts w:ascii="Arial"/>
                <w:color w:val="auto"/>
                <w:sz w:val="21"/>
                <w:highlight w:val="none"/>
              </w:rPr>
            </w:pPr>
          </w:p>
        </w:tc>
        <w:tc>
          <w:tcPr>
            <w:tcW w:w="1390" w:type="dxa"/>
            <w:vAlign w:val="center"/>
          </w:tcPr>
          <w:p w14:paraId="6B4FC0F2">
            <w:pPr>
              <w:autoSpaceDE/>
              <w:autoSpaceDN/>
              <w:spacing w:line="340" w:lineRule="exact"/>
              <w:jc w:val="center"/>
              <w:rPr>
                <w:rFonts w:ascii="Arial"/>
                <w:color w:val="auto"/>
                <w:sz w:val="21"/>
                <w:highlight w:val="none"/>
              </w:rPr>
            </w:pPr>
          </w:p>
        </w:tc>
        <w:tc>
          <w:tcPr>
            <w:tcW w:w="1555" w:type="dxa"/>
            <w:vAlign w:val="center"/>
          </w:tcPr>
          <w:p w14:paraId="6DA9ECF6">
            <w:pPr>
              <w:autoSpaceDE/>
              <w:autoSpaceDN/>
              <w:spacing w:line="340" w:lineRule="exact"/>
              <w:jc w:val="center"/>
              <w:rPr>
                <w:rFonts w:ascii="Arial"/>
                <w:color w:val="auto"/>
                <w:sz w:val="21"/>
                <w:highlight w:val="none"/>
              </w:rPr>
            </w:pPr>
          </w:p>
        </w:tc>
        <w:tc>
          <w:tcPr>
            <w:tcW w:w="1515" w:type="dxa"/>
            <w:vAlign w:val="center"/>
          </w:tcPr>
          <w:p w14:paraId="2AF48CAF">
            <w:pPr>
              <w:autoSpaceDE/>
              <w:autoSpaceDN/>
              <w:spacing w:line="340" w:lineRule="exact"/>
              <w:jc w:val="center"/>
              <w:rPr>
                <w:rFonts w:ascii="Arial"/>
                <w:color w:val="auto"/>
                <w:sz w:val="21"/>
                <w:highlight w:val="none"/>
              </w:rPr>
            </w:pPr>
          </w:p>
        </w:tc>
      </w:tr>
      <w:tr w14:paraId="7ED3C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5" w:type="dxa"/>
            <w:vAlign w:val="center"/>
          </w:tcPr>
          <w:p w14:paraId="7BE3A52E">
            <w:pPr>
              <w:autoSpaceDE/>
              <w:autoSpaceDN/>
              <w:spacing w:line="340" w:lineRule="exact"/>
              <w:jc w:val="center"/>
              <w:rPr>
                <w:rFonts w:ascii="Arial"/>
                <w:color w:val="auto"/>
                <w:sz w:val="21"/>
                <w:highlight w:val="none"/>
              </w:rPr>
            </w:pPr>
          </w:p>
        </w:tc>
        <w:tc>
          <w:tcPr>
            <w:tcW w:w="1376" w:type="dxa"/>
            <w:vAlign w:val="center"/>
          </w:tcPr>
          <w:p w14:paraId="6744D278">
            <w:pPr>
              <w:autoSpaceDE/>
              <w:autoSpaceDN/>
              <w:spacing w:line="340" w:lineRule="exact"/>
              <w:jc w:val="center"/>
              <w:rPr>
                <w:rFonts w:ascii="Arial"/>
                <w:color w:val="auto"/>
                <w:sz w:val="21"/>
                <w:highlight w:val="none"/>
              </w:rPr>
            </w:pPr>
          </w:p>
        </w:tc>
        <w:tc>
          <w:tcPr>
            <w:tcW w:w="1352" w:type="dxa"/>
            <w:vAlign w:val="center"/>
          </w:tcPr>
          <w:p w14:paraId="564B20A1">
            <w:pPr>
              <w:autoSpaceDE/>
              <w:autoSpaceDN/>
              <w:spacing w:line="340" w:lineRule="exact"/>
              <w:jc w:val="center"/>
              <w:rPr>
                <w:rFonts w:ascii="Arial"/>
                <w:color w:val="auto"/>
                <w:sz w:val="21"/>
                <w:highlight w:val="none"/>
              </w:rPr>
            </w:pPr>
          </w:p>
        </w:tc>
        <w:tc>
          <w:tcPr>
            <w:tcW w:w="1373" w:type="dxa"/>
            <w:vAlign w:val="center"/>
          </w:tcPr>
          <w:p w14:paraId="1B2FB4EE">
            <w:pPr>
              <w:autoSpaceDE/>
              <w:autoSpaceDN/>
              <w:spacing w:line="340" w:lineRule="exact"/>
              <w:jc w:val="center"/>
              <w:rPr>
                <w:rFonts w:ascii="Arial"/>
                <w:color w:val="auto"/>
                <w:sz w:val="21"/>
                <w:highlight w:val="none"/>
              </w:rPr>
            </w:pPr>
          </w:p>
        </w:tc>
        <w:tc>
          <w:tcPr>
            <w:tcW w:w="1390" w:type="dxa"/>
            <w:vAlign w:val="center"/>
          </w:tcPr>
          <w:p w14:paraId="103CCC48">
            <w:pPr>
              <w:autoSpaceDE/>
              <w:autoSpaceDN/>
              <w:spacing w:line="340" w:lineRule="exact"/>
              <w:jc w:val="center"/>
              <w:rPr>
                <w:rFonts w:ascii="Arial"/>
                <w:color w:val="auto"/>
                <w:sz w:val="21"/>
                <w:highlight w:val="none"/>
              </w:rPr>
            </w:pPr>
          </w:p>
        </w:tc>
        <w:tc>
          <w:tcPr>
            <w:tcW w:w="1555" w:type="dxa"/>
            <w:vAlign w:val="center"/>
          </w:tcPr>
          <w:p w14:paraId="07759404">
            <w:pPr>
              <w:autoSpaceDE/>
              <w:autoSpaceDN/>
              <w:spacing w:line="340" w:lineRule="exact"/>
              <w:jc w:val="center"/>
              <w:rPr>
                <w:rFonts w:ascii="Arial"/>
                <w:color w:val="auto"/>
                <w:sz w:val="21"/>
                <w:highlight w:val="none"/>
              </w:rPr>
            </w:pPr>
          </w:p>
        </w:tc>
        <w:tc>
          <w:tcPr>
            <w:tcW w:w="1515" w:type="dxa"/>
            <w:vAlign w:val="center"/>
          </w:tcPr>
          <w:p w14:paraId="44BC1739">
            <w:pPr>
              <w:autoSpaceDE/>
              <w:autoSpaceDN/>
              <w:spacing w:line="340" w:lineRule="exact"/>
              <w:jc w:val="center"/>
              <w:rPr>
                <w:rFonts w:ascii="Arial"/>
                <w:color w:val="auto"/>
                <w:sz w:val="21"/>
                <w:highlight w:val="none"/>
              </w:rPr>
            </w:pPr>
          </w:p>
        </w:tc>
      </w:tr>
      <w:tr w14:paraId="153A1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5" w:type="dxa"/>
            <w:vAlign w:val="center"/>
          </w:tcPr>
          <w:p w14:paraId="1CAA4C8F">
            <w:pPr>
              <w:autoSpaceDE/>
              <w:autoSpaceDN/>
              <w:spacing w:line="340" w:lineRule="exact"/>
              <w:jc w:val="center"/>
              <w:rPr>
                <w:rFonts w:ascii="Arial"/>
                <w:color w:val="auto"/>
                <w:sz w:val="21"/>
                <w:highlight w:val="none"/>
              </w:rPr>
            </w:pPr>
          </w:p>
        </w:tc>
        <w:tc>
          <w:tcPr>
            <w:tcW w:w="1376" w:type="dxa"/>
            <w:vAlign w:val="center"/>
          </w:tcPr>
          <w:p w14:paraId="4C47D15B">
            <w:pPr>
              <w:autoSpaceDE/>
              <w:autoSpaceDN/>
              <w:spacing w:line="340" w:lineRule="exact"/>
              <w:jc w:val="center"/>
              <w:rPr>
                <w:rFonts w:ascii="Arial"/>
                <w:color w:val="auto"/>
                <w:sz w:val="21"/>
                <w:highlight w:val="none"/>
              </w:rPr>
            </w:pPr>
          </w:p>
        </w:tc>
        <w:tc>
          <w:tcPr>
            <w:tcW w:w="1352" w:type="dxa"/>
            <w:vAlign w:val="center"/>
          </w:tcPr>
          <w:p w14:paraId="7A376DDE">
            <w:pPr>
              <w:autoSpaceDE/>
              <w:autoSpaceDN/>
              <w:spacing w:line="340" w:lineRule="exact"/>
              <w:jc w:val="center"/>
              <w:rPr>
                <w:rFonts w:ascii="Arial"/>
                <w:color w:val="auto"/>
                <w:sz w:val="21"/>
                <w:highlight w:val="none"/>
              </w:rPr>
            </w:pPr>
          </w:p>
        </w:tc>
        <w:tc>
          <w:tcPr>
            <w:tcW w:w="1373" w:type="dxa"/>
            <w:vAlign w:val="center"/>
          </w:tcPr>
          <w:p w14:paraId="3B7EC75F">
            <w:pPr>
              <w:autoSpaceDE/>
              <w:autoSpaceDN/>
              <w:spacing w:line="340" w:lineRule="exact"/>
              <w:jc w:val="center"/>
              <w:rPr>
                <w:rFonts w:ascii="Arial"/>
                <w:color w:val="auto"/>
                <w:sz w:val="21"/>
                <w:highlight w:val="none"/>
              </w:rPr>
            </w:pPr>
          </w:p>
        </w:tc>
        <w:tc>
          <w:tcPr>
            <w:tcW w:w="1390" w:type="dxa"/>
            <w:vAlign w:val="center"/>
          </w:tcPr>
          <w:p w14:paraId="09B36CBE">
            <w:pPr>
              <w:autoSpaceDE/>
              <w:autoSpaceDN/>
              <w:spacing w:line="340" w:lineRule="exact"/>
              <w:jc w:val="center"/>
              <w:rPr>
                <w:rFonts w:ascii="Arial"/>
                <w:color w:val="auto"/>
                <w:sz w:val="21"/>
                <w:highlight w:val="none"/>
              </w:rPr>
            </w:pPr>
          </w:p>
        </w:tc>
        <w:tc>
          <w:tcPr>
            <w:tcW w:w="1555" w:type="dxa"/>
            <w:vAlign w:val="center"/>
          </w:tcPr>
          <w:p w14:paraId="435F77B6">
            <w:pPr>
              <w:autoSpaceDE/>
              <w:autoSpaceDN/>
              <w:spacing w:line="340" w:lineRule="exact"/>
              <w:jc w:val="center"/>
              <w:rPr>
                <w:rFonts w:ascii="Arial"/>
                <w:color w:val="auto"/>
                <w:sz w:val="21"/>
                <w:highlight w:val="none"/>
              </w:rPr>
            </w:pPr>
          </w:p>
        </w:tc>
        <w:tc>
          <w:tcPr>
            <w:tcW w:w="1515" w:type="dxa"/>
            <w:vAlign w:val="center"/>
          </w:tcPr>
          <w:p w14:paraId="40804DEB">
            <w:pPr>
              <w:autoSpaceDE/>
              <w:autoSpaceDN/>
              <w:spacing w:line="340" w:lineRule="exact"/>
              <w:jc w:val="center"/>
              <w:rPr>
                <w:rFonts w:ascii="Arial"/>
                <w:color w:val="auto"/>
                <w:sz w:val="21"/>
                <w:highlight w:val="none"/>
              </w:rPr>
            </w:pPr>
          </w:p>
        </w:tc>
      </w:tr>
      <w:tr w14:paraId="417AC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925" w:type="dxa"/>
            <w:vAlign w:val="center"/>
          </w:tcPr>
          <w:p w14:paraId="6FB1DF42">
            <w:pPr>
              <w:autoSpaceDE/>
              <w:autoSpaceDN/>
              <w:spacing w:line="340" w:lineRule="exact"/>
              <w:jc w:val="center"/>
              <w:rPr>
                <w:rFonts w:ascii="Arial"/>
                <w:color w:val="auto"/>
                <w:sz w:val="21"/>
                <w:highlight w:val="none"/>
              </w:rPr>
            </w:pPr>
          </w:p>
        </w:tc>
        <w:tc>
          <w:tcPr>
            <w:tcW w:w="1376" w:type="dxa"/>
            <w:vAlign w:val="center"/>
          </w:tcPr>
          <w:p w14:paraId="15CEE71B">
            <w:pPr>
              <w:autoSpaceDE/>
              <w:autoSpaceDN/>
              <w:spacing w:line="340" w:lineRule="exact"/>
              <w:jc w:val="center"/>
              <w:rPr>
                <w:rFonts w:ascii="Arial"/>
                <w:color w:val="auto"/>
                <w:sz w:val="21"/>
                <w:highlight w:val="none"/>
              </w:rPr>
            </w:pPr>
          </w:p>
        </w:tc>
        <w:tc>
          <w:tcPr>
            <w:tcW w:w="1352" w:type="dxa"/>
            <w:vAlign w:val="center"/>
          </w:tcPr>
          <w:p w14:paraId="3D84C1AA">
            <w:pPr>
              <w:autoSpaceDE/>
              <w:autoSpaceDN/>
              <w:spacing w:line="340" w:lineRule="exact"/>
              <w:jc w:val="center"/>
              <w:rPr>
                <w:rFonts w:ascii="Arial"/>
                <w:color w:val="auto"/>
                <w:sz w:val="21"/>
                <w:highlight w:val="none"/>
              </w:rPr>
            </w:pPr>
          </w:p>
        </w:tc>
        <w:tc>
          <w:tcPr>
            <w:tcW w:w="1373" w:type="dxa"/>
            <w:vAlign w:val="center"/>
          </w:tcPr>
          <w:p w14:paraId="29065BD8">
            <w:pPr>
              <w:autoSpaceDE/>
              <w:autoSpaceDN/>
              <w:spacing w:line="340" w:lineRule="exact"/>
              <w:jc w:val="center"/>
              <w:rPr>
                <w:rFonts w:ascii="Arial"/>
                <w:color w:val="auto"/>
                <w:sz w:val="21"/>
                <w:highlight w:val="none"/>
              </w:rPr>
            </w:pPr>
          </w:p>
        </w:tc>
        <w:tc>
          <w:tcPr>
            <w:tcW w:w="1390" w:type="dxa"/>
            <w:vAlign w:val="center"/>
          </w:tcPr>
          <w:p w14:paraId="73FE3313">
            <w:pPr>
              <w:autoSpaceDE/>
              <w:autoSpaceDN/>
              <w:spacing w:line="340" w:lineRule="exact"/>
              <w:jc w:val="center"/>
              <w:rPr>
                <w:rFonts w:ascii="Arial"/>
                <w:color w:val="auto"/>
                <w:sz w:val="21"/>
                <w:highlight w:val="none"/>
              </w:rPr>
            </w:pPr>
          </w:p>
        </w:tc>
        <w:tc>
          <w:tcPr>
            <w:tcW w:w="1555" w:type="dxa"/>
            <w:vAlign w:val="center"/>
          </w:tcPr>
          <w:p w14:paraId="79FA5649">
            <w:pPr>
              <w:autoSpaceDE/>
              <w:autoSpaceDN/>
              <w:spacing w:line="340" w:lineRule="exact"/>
              <w:jc w:val="center"/>
              <w:rPr>
                <w:rFonts w:ascii="Arial"/>
                <w:color w:val="auto"/>
                <w:sz w:val="21"/>
                <w:highlight w:val="none"/>
              </w:rPr>
            </w:pPr>
          </w:p>
        </w:tc>
        <w:tc>
          <w:tcPr>
            <w:tcW w:w="1515" w:type="dxa"/>
            <w:vAlign w:val="center"/>
          </w:tcPr>
          <w:p w14:paraId="13CD2E6D">
            <w:pPr>
              <w:autoSpaceDE/>
              <w:autoSpaceDN/>
              <w:spacing w:line="340" w:lineRule="exact"/>
              <w:jc w:val="center"/>
              <w:rPr>
                <w:rFonts w:ascii="Arial"/>
                <w:color w:val="auto"/>
                <w:sz w:val="21"/>
                <w:highlight w:val="none"/>
              </w:rPr>
            </w:pPr>
          </w:p>
        </w:tc>
      </w:tr>
    </w:tbl>
    <w:p w14:paraId="1D5D0970">
      <w:pPr>
        <w:spacing w:before="79" w:line="185" w:lineRule="auto"/>
        <w:ind w:firstLine="226" w:firstLineChars="100"/>
        <w:rPr>
          <w:rFonts w:ascii="仿宋" w:hAnsi="仿宋" w:eastAsia="仿宋" w:cs="仿宋"/>
          <w:color w:val="auto"/>
          <w:sz w:val="28"/>
          <w:szCs w:val="28"/>
          <w:highlight w:val="none"/>
        </w:rPr>
      </w:pPr>
      <w:r>
        <w:rPr>
          <w:rFonts w:hint="eastAsia" w:ascii="黑体" w:hAnsi="黑体" w:eastAsia="黑体" w:cs="黑体"/>
          <w:color w:val="auto"/>
          <w:spacing w:val="-7"/>
          <w:sz w:val="24"/>
          <w:szCs w:val="24"/>
          <w:highlight w:val="none"/>
        </w:rPr>
        <w:t>注：</w:t>
      </w:r>
      <w:r>
        <w:rPr>
          <w:rFonts w:hint="eastAsia" w:ascii="仿宋" w:hAnsi="仿宋" w:eastAsia="仿宋" w:cs="仿宋"/>
          <w:color w:val="auto"/>
          <w:spacing w:val="-7"/>
          <w:sz w:val="24"/>
          <w:szCs w:val="24"/>
          <w:highlight w:val="none"/>
        </w:rPr>
        <w:t>供应商以上业绩须提供有关书面证明材料并加盖供应商鲜章。</w:t>
      </w:r>
    </w:p>
    <w:p w14:paraId="153FD64C">
      <w:pPr>
        <w:spacing w:line="244" w:lineRule="auto"/>
        <w:rPr>
          <w:rFonts w:ascii="仿宋" w:hAnsi="仿宋" w:eastAsia="仿宋" w:cs="仿宋"/>
          <w:color w:val="auto"/>
          <w:sz w:val="28"/>
          <w:szCs w:val="28"/>
          <w:highlight w:val="none"/>
        </w:rPr>
      </w:pPr>
    </w:p>
    <w:p w14:paraId="4D0CD576">
      <w:pPr>
        <w:tabs>
          <w:tab w:val="left" w:pos="4261"/>
        </w:tabs>
        <w:wordWrap w:val="0"/>
        <w:autoSpaceDE/>
        <w:autoSpaceDN/>
        <w:spacing w:line="640" w:lineRule="exact"/>
        <w:ind w:firstLine="4160" w:firstLineChars="13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单位名称（加盖公章）：</w:t>
      </w:r>
    </w:p>
    <w:p w14:paraId="0065DE06">
      <w:pPr>
        <w:wordWrap w:val="0"/>
        <w:autoSpaceDE/>
        <w:autoSpaceDN/>
        <w:spacing w:line="640" w:lineRule="exact"/>
        <w:ind w:firstLine="4160" w:firstLineChars="13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法定代表人或授权代表人签字：</w:t>
      </w:r>
    </w:p>
    <w:p w14:paraId="5F032A99">
      <w:pPr>
        <w:wordWrap w:val="0"/>
        <w:autoSpaceDE/>
        <w:autoSpaceDN/>
        <w:spacing w:line="640" w:lineRule="exact"/>
        <w:ind w:firstLine="4160" w:firstLineChars="13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日  期：</w:t>
      </w:r>
    </w:p>
    <w:p w14:paraId="1786260C">
      <w:pPr>
        <w:pStyle w:val="11"/>
        <w:autoSpaceDE/>
        <w:autoSpaceDN/>
        <w:spacing w:line="520" w:lineRule="exact"/>
        <w:ind w:firstLine="1600" w:firstLineChars="500"/>
        <w:jc w:val="both"/>
        <w:rPr>
          <w:rFonts w:ascii="Times New Roman" w:hAnsi="Times New Roman" w:eastAsia="仿宋" w:cs="Times New Roman"/>
          <w:color w:val="auto"/>
          <w:sz w:val="32"/>
          <w:szCs w:val="32"/>
          <w:highlight w:val="none"/>
        </w:rPr>
      </w:pPr>
    </w:p>
    <w:p w14:paraId="106E62E5">
      <w:pPr>
        <w:pStyle w:val="6"/>
        <w:autoSpaceDE/>
        <w:autoSpaceDN/>
        <w:adjustRightInd w:val="0"/>
        <w:snapToGrid w:val="0"/>
        <w:spacing w:before="0" w:after="312" w:afterLines="100" w:line="600" w:lineRule="exact"/>
        <w:rPr>
          <w:rFonts w:ascii="Times New Roman" w:hAnsi="Times New Roman" w:eastAsia="黑体" w:cs="Times New Roman"/>
          <w:color w:val="auto"/>
          <w:sz w:val="32"/>
          <w:szCs w:val="40"/>
          <w:highlight w:val="none"/>
        </w:rPr>
      </w:pPr>
      <w:r>
        <w:rPr>
          <w:rFonts w:hint="eastAsia" w:ascii="Times New Roman" w:hAnsi="Times New Roman" w:eastAsia="黑体" w:cs="Times New Roman"/>
          <w:color w:val="auto"/>
          <w:sz w:val="32"/>
          <w:szCs w:val="40"/>
          <w:highlight w:val="none"/>
        </w:rPr>
        <w:br w:type="page"/>
      </w:r>
      <w:bookmarkStart w:id="112" w:name="_Toc20998"/>
      <w:bookmarkStart w:id="113" w:name="_Toc3123"/>
      <w:r>
        <w:rPr>
          <w:rFonts w:hint="eastAsia" w:ascii="Times New Roman" w:hAnsi="Times New Roman" w:eastAsia="黑体" w:cs="Times New Roman"/>
          <w:color w:val="auto"/>
          <w:highlight w:val="none"/>
        </w:rPr>
        <w:t>5</w:t>
      </w:r>
      <w:r>
        <w:rPr>
          <w:rFonts w:ascii="Times New Roman" w:hAnsi="Times New Roman" w:eastAsia="黑体" w:cs="Times New Roman"/>
          <w:color w:val="auto"/>
          <w:highlight w:val="none"/>
        </w:rPr>
        <w:t>．报价表</w:t>
      </w:r>
      <w:bookmarkEnd w:id="112"/>
      <w:bookmarkEnd w:id="11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841"/>
        <w:gridCol w:w="248"/>
        <w:gridCol w:w="1665"/>
        <w:gridCol w:w="2722"/>
      </w:tblGrid>
      <w:tr w14:paraId="2349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700" w:type="dxa"/>
            <w:gridSpan w:val="5"/>
            <w:vAlign w:val="center"/>
          </w:tcPr>
          <w:p w14:paraId="75D49812">
            <w:pPr>
              <w:ind w:right="600"/>
              <w:jc w:val="center"/>
              <w:rPr>
                <w:rFonts w:ascii="Times New Roman" w:hAnsi="Times New Roman" w:eastAsia="黑体" w:cs="Times New Roman"/>
                <w:bCs/>
                <w:color w:val="auto"/>
                <w:sz w:val="28"/>
                <w:szCs w:val="28"/>
                <w:highlight w:val="none"/>
              </w:rPr>
            </w:pPr>
            <w:r>
              <w:rPr>
                <w:rFonts w:hint="eastAsia" w:ascii="Times New Roman" w:hAnsi="Times New Roman" w:eastAsia="黑体" w:cs="Times New Roman"/>
                <w:bCs/>
                <w:color w:val="auto"/>
                <w:sz w:val="28"/>
                <w:szCs w:val="28"/>
                <w:highlight w:val="none"/>
              </w:rPr>
              <w:t xml:space="preserve">   </w:t>
            </w:r>
            <w:r>
              <w:rPr>
                <w:rFonts w:ascii="Times New Roman" w:hAnsi="Times New Roman" w:eastAsia="黑体" w:cs="Times New Roman"/>
                <w:bCs/>
                <w:color w:val="auto"/>
                <w:sz w:val="28"/>
                <w:szCs w:val="28"/>
                <w:highlight w:val="none"/>
              </w:rPr>
              <w:t>四川省水利发展集团有限公司</w:t>
            </w:r>
          </w:p>
          <w:p w14:paraId="77DAE32C">
            <w:pPr>
              <w:ind w:right="600"/>
              <w:jc w:val="center"/>
              <w:rPr>
                <w:rFonts w:ascii="Times New Roman" w:hAnsi="Times New Roman" w:eastAsia="仿宋" w:cs="Times New Roman"/>
                <w:b/>
                <w:color w:val="auto"/>
                <w:sz w:val="28"/>
                <w:szCs w:val="28"/>
                <w:highlight w:val="none"/>
              </w:rPr>
            </w:pPr>
            <w:r>
              <w:rPr>
                <w:rFonts w:hint="eastAsia" w:ascii="Times New Roman" w:hAnsi="Times New Roman" w:eastAsia="黑体" w:cs="Times New Roman"/>
                <w:bCs/>
                <w:color w:val="auto"/>
                <w:sz w:val="28"/>
                <w:szCs w:val="28"/>
                <w:highlight w:val="none"/>
              </w:rPr>
              <w:t xml:space="preserve">  </w:t>
            </w:r>
            <w:r>
              <w:rPr>
                <w:rFonts w:hint="eastAsia" w:ascii="Times New Roman" w:hAnsi="Times New Roman" w:eastAsia="黑体" w:cs="Times New Roman"/>
                <w:bCs/>
                <w:color w:val="auto"/>
                <w:sz w:val="28"/>
                <w:szCs w:val="28"/>
                <w:highlight w:val="none"/>
                <w:lang w:eastAsia="zh-CN"/>
              </w:rPr>
              <w:t>“</w:t>
            </w:r>
            <w:r>
              <w:rPr>
                <w:rFonts w:hint="eastAsia" w:ascii="Times New Roman" w:hAnsi="Times New Roman" w:eastAsia="黑体" w:cs="Times New Roman"/>
                <w:bCs/>
                <w:color w:val="auto"/>
                <w:sz w:val="28"/>
                <w:szCs w:val="28"/>
                <w:highlight w:val="none"/>
              </w:rPr>
              <w:t>十五五</w:t>
            </w:r>
            <w:r>
              <w:rPr>
                <w:rFonts w:hint="eastAsia" w:ascii="Times New Roman" w:hAnsi="Times New Roman" w:eastAsia="黑体" w:cs="Times New Roman"/>
                <w:bCs/>
                <w:color w:val="auto"/>
                <w:sz w:val="28"/>
                <w:szCs w:val="28"/>
                <w:highlight w:val="none"/>
                <w:lang w:eastAsia="zh-CN"/>
              </w:rPr>
              <w:t>”</w:t>
            </w:r>
            <w:r>
              <w:rPr>
                <w:rFonts w:hint="eastAsia" w:ascii="Times New Roman" w:hAnsi="Times New Roman" w:eastAsia="黑体" w:cs="Times New Roman"/>
                <w:bCs/>
                <w:color w:val="auto"/>
                <w:sz w:val="28"/>
                <w:szCs w:val="28"/>
                <w:highlight w:val="none"/>
              </w:rPr>
              <w:t>高质量发展规划编制咨询服务</w:t>
            </w:r>
            <w:r>
              <w:rPr>
                <w:rFonts w:ascii="Times New Roman" w:hAnsi="Times New Roman" w:eastAsia="黑体" w:cs="Times New Roman"/>
                <w:bCs/>
                <w:color w:val="auto"/>
                <w:sz w:val="28"/>
                <w:szCs w:val="28"/>
                <w:highlight w:val="none"/>
              </w:rPr>
              <w:t>报价单</w:t>
            </w:r>
          </w:p>
        </w:tc>
      </w:tr>
      <w:tr w14:paraId="6CAA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224" w:type="dxa"/>
            <w:vAlign w:val="center"/>
          </w:tcPr>
          <w:p w14:paraId="68051AE9">
            <w:pPr>
              <w:jc w:val="center"/>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报价单位</w:t>
            </w:r>
          </w:p>
        </w:tc>
        <w:tc>
          <w:tcPr>
            <w:tcW w:w="6476" w:type="dxa"/>
            <w:gridSpan w:val="4"/>
            <w:vAlign w:val="center"/>
          </w:tcPr>
          <w:p w14:paraId="26E6507C">
            <w:pPr>
              <w:jc w:val="center"/>
              <w:rPr>
                <w:rFonts w:ascii="Times New Roman" w:hAnsi="Times New Roman" w:eastAsia="仿宋" w:cs="Times New Roman"/>
                <w:color w:val="auto"/>
                <w:sz w:val="28"/>
                <w:szCs w:val="28"/>
                <w:highlight w:val="none"/>
              </w:rPr>
            </w:pPr>
          </w:p>
        </w:tc>
      </w:tr>
      <w:tr w14:paraId="2BB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224" w:type="dxa"/>
            <w:vAlign w:val="center"/>
          </w:tcPr>
          <w:p w14:paraId="62C4684B">
            <w:pPr>
              <w:jc w:val="center"/>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报价日期</w:t>
            </w:r>
          </w:p>
        </w:tc>
        <w:tc>
          <w:tcPr>
            <w:tcW w:w="6476" w:type="dxa"/>
            <w:gridSpan w:val="4"/>
            <w:vAlign w:val="center"/>
          </w:tcPr>
          <w:p w14:paraId="23E1E262">
            <w:pPr>
              <w:jc w:val="center"/>
              <w:rPr>
                <w:rFonts w:ascii="Times New Roman" w:hAnsi="Times New Roman" w:eastAsia="仿宋" w:cs="Times New Roman"/>
                <w:color w:val="auto"/>
                <w:sz w:val="28"/>
                <w:szCs w:val="28"/>
                <w:highlight w:val="none"/>
              </w:rPr>
            </w:pPr>
          </w:p>
        </w:tc>
      </w:tr>
      <w:tr w14:paraId="4825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224" w:type="dxa"/>
            <w:vAlign w:val="center"/>
          </w:tcPr>
          <w:p w14:paraId="17642657">
            <w:pPr>
              <w:jc w:val="center"/>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联系人</w:t>
            </w:r>
          </w:p>
        </w:tc>
        <w:tc>
          <w:tcPr>
            <w:tcW w:w="2089" w:type="dxa"/>
            <w:gridSpan w:val="2"/>
            <w:vAlign w:val="center"/>
          </w:tcPr>
          <w:p w14:paraId="781F8FF3">
            <w:pPr>
              <w:jc w:val="center"/>
              <w:rPr>
                <w:rFonts w:ascii="Times New Roman" w:hAnsi="Times New Roman" w:eastAsia="仿宋" w:cs="Times New Roman"/>
                <w:color w:val="auto"/>
                <w:sz w:val="28"/>
                <w:szCs w:val="28"/>
                <w:highlight w:val="none"/>
              </w:rPr>
            </w:pPr>
          </w:p>
        </w:tc>
        <w:tc>
          <w:tcPr>
            <w:tcW w:w="1665" w:type="dxa"/>
            <w:vAlign w:val="center"/>
          </w:tcPr>
          <w:p w14:paraId="6DE24DE4">
            <w:pPr>
              <w:jc w:val="center"/>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联系电话</w:t>
            </w:r>
          </w:p>
        </w:tc>
        <w:tc>
          <w:tcPr>
            <w:tcW w:w="2722" w:type="dxa"/>
            <w:vAlign w:val="center"/>
          </w:tcPr>
          <w:p w14:paraId="1DD32455">
            <w:pPr>
              <w:jc w:val="center"/>
              <w:rPr>
                <w:rFonts w:ascii="Times New Roman" w:hAnsi="Times New Roman" w:eastAsia="仿宋" w:cs="Times New Roman"/>
                <w:color w:val="auto"/>
                <w:sz w:val="28"/>
                <w:szCs w:val="28"/>
                <w:highlight w:val="none"/>
              </w:rPr>
            </w:pPr>
          </w:p>
        </w:tc>
      </w:tr>
      <w:tr w14:paraId="5003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224" w:type="dxa"/>
            <w:vAlign w:val="center"/>
          </w:tcPr>
          <w:p w14:paraId="654A4696">
            <w:pPr>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报价</w:t>
            </w:r>
          </w:p>
        </w:tc>
        <w:tc>
          <w:tcPr>
            <w:tcW w:w="6476" w:type="dxa"/>
            <w:gridSpan w:val="4"/>
            <w:vAlign w:val="center"/>
          </w:tcPr>
          <w:p w14:paraId="6D82DA75">
            <w:pPr>
              <w:jc w:val="center"/>
              <w:rPr>
                <w:rFonts w:ascii="Times New Roman" w:hAnsi="Times New Roman" w:eastAsia="仿宋" w:cs="Times New Roman"/>
                <w:color w:val="auto"/>
                <w:sz w:val="28"/>
                <w:szCs w:val="28"/>
                <w:highlight w:val="none"/>
              </w:rPr>
            </w:pPr>
          </w:p>
        </w:tc>
      </w:tr>
      <w:tr w14:paraId="4F20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4065" w:type="dxa"/>
            <w:gridSpan w:val="2"/>
            <w:vAlign w:val="center"/>
          </w:tcPr>
          <w:p w14:paraId="35F41368">
            <w:pPr>
              <w:autoSpaceDE/>
              <w:autoSpaceDN/>
              <w:spacing w:line="560" w:lineRule="exact"/>
              <w:jc w:val="center"/>
              <w:rPr>
                <w:rFonts w:ascii="Times New Roman" w:hAnsi="Times New Roman" w:eastAsia="仿宋" w:cs="Times New Roman"/>
                <w:color w:val="auto"/>
                <w:spacing w:val="-20"/>
                <w:sz w:val="28"/>
                <w:szCs w:val="28"/>
                <w:highlight w:val="none"/>
              </w:rPr>
            </w:pPr>
            <w:r>
              <w:rPr>
                <w:rFonts w:ascii="Times New Roman" w:hAnsi="Times New Roman" w:eastAsia="仿宋" w:cs="Times New Roman"/>
                <w:color w:val="auto"/>
                <w:spacing w:val="-20"/>
                <w:sz w:val="28"/>
                <w:szCs w:val="28"/>
                <w:highlight w:val="none"/>
              </w:rPr>
              <w:t>法定代表人或授权代表人</w:t>
            </w:r>
          </w:p>
          <w:p w14:paraId="6F99508C">
            <w:pPr>
              <w:autoSpaceDE/>
              <w:autoSpaceDN/>
              <w:spacing w:line="560" w:lineRule="exact"/>
              <w:ind w:firstLine="960" w:firstLineChars="400"/>
              <w:jc w:val="both"/>
              <w:rPr>
                <w:rFonts w:ascii="Times New Roman" w:hAnsi="Times New Roman" w:eastAsia="仿宋" w:cs="Times New Roman"/>
                <w:color w:val="auto"/>
                <w:sz w:val="28"/>
                <w:szCs w:val="28"/>
                <w:highlight w:val="none"/>
              </w:rPr>
            </w:pPr>
            <w:r>
              <w:rPr>
                <w:rFonts w:ascii="Times New Roman" w:hAnsi="Times New Roman" w:eastAsia="仿宋" w:cs="Times New Roman"/>
                <w:color w:val="auto"/>
                <w:spacing w:val="-20"/>
                <w:sz w:val="28"/>
                <w:szCs w:val="28"/>
                <w:highlight w:val="none"/>
              </w:rPr>
              <w:t>签字：</w:t>
            </w:r>
          </w:p>
          <w:p w14:paraId="67B40DE8">
            <w:pPr>
              <w:autoSpaceDE/>
              <w:autoSpaceDN/>
              <w:spacing w:line="560" w:lineRule="exact"/>
              <w:jc w:val="center"/>
              <w:rPr>
                <w:rFonts w:ascii="Times New Roman" w:hAnsi="Times New Roman" w:eastAsia="仿宋" w:cs="Times New Roman"/>
                <w:color w:val="auto"/>
                <w:spacing w:val="-20"/>
                <w:sz w:val="28"/>
                <w:szCs w:val="28"/>
                <w:highlight w:val="none"/>
              </w:rPr>
            </w:pPr>
            <w:r>
              <w:rPr>
                <w:rFonts w:ascii="Times New Roman" w:hAnsi="Times New Roman" w:eastAsia="仿宋" w:cs="Times New Roman"/>
                <w:color w:val="auto"/>
                <w:sz w:val="28"/>
                <w:szCs w:val="28"/>
                <w:highlight w:val="none"/>
              </w:rPr>
              <w:t xml:space="preserve">         年   月   日</w:t>
            </w:r>
          </w:p>
        </w:tc>
        <w:tc>
          <w:tcPr>
            <w:tcW w:w="4635" w:type="dxa"/>
            <w:gridSpan w:val="3"/>
            <w:vAlign w:val="center"/>
          </w:tcPr>
          <w:p w14:paraId="018671A6">
            <w:pPr>
              <w:autoSpaceDE/>
              <w:autoSpaceDN/>
              <w:spacing w:line="560" w:lineRule="exact"/>
              <w:ind w:right="420"/>
              <w:jc w:val="both"/>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公司（盖印）</w:t>
            </w:r>
          </w:p>
          <w:p w14:paraId="1DC2A428">
            <w:pPr>
              <w:autoSpaceDE/>
              <w:autoSpaceDN/>
              <w:spacing w:line="560" w:lineRule="exact"/>
              <w:ind w:right="560"/>
              <w:jc w:val="center"/>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           年   月   日</w:t>
            </w:r>
          </w:p>
        </w:tc>
      </w:tr>
    </w:tbl>
    <w:p w14:paraId="23F11A7D">
      <w:pPr>
        <w:spacing w:before="69" w:line="360" w:lineRule="auto"/>
        <w:ind w:left="121" w:right="686" w:firstLine="418"/>
        <w:rPr>
          <w:rFonts w:ascii="仿宋" w:hAnsi="仿宋" w:eastAsia="仿宋" w:cs="仿宋"/>
          <w:color w:val="auto"/>
          <w:sz w:val="24"/>
          <w:szCs w:val="24"/>
          <w:highlight w:val="none"/>
        </w:rPr>
      </w:pPr>
      <w:r>
        <w:rPr>
          <w:rFonts w:hint="eastAsia" w:ascii="黑体" w:hAnsi="黑体" w:eastAsia="黑体" w:cs="黑体"/>
          <w:color w:val="auto"/>
          <w:spacing w:val="6"/>
          <w:sz w:val="24"/>
          <w:szCs w:val="24"/>
          <w:highlight w:val="none"/>
        </w:rPr>
        <w:t>注:</w:t>
      </w:r>
      <w:r>
        <w:rPr>
          <w:rFonts w:hint="eastAsia" w:ascii="仿宋" w:hAnsi="仿宋" w:eastAsia="仿宋" w:cs="仿宋"/>
          <w:color w:val="auto"/>
          <w:spacing w:val="6"/>
          <w:sz w:val="24"/>
          <w:szCs w:val="24"/>
          <w:highlight w:val="none"/>
        </w:rPr>
        <w:t>所报价格为本次</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十五五</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高质量发展规划编制咨询服务项目咨询服务费含税价，投标人必须依据本项目的研究内容及研究方案进行报价，包括但不限于为完成项目全部咨询费、税费、通讯费、交通费、差旅费、文印费（含本项目最终成果印制），以及乙方为完成本项目而雇佣、聘请的第三方机构、人员的费用等所有一切费用，采购人不再支付任何费用</w:t>
      </w:r>
      <w:r>
        <w:rPr>
          <w:rFonts w:hint="eastAsia" w:ascii="仿宋" w:hAnsi="仿宋" w:eastAsia="仿宋" w:cs="仿宋"/>
          <w:color w:val="auto"/>
          <w:spacing w:val="3"/>
          <w:sz w:val="24"/>
          <w:szCs w:val="24"/>
          <w:highlight w:val="none"/>
        </w:rPr>
        <w:t>；报价估算错误等引起的风</w:t>
      </w:r>
      <w:r>
        <w:rPr>
          <w:rFonts w:hint="eastAsia" w:ascii="仿宋" w:hAnsi="仿宋" w:eastAsia="仿宋" w:cs="仿宋"/>
          <w:color w:val="auto"/>
          <w:sz w:val="24"/>
          <w:szCs w:val="24"/>
          <w:highlight w:val="none"/>
        </w:rPr>
        <w:t>险由供应商自行承担。</w:t>
      </w:r>
    </w:p>
    <w:p w14:paraId="7391F4BD">
      <w:pPr>
        <w:pStyle w:val="13"/>
        <w:rPr>
          <w:rFonts w:ascii="仿宋" w:hAnsi="仿宋" w:eastAsia="仿宋" w:cs="仿宋"/>
          <w:color w:val="auto"/>
          <w:sz w:val="24"/>
          <w:szCs w:val="24"/>
          <w:highlight w:val="none"/>
        </w:rPr>
      </w:pPr>
    </w:p>
    <w:p w14:paraId="4166F3DE">
      <w:pPr>
        <w:pStyle w:val="6"/>
        <w:autoSpaceDE/>
        <w:autoSpaceDN/>
        <w:adjustRightInd w:val="0"/>
        <w:snapToGrid w:val="0"/>
        <w:spacing w:before="0" w:after="312" w:afterLines="100" w:line="600" w:lineRule="exact"/>
        <w:rPr>
          <w:rFonts w:ascii="Times New Roman" w:hAnsi="Times New Roman" w:eastAsia="黑体" w:cs="Times New Roman"/>
          <w:color w:val="auto"/>
          <w:sz w:val="32"/>
          <w:szCs w:val="40"/>
          <w:highlight w:val="none"/>
        </w:rPr>
      </w:pPr>
      <w:r>
        <w:rPr>
          <w:rFonts w:ascii="Times New Roman" w:hAnsi="Times New Roman" w:cs="Times New Roman"/>
          <w:color w:val="auto"/>
          <w:highlight w:val="none"/>
        </w:rPr>
        <w:br w:type="page"/>
      </w:r>
      <w:bookmarkStart w:id="114" w:name="_Toc55"/>
      <w:bookmarkStart w:id="115" w:name="_Toc17333"/>
      <w:r>
        <w:rPr>
          <w:rFonts w:hint="eastAsia" w:ascii="Times New Roman" w:hAnsi="Times New Roman" w:eastAsia="黑体" w:cs="Times New Roman"/>
          <w:color w:val="auto"/>
          <w:highlight w:val="none"/>
        </w:rPr>
        <w:t>6</w:t>
      </w:r>
      <w:r>
        <w:rPr>
          <w:rFonts w:ascii="Times New Roman" w:hAnsi="Times New Roman" w:eastAsia="黑体" w:cs="Times New Roman"/>
          <w:color w:val="auto"/>
          <w:highlight w:val="none"/>
        </w:rPr>
        <w:t>．财务状况及信誉申明</w:t>
      </w:r>
      <w:bookmarkEnd w:id="114"/>
      <w:bookmarkEnd w:id="115"/>
    </w:p>
    <w:p w14:paraId="78D2DDA2">
      <w:pPr>
        <w:autoSpaceDE/>
        <w:autoSpaceDN/>
        <w:spacing w:line="596" w:lineRule="exac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致：四川省水利发展集团有限公司：</w:t>
      </w:r>
    </w:p>
    <w:p w14:paraId="4C8D97B2">
      <w:pPr>
        <w:autoSpaceDE/>
        <w:autoSpaceDN/>
        <w:spacing w:line="596"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我方在此声明：</w:t>
      </w:r>
    </w:p>
    <w:p w14:paraId="6F016DA4">
      <w:pPr>
        <w:autoSpaceDE/>
        <w:autoSpaceDN/>
        <w:spacing w:line="596"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（一）</w:t>
      </w:r>
      <w:r>
        <w:rPr>
          <w:rFonts w:ascii="Times New Roman" w:hAnsi="Times New Roman" w:eastAsia="仿宋" w:cs="Times New Roman"/>
          <w:color w:val="auto"/>
          <w:sz w:val="32"/>
          <w:szCs w:val="32"/>
          <w:highlight w:val="none"/>
        </w:rPr>
        <w:t>我方承诺从事相关经营3年以上，具有一定规模，无违法、违约及发生重大事故等不良记录。</w:t>
      </w:r>
    </w:p>
    <w:p w14:paraId="24D80E96">
      <w:pPr>
        <w:autoSpaceDE/>
        <w:autoSpaceDN/>
        <w:spacing w:line="596"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（二）</w:t>
      </w:r>
      <w:r>
        <w:rPr>
          <w:rFonts w:ascii="Times New Roman" w:hAnsi="Times New Roman" w:eastAsia="仿宋" w:cs="Times New Roman"/>
          <w:color w:val="auto"/>
          <w:sz w:val="32"/>
          <w:szCs w:val="32"/>
          <w:highlight w:val="none"/>
        </w:rPr>
        <w:t>我方近3年（20</w:t>
      </w:r>
      <w:r>
        <w:rPr>
          <w:rFonts w:hint="eastAsia" w:ascii="Times New Roman" w:hAnsi="Times New Roman" w:eastAsia="仿宋" w:cs="Times New Roman"/>
          <w:color w:val="auto"/>
          <w:sz w:val="32"/>
          <w:szCs w:val="32"/>
          <w:highlight w:val="none"/>
          <w:lang w:val="en-US" w:eastAsia="zh-CN"/>
        </w:rPr>
        <w:t>22</w:t>
      </w:r>
      <w:r>
        <w:rPr>
          <w:rFonts w:ascii="Times New Roman" w:hAnsi="Times New Roman" w:eastAsia="仿宋" w:cs="Times New Roman"/>
          <w:color w:val="auto"/>
          <w:sz w:val="32"/>
          <w:szCs w:val="32"/>
          <w:highlight w:val="none"/>
        </w:rPr>
        <w:t>-202</w:t>
      </w:r>
      <w:r>
        <w:rPr>
          <w:rFonts w:hint="eastAsia" w:ascii="Times New Roman" w:hAnsi="Times New Roman"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rPr>
        <w:t>年度</w:t>
      </w:r>
      <w:r>
        <w:rPr>
          <w:rFonts w:ascii="Times New Roman" w:hAnsi="Times New Roman" w:eastAsia="仿宋" w:cs="Times New Roman"/>
          <w:color w:val="auto"/>
          <w:sz w:val="32"/>
          <w:szCs w:val="32"/>
          <w:highlight w:val="none"/>
        </w:rPr>
        <w:t>）无亏损，经营情况良好</w:t>
      </w:r>
      <w:r>
        <w:rPr>
          <w:rFonts w:hint="eastAsia" w:ascii="Times New Roman" w:hAnsi="Times New Roman" w:eastAsia="仿宋" w:cs="Times New Roman"/>
          <w:color w:val="auto"/>
          <w:sz w:val="32"/>
          <w:szCs w:val="32"/>
          <w:highlight w:val="none"/>
        </w:rPr>
        <w:t>。</w:t>
      </w:r>
    </w:p>
    <w:p w14:paraId="0FB45A73">
      <w:pPr>
        <w:autoSpaceDE/>
        <w:autoSpaceDN/>
        <w:spacing w:line="596"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（三）</w:t>
      </w:r>
      <w:r>
        <w:rPr>
          <w:rFonts w:ascii="Times New Roman" w:hAnsi="Times New Roman" w:eastAsia="仿宋" w:cs="Times New Roman"/>
          <w:color w:val="auto"/>
          <w:sz w:val="32"/>
          <w:szCs w:val="32"/>
          <w:highlight w:val="none"/>
        </w:rPr>
        <w:t>我方近三年</w:t>
      </w:r>
      <w:r>
        <w:rPr>
          <w:rFonts w:hint="eastAsia" w:ascii="Times New Roman" w:hAnsi="Times New Roman" w:eastAsia="仿宋" w:cs="Times New Roman"/>
          <w:color w:val="auto"/>
          <w:sz w:val="32"/>
          <w:szCs w:val="32"/>
          <w:highlight w:val="none"/>
        </w:rPr>
        <w:t>（</w:t>
      </w:r>
      <w:r>
        <w:rPr>
          <w:rFonts w:ascii="Times New Roman" w:hAnsi="Times New Roman" w:eastAsia="仿宋" w:cs="Times New Roman"/>
          <w:color w:val="auto"/>
          <w:sz w:val="32"/>
          <w:szCs w:val="32"/>
          <w:highlight w:val="none"/>
        </w:rPr>
        <w:t>20</w:t>
      </w:r>
      <w:r>
        <w:rPr>
          <w:rFonts w:hint="eastAsia" w:ascii="Times New Roman" w:hAnsi="Times New Roman" w:eastAsia="仿宋" w:cs="Times New Roman"/>
          <w:color w:val="auto"/>
          <w:sz w:val="32"/>
          <w:szCs w:val="32"/>
          <w:highlight w:val="none"/>
          <w:lang w:val="en-US" w:eastAsia="zh-CN"/>
        </w:rPr>
        <w:t>22</w:t>
      </w:r>
      <w:r>
        <w:rPr>
          <w:rFonts w:ascii="Times New Roman" w:hAnsi="Times New Roman" w:eastAsia="仿宋" w:cs="Times New Roman"/>
          <w:color w:val="auto"/>
          <w:sz w:val="32"/>
          <w:szCs w:val="32"/>
          <w:highlight w:val="none"/>
        </w:rPr>
        <w:t>-202</w:t>
      </w:r>
      <w:r>
        <w:rPr>
          <w:rFonts w:hint="eastAsia" w:ascii="Times New Roman" w:hAnsi="Times New Roman" w:eastAsia="仿宋" w:cs="Times New Roman"/>
          <w:color w:val="auto"/>
          <w:sz w:val="32"/>
          <w:szCs w:val="32"/>
          <w:highlight w:val="none"/>
          <w:lang w:val="en-US" w:eastAsia="zh-CN"/>
        </w:rPr>
        <w:t>5</w:t>
      </w:r>
      <w:r>
        <w:rPr>
          <w:rFonts w:ascii="Times New Roman" w:hAnsi="Times New Roman" w:eastAsia="仿宋" w:cs="Times New Roman"/>
          <w:color w:val="auto"/>
          <w:sz w:val="32"/>
          <w:szCs w:val="32"/>
          <w:highlight w:val="none"/>
        </w:rPr>
        <w:t>年度</w:t>
      </w:r>
      <w:r>
        <w:rPr>
          <w:rFonts w:hint="eastAsia" w:ascii="Times New Roman" w:hAnsi="Times New Roman" w:eastAsia="仿宋" w:cs="Times New Roman"/>
          <w:color w:val="auto"/>
          <w:sz w:val="32"/>
          <w:szCs w:val="32"/>
          <w:highlight w:val="none"/>
        </w:rPr>
        <w:t>）</w:t>
      </w:r>
      <w:r>
        <w:rPr>
          <w:rFonts w:ascii="Times New Roman" w:hAnsi="Times New Roman" w:eastAsia="仿宋" w:cs="Times New Roman"/>
          <w:color w:val="auto"/>
          <w:sz w:val="32"/>
          <w:szCs w:val="32"/>
          <w:highlight w:val="none"/>
        </w:rPr>
        <w:t>，未处于财产被接管、冻结、破产状态，未处于四川省行政区域内有关行政处罚期间，</w:t>
      </w:r>
      <w:r>
        <w:rPr>
          <w:rFonts w:hint="eastAsia" w:ascii="Times New Roman" w:hAnsi="Times New Roman" w:eastAsia="仿宋" w:cs="Times New Roman"/>
          <w:color w:val="auto"/>
          <w:sz w:val="32"/>
          <w:szCs w:val="32"/>
          <w:highlight w:val="none"/>
        </w:rPr>
        <w:t>没有</w:t>
      </w:r>
      <w:r>
        <w:rPr>
          <w:rFonts w:ascii="Times New Roman" w:hAnsi="Times New Roman" w:eastAsia="仿宋" w:cs="Times New Roman"/>
          <w:color w:val="auto"/>
          <w:sz w:val="32"/>
          <w:szCs w:val="32"/>
          <w:highlight w:val="none"/>
        </w:rPr>
        <w:t>被责令停业</w:t>
      </w:r>
      <w:r>
        <w:rPr>
          <w:rFonts w:hint="eastAsia" w:ascii="Times New Roman" w:hAnsi="Times New Roman" w:eastAsia="仿宋" w:cs="Times New Roman"/>
          <w:color w:val="auto"/>
          <w:sz w:val="32"/>
          <w:szCs w:val="32"/>
          <w:highlight w:val="none"/>
        </w:rPr>
        <w:t>、</w:t>
      </w:r>
      <w:r>
        <w:rPr>
          <w:rFonts w:ascii="Times New Roman" w:hAnsi="Times New Roman" w:eastAsia="仿宋" w:cs="Times New Roman"/>
          <w:color w:val="auto"/>
          <w:sz w:val="32"/>
          <w:szCs w:val="32"/>
          <w:highlight w:val="none"/>
        </w:rPr>
        <w:t>暂扣或吊销执照或吊销资质证书</w:t>
      </w:r>
      <w:r>
        <w:rPr>
          <w:rFonts w:hint="eastAsia" w:ascii="Times New Roman" w:hAnsi="Times New Roman" w:eastAsia="仿宋" w:cs="Times New Roman"/>
          <w:color w:val="auto"/>
          <w:sz w:val="32"/>
          <w:szCs w:val="32"/>
          <w:highlight w:val="none"/>
        </w:rPr>
        <w:t>，</w:t>
      </w:r>
      <w:r>
        <w:rPr>
          <w:rFonts w:ascii="Times New Roman" w:hAnsi="Times New Roman" w:eastAsia="仿宋" w:cs="Times New Roman"/>
          <w:color w:val="auto"/>
          <w:sz w:val="32"/>
          <w:szCs w:val="32"/>
          <w:highlight w:val="none"/>
        </w:rPr>
        <w:t>没有处于投标禁入期内。</w:t>
      </w:r>
    </w:p>
    <w:p w14:paraId="14FEABF9">
      <w:pPr>
        <w:autoSpaceDE/>
        <w:autoSpaceDN/>
        <w:spacing w:line="596"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我方承诺，如上述声明存在弄虚作假的情况，我方自愿按有关规定承担责任。</w:t>
      </w:r>
    </w:p>
    <w:p w14:paraId="7CA24C45">
      <w:pPr>
        <w:autoSpaceDE/>
        <w:autoSpaceDN/>
        <w:spacing w:line="596" w:lineRule="exact"/>
        <w:rPr>
          <w:rFonts w:ascii="Times New Roman" w:hAnsi="Times New Roman" w:eastAsia="仿宋_GB2312" w:cs="Times New Roman"/>
          <w:color w:val="auto"/>
          <w:sz w:val="28"/>
          <w:szCs w:val="28"/>
          <w:highlight w:val="none"/>
        </w:rPr>
      </w:pPr>
    </w:p>
    <w:p w14:paraId="7954F6DD">
      <w:pPr>
        <w:autoSpaceDE/>
        <w:autoSpaceDN/>
        <w:spacing w:line="596" w:lineRule="exact"/>
        <w:rPr>
          <w:rFonts w:ascii="Times New Roman" w:hAnsi="Times New Roman" w:eastAsia="仿宋" w:cs="Times New Roman"/>
          <w:color w:val="auto"/>
          <w:sz w:val="32"/>
          <w:szCs w:val="32"/>
          <w:highlight w:val="none"/>
        </w:rPr>
      </w:pPr>
    </w:p>
    <w:p w14:paraId="4B8F699B">
      <w:pPr>
        <w:autoSpaceDE/>
        <w:autoSpaceDN/>
        <w:spacing w:line="596" w:lineRule="exact"/>
        <w:rPr>
          <w:rFonts w:ascii="Times New Roman" w:hAnsi="Times New Roman" w:eastAsia="仿宋" w:cs="Times New Roman"/>
          <w:color w:val="auto"/>
          <w:sz w:val="32"/>
          <w:szCs w:val="32"/>
          <w:highlight w:val="none"/>
          <w:u w:val="single"/>
        </w:rPr>
      </w:pPr>
      <w:r>
        <w:rPr>
          <w:rFonts w:ascii="Times New Roman" w:hAnsi="Times New Roman" w:eastAsia="仿宋" w:cs="Times New Roman"/>
          <w:color w:val="auto"/>
          <w:sz w:val="32"/>
          <w:szCs w:val="32"/>
          <w:highlight w:val="none"/>
        </w:rPr>
        <w:t xml:space="preserve">          投标单位：</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（单位全称并盖章）</w:t>
      </w:r>
    </w:p>
    <w:p w14:paraId="57D339BF">
      <w:pPr>
        <w:autoSpaceDE/>
        <w:autoSpaceDN/>
        <w:spacing w:line="596" w:lineRule="exact"/>
        <w:rPr>
          <w:rFonts w:ascii="Times New Roman" w:hAnsi="Times New Roman" w:eastAsia="仿宋" w:cs="Times New Roman"/>
          <w:color w:val="auto"/>
          <w:sz w:val="32"/>
          <w:szCs w:val="32"/>
          <w:highlight w:val="none"/>
        </w:rPr>
      </w:pPr>
    </w:p>
    <w:p w14:paraId="5D5B3771">
      <w:pPr>
        <w:autoSpaceDE/>
        <w:autoSpaceDN/>
        <w:spacing w:line="596" w:lineRule="exact"/>
        <w:rPr>
          <w:rFonts w:ascii="Times New Roman" w:hAnsi="Times New Roman" w:eastAsia="仿宋" w:cs="Times New Roman"/>
          <w:color w:val="auto"/>
          <w:sz w:val="32"/>
          <w:szCs w:val="32"/>
          <w:highlight w:val="none"/>
          <w:u w:val="single"/>
        </w:rPr>
      </w:pPr>
      <w:r>
        <w:rPr>
          <w:rFonts w:ascii="Times New Roman" w:hAnsi="Times New Roman" w:eastAsia="仿宋" w:cs="Times New Roman"/>
          <w:color w:val="auto"/>
          <w:sz w:val="32"/>
          <w:szCs w:val="32"/>
          <w:highlight w:val="none"/>
        </w:rPr>
        <w:t xml:space="preserve">          法定代表人或其委托代理人：</w:t>
      </w:r>
      <w:r>
        <w:rPr>
          <w:rFonts w:ascii="Times New Roman" w:hAnsi="Times New Roman" w:eastAsia="仿宋" w:cs="Times New Roman"/>
          <w:color w:val="auto"/>
          <w:sz w:val="32"/>
          <w:szCs w:val="32"/>
          <w:highlight w:val="none"/>
          <w:u w:val="single"/>
        </w:rPr>
        <w:t xml:space="preserve">          （签字）</w:t>
      </w:r>
    </w:p>
    <w:p w14:paraId="0F6AC8D7">
      <w:pPr>
        <w:autoSpaceDE/>
        <w:autoSpaceDN/>
        <w:spacing w:line="596" w:lineRule="exact"/>
        <w:rPr>
          <w:rFonts w:ascii="Times New Roman" w:hAnsi="Times New Roman" w:eastAsia="仿宋" w:cs="Times New Roman"/>
          <w:color w:val="auto"/>
          <w:sz w:val="32"/>
          <w:szCs w:val="32"/>
          <w:highlight w:val="none"/>
          <w:u w:val="single"/>
        </w:rPr>
      </w:pPr>
    </w:p>
    <w:p w14:paraId="0EA78AF8">
      <w:pPr>
        <w:autoSpaceDE/>
        <w:autoSpaceDN/>
        <w:spacing w:line="596" w:lineRule="exact"/>
        <w:jc w:val="righ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 xml:space="preserve">年 </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月</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日</w:t>
      </w:r>
    </w:p>
    <w:p w14:paraId="5A479358">
      <w:pPr>
        <w:rPr>
          <w:rFonts w:ascii="Times New Roman" w:hAnsi="Times New Roman" w:eastAsia="仿宋_GB2312" w:cs="Times New Roman"/>
          <w:color w:val="auto"/>
          <w:sz w:val="28"/>
          <w:szCs w:val="28"/>
          <w:highlight w:val="none"/>
        </w:rPr>
        <w:sectPr>
          <w:headerReference r:id="rId11" w:type="default"/>
          <w:footerReference r:id="rId12" w:type="default"/>
          <w:pgSz w:w="11906" w:h="16838"/>
          <w:pgMar w:top="2098" w:right="1474" w:bottom="1984" w:left="1587" w:header="851" w:footer="1304" w:gutter="0"/>
          <w:pgNumType w:fmt="decimal"/>
          <w:cols w:space="720" w:num="1"/>
          <w:titlePg/>
          <w:docGrid w:type="lines" w:linePitch="312" w:charSpace="0"/>
        </w:sectPr>
      </w:pPr>
    </w:p>
    <w:p w14:paraId="0AE5DC70">
      <w:pPr>
        <w:pStyle w:val="6"/>
        <w:autoSpaceDE/>
        <w:autoSpaceDN/>
        <w:adjustRightInd w:val="0"/>
        <w:snapToGrid w:val="0"/>
        <w:spacing w:before="0" w:after="312" w:afterLines="100" w:line="600" w:lineRule="exact"/>
        <w:rPr>
          <w:rFonts w:ascii="Times New Roman" w:hAnsi="Times New Roman" w:eastAsia="黑体" w:cs="Times New Roman"/>
          <w:color w:val="auto"/>
          <w:highlight w:val="none"/>
        </w:rPr>
      </w:pPr>
      <w:bookmarkStart w:id="116" w:name="_Toc5975"/>
      <w:bookmarkStart w:id="117" w:name="_Toc32537"/>
      <w:r>
        <w:rPr>
          <w:rFonts w:hint="eastAsia" w:ascii="Times New Roman" w:hAnsi="Times New Roman" w:eastAsia="黑体" w:cs="Times New Roman"/>
          <w:color w:val="auto"/>
          <w:highlight w:val="none"/>
        </w:rPr>
        <w:t>7．非联合体参选承诺书</w:t>
      </w:r>
      <w:bookmarkEnd w:id="116"/>
      <w:bookmarkEnd w:id="117"/>
    </w:p>
    <w:p w14:paraId="2F467E32">
      <w:pPr>
        <w:autoSpaceDE/>
        <w:autoSpaceDN/>
        <w:jc w:val="center"/>
        <w:rPr>
          <w:rFonts w:ascii="仿宋" w:hAnsi="仿宋" w:eastAsia="仿宋" w:cs="仿宋"/>
          <w:bCs/>
          <w:color w:val="auto"/>
          <w:kern w:val="2"/>
          <w:sz w:val="28"/>
          <w:szCs w:val="28"/>
          <w:highlight w:val="none"/>
        </w:rPr>
      </w:pPr>
      <w:r>
        <w:rPr>
          <w:rFonts w:hint="eastAsia" w:ascii="仿宋" w:hAnsi="仿宋" w:eastAsia="仿宋" w:cs="仿宋"/>
          <w:bCs/>
          <w:color w:val="auto"/>
          <w:kern w:val="2"/>
          <w:sz w:val="32"/>
          <w:szCs w:val="32"/>
          <w:highlight w:val="none"/>
        </w:rPr>
        <w:t>（格式自拟）</w:t>
      </w:r>
    </w:p>
    <w:p w14:paraId="496D18D9">
      <w:pPr>
        <w:pStyle w:val="8"/>
        <w:ind w:left="0"/>
        <w:jc w:val="center"/>
        <w:rPr>
          <w:rFonts w:ascii="仿宋" w:hAnsi="仿宋" w:eastAsia="仿宋" w:cs="仿宋"/>
          <w:color w:val="auto"/>
          <w:kern w:val="2"/>
          <w:sz w:val="30"/>
          <w:szCs w:val="30"/>
          <w:highlight w:val="none"/>
        </w:rPr>
        <w:sectPr>
          <w:pgSz w:w="11906" w:h="16838"/>
          <w:pgMar w:top="2098" w:right="1474" w:bottom="1984" w:left="1587" w:header="851" w:footer="1304" w:gutter="0"/>
          <w:pgNumType w:fmt="decimal"/>
          <w:cols w:space="720" w:num="1"/>
          <w:titlePg/>
          <w:docGrid w:type="lines" w:linePitch="312" w:charSpace="0"/>
        </w:sectPr>
      </w:pPr>
    </w:p>
    <w:p w14:paraId="1D36F3B5">
      <w:pPr>
        <w:pStyle w:val="6"/>
        <w:autoSpaceDE/>
        <w:autoSpaceDN/>
        <w:adjustRightInd w:val="0"/>
        <w:snapToGrid w:val="0"/>
        <w:spacing w:before="0" w:after="312" w:afterLines="100" w:line="600" w:lineRule="exact"/>
        <w:rPr>
          <w:rFonts w:ascii="Times New Roman" w:hAnsi="Times New Roman" w:eastAsia="黑体" w:cs="Times New Roman"/>
          <w:color w:val="auto"/>
          <w:highlight w:val="none"/>
        </w:rPr>
      </w:pPr>
      <w:bookmarkStart w:id="118" w:name="_Toc222"/>
      <w:bookmarkStart w:id="119" w:name="_Toc10191"/>
      <w:r>
        <w:rPr>
          <w:rFonts w:hint="eastAsia" w:ascii="Times New Roman" w:hAnsi="Times New Roman" w:eastAsia="黑体" w:cs="Times New Roman"/>
          <w:color w:val="auto"/>
          <w:highlight w:val="none"/>
        </w:rPr>
        <w:t>8.供应商履约能力</w:t>
      </w:r>
      <w:bookmarkEnd w:id="118"/>
      <w:bookmarkEnd w:id="119"/>
    </w:p>
    <w:p w14:paraId="60303008">
      <w:pPr>
        <w:rPr>
          <w:color w:val="auto"/>
          <w:highlight w:val="none"/>
        </w:rPr>
      </w:pPr>
      <w:r>
        <w:rPr>
          <w:rFonts w:hint="eastAsia" w:ascii="仿宋" w:hAnsi="仿宋" w:eastAsia="仿宋" w:cs="仿宋"/>
          <w:bCs/>
          <w:color w:val="auto"/>
          <w:kern w:val="2"/>
          <w:sz w:val="28"/>
          <w:szCs w:val="28"/>
          <w:highlight w:val="none"/>
        </w:rPr>
        <w:t>（具体内容参照综合评分明细表履约能力部分，包含人员配资、履约经验，格式自拟）</w:t>
      </w:r>
    </w:p>
    <w:p w14:paraId="33AF9579">
      <w:pPr>
        <w:autoSpaceDE/>
        <w:autoSpaceDN/>
        <w:spacing w:before="300" w:after="300" w:line="185" w:lineRule="auto"/>
        <w:jc w:val="center"/>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拟投入本项目的主要人员汇总表</w:t>
      </w:r>
    </w:p>
    <w:tbl>
      <w:tblPr>
        <w:tblStyle w:val="20"/>
        <w:tblW w:w="8657" w:type="dxa"/>
        <w:tblInd w:w="507" w:type="dxa"/>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Layout w:type="fixed"/>
        <w:tblCellMar>
          <w:top w:w="0" w:type="dxa"/>
          <w:left w:w="0" w:type="dxa"/>
          <w:bottom w:w="0" w:type="dxa"/>
          <w:right w:w="0" w:type="dxa"/>
        </w:tblCellMar>
      </w:tblPr>
      <w:tblGrid>
        <w:gridCol w:w="595"/>
        <w:gridCol w:w="823"/>
        <w:gridCol w:w="657"/>
        <w:gridCol w:w="659"/>
        <w:gridCol w:w="983"/>
        <w:gridCol w:w="697"/>
        <w:gridCol w:w="565"/>
        <w:gridCol w:w="992"/>
        <w:gridCol w:w="1162"/>
        <w:gridCol w:w="960"/>
        <w:gridCol w:w="564"/>
      </w:tblGrid>
      <w:tr w14:paraId="7F730080">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680" w:hRule="atLeast"/>
        </w:trPr>
        <w:tc>
          <w:tcPr>
            <w:tcW w:w="595" w:type="dxa"/>
            <w:tcBorders>
              <w:bottom w:val="single" w:color="000000" w:sz="6" w:space="0"/>
              <w:right w:val="single" w:color="000000" w:sz="6" w:space="0"/>
            </w:tcBorders>
          </w:tcPr>
          <w:p w14:paraId="72061261">
            <w:pPr>
              <w:pStyle w:val="25"/>
              <w:spacing w:before="204"/>
              <w:ind w:left="82"/>
              <w:rPr>
                <w:rFonts w:ascii="Times New Roman" w:hAnsi="Times New Roman" w:cs="Times New Roman"/>
                <w:color w:val="auto"/>
                <w:sz w:val="21"/>
                <w:highlight w:val="none"/>
              </w:rPr>
            </w:pPr>
            <w:r>
              <w:rPr>
                <w:rFonts w:ascii="Times New Roman" w:hAnsi="Times New Roman" w:cs="Times New Roman"/>
                <w:color w:val="auto"/>
                <w:spacing w:val="-8"/>
                <w:sz w:val="21"/>
                <w:highlight w:val="none"/>
              </w:rPr>
              <w:t>序号</w:t>
            </w:r>
          </w:p>
        </w:tc>
        <w:tc>
          <w:tcPr>
            <w:tcW w:w="823" w:type="dxa"/>
            <w:tcBorders>
              <w:left w:val="single" w:color="000000" w:sz="6" w:space="0"/>
              <w:bottom w:val="single" w:color="000000" w:sz="6" w:space="0"/>
              <w:right w:val="single" w:color="000000" w:sz="6" w:space="0"/>
            </w:tcBorders>
          </w:tcPr>
          <w:p w14:paraId="6DFC01C1">
            <w:pPr>
              <w:pStyle w:val="25"/>
              <w:spacing w:before="204"/>
              <w:ind w:left="208"/>
              <w:rPr>
                <w:rFonts w:ascii="Times New Roman" w:hAnsi="Times New Roman" w:cs="Times New Roman"/>
                <w:color w:val="auto"/>
                <w:sz w:val="21"/>
                <w:highlight w:val="none"/>
              </w:rPr>
            </w:pPr>
            <w:r>
              <w:rPr>
                <w:rFonts w:ascii="Times New Roman" w:hAnsi="Times New Roman" w:cs="Times New Roman"/>
                <w:color w:val="auto"/>
                <w:spacing w:val="-8"/>
                <w:sz w:val="21"/>
                <w:highlight w:val="none"/>
              </w:rPr>
              <w:t>姓名</w:t>
            </w:r>
          </w:p>
        </w:tc>
        <w:tc>
          <w:tcPr>
            <w:tcW w:w="657" w:type="dxa"/>
            <w:tcBorders>
              <w:left w:val="single" w:color="000000" w:sz="6" w:space="0"/>
              <w:bottom w:val="single" w:color="000000" w:sz="6" w:space="0"/>
              <w:right w:val="single" w:color="000000" w:sz="4" w:space="0"/>
            </w:tcBorders>
          </w:tcPr>
          <w:p w14:paraId="77DC4651">
            <w:pPr>
              <w:pStyle w:val="25"/>
              <w:spacing w:before="204"/>
              <w:ind w:left="127"/>
              <w:rPr>
                <w:rFonts w:ascii="Times New Roman" w:hAnsi="Times New Roman" w:cs="Times New Roman"/>
                <w:color w:val="auto"/>
                <w:sz w:val="21"/>
                <w:highlight w:val="none"/>
              </w:rPr>
            </w:pPr>
            <w:r>
              <w:rPr>
                <w:rFonts w:ascii="Times New Roman" w:hAnsi="Times New Roman" w:cs="Times New Roman"/>
                <w:color w:val="auto"/>
                <w:spacing w:val="-8"/>
                <w:sz w:val="21"/>
                <w:highlight w:val="none"/>
              </w:rPr>
              <w:t>年龄</w:t>
            </w:r>
          </w:p>
        </w:tc>
        <w:tc>
          <w:tcPr>
            <w:tcW w:w="659" w:type="dxa"/>
            <w:tcBorders>
              <w:left w:val="single" w:color="000000" w:sz="4" w:space="0"/>
              <w:bottom w:val="single" w:color="000000" w:sz="6" w:space="0"/>
              <w:right w:val="single" w:color="000000" w:sz="4" w:space="0"/>
            </w:tcBorders>
          </w:tcPr>
          <w:p w14:paraId="58827F58">
            <w:pPr>
              <w:pStyle w:val="25"/>
              <w:spacing w:before="204"/>
              <w:ind w:left="128"/>
              <w:rPr>
                <w:rFonts w:ascii="Times New Roman" w:hAnsi="Times New Roman" w:cs="Times New Roman"/>
                <w:color w:val="auto"/>
                <w:sz w:val="21"/>
                <w:highlight w:val="none"/>
              </w:rPr>
            </w:pPr>
            <w:r>
              <w:rPr>
                <w:rFonts w:ascii="Times New Roman" w:hAnsi="Times New Roman" w:cs="Times New Roman"/>
                <w:color w:val="auto"/>
                <w:spacing w:val="-8"/>
                <w:sz w:val="21"/>
                <w:highlight w:val="none"/>
              </w:rPr>
              <w:t>性别</w:t>
            </w:r>
          </w:p>
        </w:tc>
        <w:tc>
          <w:tcPr>
            <w:tcW w:w="983" w:type="dxa"/>
            <w:tcBorders>
              <w:left w:val="single" w:color="000000" w:sz="4" w:space="0"/>
              <w:bottom w:val="single" w:color="000000" w:sz="6" w:space="0"/>
              <w:right w:val="single" w:color="000000" w:sz="6" w:space="0"/>
            </w:tcBorders>
          </w:tcPr>
          <w:p w14:paraId="215C3ECB">
            <w:pPr>
              <w:pStyle w:val="25"/>
              <w:spacing w:before="7" w:line="310" w:lineRule="atLeast"/>
              <w:ind w:left="81" w:right="49"/>
              <w:rPr>
                <w:rFonts w:ascii="Times New Roman" w:hAnsi="Times New Roman" w:cs="Times New Roman"/>
                <w:color w:val="auto"/>
                <w:sz w:val="21"/>
                <w:highlight w:val="none"/>
              </w:rPr>
            </w:pPr>
            <w:r>
              <w:rPr>
                <w:rFonts w:ascii="Times New Roman" w:hAnsi="Times New Roman" w:cs="Times New Roman"/>
                <w:color w:val="auto"/>
                <w:spacing w:val="-4"/>
                <w:sz w:val="21"/>
                <w:highlight w:val="none"/>
              </w:rPr>
              <w:t>拟在本项</w:t>
            </w:r>
            <w:r>
              <w:rPr>
                <w:rFonts w:ascii="Times New Roman" w:hAnsi="Times New Roman" w:cs="Times New Roman"/>
                <w:color w:val="auto"/>
                <w:spacing w:val="-7"/>
                <w:sz w:val="21"/>
                <w:highlight w:val="none"/>
              </w:rPr>
              <w:t>目中任职</w:t>
            </w:r>
          </w:p>
        </w:tc>
        <w:tc>
          <w:tcPr>
            <w:tcW w:w="697" w:type="dxa"/>
            <w:tcBorders>
              <w:left w:val="single" w:color="000000" w:sz="6" w:space="0"/>
              <w:bottom w:val="single" w:color="000000" w:sz="6" w:space="0"/>
              <w:right w:val="single" w:color="000000" w:sz="4" w:space="0"/>
            </w:tcBorders>
          </w:tcPr>
          <w:p w14:paraId="6AE1B3D5">
            <w:pPr>
              <w:pStyle w:val="25"/>
              <w:spacing w:before="204"/>
              <w:ind w:left="149"/>
              <w:rPr>
                <w:rFonts w:ascii="Times New Roman" w:hAnsi="Times New Roman" w:cs="Times New Roman"/>
                <w:color w:val="auto"/>
                <w:sz w:val="21"/>
                <w:highlight w:val="none"/>
              </w:rPr>
            </w:pPr>
            <w:r>
              <w:rPr>
                <w:rFonts w:ascii="Times New Roman" w:hAnsi="Times New Roman" w:cs="Times New Roman"/>
                <w:color w:val="auto"/>
                <w:spacing w:val="-8"/>
                <w:sz w:val="21"/>
                <w:highlight w:val="none"/>
              </w:rPr>
              <w:t>学历</w:t>
            </w:r>
          </w:p>
        </w:tc>
        <w:tc>
          <w:tcPr>
            <w:tcW w:w="565" w:type="dxa"/>
            <w:tcBorders>
              <w:left w:val="single" w:color="000000" w:sz="4" w:space="0"/>
              <w:bottom w:val="single" w:color="000000" w:sz="6" w:space="0"/>
              <w:right w:val="single" w:color="000000" w:sz="4" w:space="0"/>
            </w:tcBorders>
          </w:tcPr>
          <w:p w14:paraId="6FBCD428">
            <w:pPr>
              <w:pStyle w:val="25"/>
              <w:spacing w:before="204"/>
              <w:ind w:left="85"/>
              <w:rPr>
                <w:rFonts w:ascii="Times New Roman" w:hAnsi="Times New Roman" w:cs="Times New Roman"/>
                <w:color w:val="auto"/>
                <w:sz w:val="21"/>
                <w:highlight w:val="none"/>
              </w:rPr>
            </w:pPr>
            <w:r>
              <w:rPr>
                <w:rFonts w:ascii="Times New Roman" w:hAnsi="Times New Roman" w:cs="Times New Roman"/>
                <w:color w:val="auto"/>
                <w:spacing w:val="-8"/>
                <w:sz w:val="21"/>
                <w:highlight w:val="none"/>
              </w:rPr>
              <w:t>专业</w:t>
            </w:r>
          </w:p>
        </w:tc>
        <w:tc>
          <w:tcPr>
            <w:tcW w:w="992" w:type="dxa"/>
            <w:tcBorders>
              <w:left w:val="single" w:color="000000" w:sz="4" w:space="0"/>
              <w:bottom w:val="single" w:color="000000" w:sz="6" w:space="0"/>
              <w:right w:val="single" w:color="000000" w:sz="6" w:space="0"/>
            </w:tcBorders>
          </w:tcPr>
          <w:p w14:paraId="3A240462">
            <w:pPr>
              <w:pStyle w:val="25"/>
              <w:spacing w:before="204"/>
              <w:ind w:left="60"/>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职称</w:t>
            </w:r>
            <w:r>
              <w:rPr>
                <w:rFonts w:ascii="Times New Roman" w:hAnsi="Times New Roman" w:eastAsia="Times New Roman" w:cs="Times New Roman"/>
                <w:color w:val="auto"/>
                <w:spacing w:val="-2"/>
                <w:sz w:val="21"/>
                <w:highlight w:val="none"/>
              </w:rPr>
              <w:t>/</w:t>
            </w:r>
            <w:r>
              <w:rPr>
                <w:rFonts w:ascii="Times New Roman" w:hAnsi="Times New Roman" w:cs="Times New Roman"/>
                <w:color w:val="auto"/>
                <w:spacing w:val="-6"/>
                <w:sz w:val="21"/>
                <w:highlight w:val="none"/>
              </w:rPr>
              <w:t>资格</w:t>
            </w:r>
          </w:p>
        </w:tc>
        <w:tc>
          <w:tcPr>
            <w:tcW w:w="1162" w:type="dxa"/>
            <w:tcBorders>
              <w:left w:val="single" w:color="000000" w:sz="6" w:space="0"/>
              <w:bottom w:val="single" w:color="000000" w:sz="6" w:space="0"/>
              <w:right w:val="single" w:color="000000" w:sz="4" w:space="0"/>
            </w:tcBorders>
          </w:tcPr>
          <w:p w14:paraId="12C8F534">
            <w:pPr>
              <w:pStyle w:val="25"/>
              <w:spacing w:before="7" w:line="310" w:lineRule="atLeast"/>
              <w:ind w:left="280" w:right="30" w:hanging="212"/>
              <w:rPr>
                <w:rFonts w:ascii="Times New Roman" w:hAnsi="Times New Roman" w:cs="Times New Roman"/>
                <w:color w:val="auto"/>
                <w:sz w:val="21"/>
                <w:highlight w:val="none"/>
              </w:rPr>
            </w:pPr>
            <w:r>
              <w:rPr>
                <w:rFonts w:ascii="Times New Roman" w:hAnsi="Times New Roman" w:cs="Times New Roman"/>
                <w:color w:val="auto"/>
                <w:spacing w:val="-2"/>
                <w:sz w:val="21"/>
                <w:highlight w:val="none"/>
              </w:rPr>
              <w:t>从事类似工</w:t>
            </w:r>
            <w:r>
              <w:rPr>
                <w:rFonts w:ascii="Times New Roman" w:hAnsi="Times New Roman" w:cs="Times New Roman"/>
                <w:color w:val="auto"/>
                <w:spacing w:val="-4"/>
                <w:sz w:val="21"/>
                <w:highlight w:val="none"/>
              </w:rPr>
              <w:t>作时间</w:t>
            </w:r>
          </w:p>
        </w:tc>
        <w:tc>
          <w:tcPr>
            <w:tcW w:w="960" w:type="dxa"/>
            <w:tcBorders>
              <w:left w:val="single" w:color="000000" w:sz="4" w:space="0"/>
              <w:bottom w:val="single" w:color="000000" w:sz="6" w:space="0"/>
              <w:right w:val="single" w:color="000000" w:sz="4" w:space="0"/>
            </w:tcBorders>
          </w:tcPr>
          <w:p w14:paraId="427377F3">
            <w:pPr>
              <w:pStyle w:val="25"/>
              <w:spacing w:before="204"/>
              <w:ind w:left="78"/>
              <w:rPr>
                <w:rFonts w:ascii="Times New Roman" w:hAnsi="Times New Roman" w:cs="Times New Roman"/>
                <w:color w:val="auto"/>
                <w:sz w:val="21"/>
                <w:highlight w:val="none"/>
              </w:rPr>
            </w:pPr>
            <w:r>
              <w:rPr>
                <w:rFonts w:ascii="Times New Roman" w:hAnsi="Times New Roman" w:cs="Times New Roman"/>
                <w:color w:val="auto"/>
                <w:spacing w:val="-7"/>
                <w:sz w:val="21"/>
                <w:highlight w:val="none"/>
              </w:rPr>
              <w:t>获奖情况</w:t>
            </w:r>
          </w:p>
        </w:tc>
        <w:tc>
          <w:tcPr>
            <w:tcW w:w="564" w:type="dxa"/>
            <w:tcBorders>
              <w:left w:val="single" w:color="000000" w:sz="4" w:space="0"/>
              <w:bottom w:val="single" w:color="000000" w:sz="6" w:space="0"/>
            </w:tcBorders>
          </w:tcPr>
          <w:p w14:paraId="62CD779F">
            <w:pPr>
              <w:pStyle w:val="25"/>
              <w:spacing w:before="204"/>
              <w:ind w:left="81"/>
              <w:rPr>
                <w:rFonts w:ascii="Times New Roman" w:hAnsi="Times New Roman" w:cs="Times New Roman"/>
                <w:color w:val="auto"/>
                <w:sz w:val="21"/>
                <w:highlight w:val="none"/>
              </w:rPr>
            </w:pPr>
            <w:r>
              <w:rPr>
                <w:rFonts w:ascii="Times New Roman" w:hAnsi="Times New Roman" w:cs="Times New Roman"/>
                <w:color w:val="auto"/>
                <w:spacing w:val="-8"/>
                <w:sz w:val="21"/>
                <w:highlight w:val="none"/>
              </w:rPr>
              <w:t>备注</w:t>
            </w:r>
          </w:p>
        </w:tc>
      </w:tr>
      <w:tr w14:paraId="46D8566F">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791" w:hRule="atLeast"/>
        </w:trPr>
        <w:tc>
          <w:tcPr>
            <w:tcW w:w="595" w:type="dxa"/>
            <w:tcBorders>
              <w:top w:val="single" w:color="000000" w:sz="6" w:space="0"/>
              <w:bottom w:val="single" w:color="000000" w:sz="6" w:space="0"/>
              <w:right w:val="single" w:color="000000" w:sz="6" w:space="0"/>
            </w:tcBorders>
          </w:tcPr>
          <w:p w14:paraId="79E7245C">
            <w:pPr>
              <w:pStyle w:val="25"/>
              <w:rPr>
                <w:rFonts w:ascii="Times New Roman" w:hAnsi="Times New Roman" w:cs="Times New Roman"/>
                <w:color w:val="auto"/>
                <w:highlight w:val="none"/>
              </w:rPr>
            </w:pPr>
          </w:p>
        </w:tc>
        <w:tc>
          <w:tcPr>
            <w:tcW w:w="823" w:type="dxa"/>
            <w:tcBorders>
              <w:top w:val="single" w:color="000000" w:sz="6" w:space="0"/>
              <w:left w:val="single" w:color="000000" w:sz="6" w:space="0"/>
              <w:bottom w:val="single" w:color="000000" w:sz="6" w:space="0"/>
              <w:right w:val="single" w:color="000000" w:sz="6" w:space="0"/>
            </w:tcBorders>
          </w:tcPr>
          <w:p w14:paraId="336AD2FC">
            <w:pPr>
              <w:pStyle w:val="25"/>
              <w:rPr>
                <w:rFonts w:ascii="Times New Roman" w:hAnsi="Times New Roman" w:cs="Times New Roman"/>
                <w:color w:val="auto"/>
                <w:highlight w:val="none"/>
              </w:rPr>
            </w:pPr>
          </w:p>
        </w:tc>
        <w:tc>
          <w:tcPr>
            <w:tcW w:w="657" w:type="dxa"/>
            <w:tcBorders>
              <w:top w:val="single" w:color="000000" w:sz="6" w:space="0"/>
              <w:left w:val="single" w:color="000000" w:sz="6" w:space="0"/>
              <w:bottom w:val="single" w:color="000000" w:sz="6" w:space="0"/>
              <w:right w:val="single" w:color="000000" w:sz="4" w:space="0"/>
            </w:tcBorders>
          </w:tcPr>
          <w:p w14:paraId="242CE73D">
            <w:pPr>
              <w:pStyle w:val="25"/>
              <w:rPr>
                <w:rFonts w:ascii="Times New Roman" w:hAnsi="Times New Roman" w:cs="Times New Roman"/>
                <w:color w:val="auto"/>
                <w:highlight w:val="none"/>
              </w:rPr>
            </w:pPr>
          </w:p>
        </w:tc>
        <w:tc>
          <w:tcPr>
            <w:tcW w:w="659" w:type="dxa"/>
            <w:tcBorders>
              <w:top w:val="single" w:color="000000" w:sz="6" w:space="0"/>
              <w:left w:val="single" w:color="000000" w:sz="4" w:space="0"/>
              <w:bottom w:val="single" w:color="000000" w:sz="6" w:space="0"/>
              <w:right w:val="single" w:color="000000" w:sz="4" w:space="0"/>
            </w:tcBorders>
          </w:tcPr>
          <w:p w14:paraId="69AFD2E5">
            <w:pPr>
              <w:pStyle w:val="25"/>
              <w:rPr>
                <w:rFonts w:ascii="Times New Roman" w:hAnsi="Times New Roman" w:cs="Times New Roman"/>
                <w:color w:val="auto"/>
                <w:highlight w:val="none"/>
              </w:rPr>
            </w:pPr>
          </w:p>
        </w:tc>
        <w:tc>
          <w:tcPr>
            <w:tcW w:w="983" w:type="dxa"/>
            <w:tcBorders>
              <w:top w:val="single" w:color="000000" w:sz="6" w:space="0"/>
              <w:left w:val="single" w:color="000000" w:sz="4" w:space="0"/>
              <w:bottom w:val="single" w:color="000000" w:sz="6" w:space="0"/>
              <w:right w:val="single" w:color="000000" w:sz="6" w:space="0"/>
            </w:tcBorders>
          </w:tcPr>
          <w:p w14:paraId="193A7CD3">
            <w:pPr>
              <w:pStyle w:val="25"/>
              <w:rPr>
                <w:rFonts w:ascii="Times New Roman" w:hAnsi="Times New Roman" w:cs="Times New Roman"/>
                <w:color w:val="auto"/>
                <w:highlight w:val="none"/>
              </w:rPr>
            </w:pPr>
          </w:p>
        </w:tc>
        <w:tc>
          <w:tcPr>
            <w:tcW w:w="697" w:type="dxa"/>
            <w:tcBorders>
              <w:top w:val="single" w:color="000000" w:sz="6" w:space="0"/>
              <w:left w:val="single" w:color="000000" w:sz="6" w:space="0"/>
              <w:bottom w:val="single" w:color="000000" w:sz="6" w:space="0"/>
              <w:right w:val="single" w:color="000000" w:sz="4" w:space="0"/>
            </w:tcBorders>
          </w:tcPr>
          <w:p w14:paraId="73D37820">
            <w:pPr>
              <w:pStyle w:val="25"/>
              <w:rPr>
                <w:rFonts w:ascii="Times New Roman" w:hAnsi="Times New Roman" w:cs="Times New Roman"/>
                <w:color w:val="auto"/>
                <w:highlight w:val="none"/>
              </w:rPr>
            </w:pPr>
          </w:p>
        </w:tc>
        <w:tc>
          <w:tcPr>
            <w:tcW w:w="565" w:type="dxa"/>
            <w:tcBorders>
              <w:top w:val="single" w:color="000000" w:sz="6" w:space="0"/>
              <w:left w:val="single" w:color="000000" w:sz="4" w:space="0"/>
              <w:bottom w:val="single" w:color="000000" w:sz="6" w:space="0"/>
              <w:right w:val="single" w:color="000000" w:sz="4" w:space="0"/>
            </w:tcBorders>
          </w:tcPr>
          <w:p w14:paraId="12B45CCA">
            <w:pPr>
              <w:pStyle w:val="25"/>
              <w:rPr>
                <w:rFonts w:ascii="Times New Roman" w:hAnsi="Times New Roman" w:cs="Times New Roman"/>
                <w:color w:val="auto"/>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2C5859EC">
            <w:pPr>
              <w:pStyle w:val="25"/>
              <w:rPr>
                <w:rFonts w:ascii="Times New Roman" w:hAnsi="Times New Roman" w:cs="Times New Roman"/>
                <w:color w:val="auto"/>
                <w:highlight w:val="none"/>
              </w:rPr>
            </w:pPr>
          </w:p>
        </w:tc>
        <w:tc>
          <w:tcPr>
            <w:tcW w:w="1162" w:type="dxa"/>
            <w:tcBorders>
              <w:top w:val="single" w:color="000000" w:sz="6" w:space="0"/>
              <w:left w:val="single" w:color="000000" w:sz="6" w:space="0"/>
              <w:bottom w:val="single" w:color="000000" w:sz="6" w:space="0"/>
              <w:right w:val="single" w:color="000000" w:sz="4" w:space="0"/>
            </w:tcBorders>
          </w:tcPr>
          <w:p w14:paraId="547E7079">
            <w:pPr>
              <w:pStyle w:val="25"/>
              <w:rPr>
                <w:rFonts w:ascii="Times New Roman" w:hAnsi="Times New Roman" w:cs="Times New Roman"/>
                <w:color w:val="auto"/>
                <w:highlight w:val="none"/>
              </w:rPr>
            </w:pPr>
          </w:p>
        </w:tc>
        <w:tc>
          <w:tcPr>
            <w:tcW w:w="960" w:type="dxa"/>
            <w:tcBorders>
              <w:top w:val="single" w:color="000000" w:sz="6" w:space="0"/>
              <w:left w:val="single" w:color="000000" w:sz="4" w:space="0"/>
              <w:bottom w:val="single" w:color="000000" w:sz="6" w:space="0"/>
              <w:right w:val="single" w:color="000000" w:sz="4" w:space="0"/>
            </w:tcBorders>
          </w:tcPr>
          <w:p w14:paraId="11ADC593">
            <w:pPr>
              <w:pStyle w:val="25"/>
              <w:rPr>
                <w:rFonts w:ascii="Times New Roman" w:hAnsi="Times New Roman" w:cs="Times New Roman"/>
                <w:color w:val="auto"/>
                <w:highlight w:val="none"/>
              </w:rPr>
            </w:pPr>
          </w:p>
        </w:tc>
        <w:tc>
          <w:tcPr>
            <w:tcW w:w="564" w:type="dxa"/>
            <w:tcBorders>
              <w:top w:val="single" w:color="000000" w:sz="6" w:space="0"/>
              <w:left w:val="single" w:color="000000" w:sz="4" w:space="0"/>
              <w:bottom w:val="single" w:color="000000" w:sz="6" w:space="0"/>
            </w:tcBorders>
          </w:tcPr>
          <w:p w14:paraId="5281564B">
            <w:pPr>
              <w:pStyle w:val="25"/>
              <w:rPr>
                <w:rFonts w:ascii="Times New Roman" w:hAnsi="Times New Roman" w:cs="Times New Roman"/>
                <w:color w:val="auto"/>
                <w:highlight w:val="none"/>
              </w:rPr>
            </w:pPr>
          </w:p>
        </w:tc>
      </w:tr>
      <w:tr w14:paraId="15457C1A">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791" w:hRule="atLeast"/>
        </w:trPr>
        <w:tc>
          <w:tcPr>
            <w:tcW w:w="595" w:type="dxa"/>
            <w:tcBorders>
              <w:top w:val="single" w:color="000000" w:sz="6" w:space="0"/>
              <w:bottom w:val="single" w:color="000000" w:sz="6" w:space="0"/>
              <w:right w:val="single" w:color="000000" w:sz="6" w:space="0"/>
            </w:tcBorders>
          </w:tcPr>
          <w:p w14:paraId="7478BC55">
            <w:pPr>
              <w:pStyle w:val="25"/>
              <w:rPr>
                <w:rFonts w:ascii="Times New Roman" w:hAnsi="Times New Roman" w:cs="Times New Roman"/>
                <w:color w:val="auto"/>
                <w:highlight w:val="none"/>
              </w:rPr>
            </w:pPr>
          </w:p>
        </w:tc>
        <w:tc>
          <w:tcPr>
            <w:tcW w:w="823" w:type="dxa"/>
            <w:tcBorders>
              <w:top w:val="single" w:color="000000" w:sz="6" w:space="0"/>
              <w:left w:val="single" w:color="000000" w:sz="6" w:space="0"/>
              <w:bottom w:val="single" w:color="000000" w:sz="6" w:space="0"/>
              <w:right w:val="single" w:color="000000" w:sz="6" w:space="0"/>
            </w:tcBorders>
          </w:tcPr>
          <w:p w14:paraId="56DE0B2E">
            <w:pPr>
              <w:pStyle w:val="25"/>
              <w:rPr>
                <w:rFonts w:ascii="Times New Roman" w:hAnsi="Times New Roman" w:cs="Times New Roman"/>
                <w:color w:val="auto"/>
                <w:highlight w:val="none"/>
              </w:rPr>
            </w:pPr>
          </w:p>
        </w:tc>
        <w:tc>
          <w:tcPr>
            <w:tcW w:w="657" w:type="dxa"/>
            <w:tcBorders>
              <w:top w:val="single" w:color="000000" w:sz="6" w:space="0"/>
              <w:left w:val="single" w:color="000000" w:sz="6" w:space="0"/>
              <w:bottom w:val="single" w:color="000000" w:sz="6" w:space="0"/>
              <w:right w:val="single" w:color="000000" w:sz="4" w:space="0"/>
            </w:tcBorders>
          </w:tcPr>
          <w:p w14:paraId="1F5FB8C2">
            <w:pPr>
              <w:pStyle w:val="25"/>
              <w:rPr>
                <w:rFonts w:ascii="Times New Roman" w:hAnsi="Times New Roman" w:cs="Times New Roman"/>
                <w:color w:val="auto"/>
                <w:highlight w:val="none"/>
              </w:rPr>
            </w:pPr>
          </w:p>
        </w:tc>
        <w:tc>
          <w:tcPr>
            <w:tcW w:w="659" w:type="dxa"/>
            <w:tcBorders>
              <w:top w:val="single" w:color="000000" w:sz="6" w:space="0"/>
              <w:left w:val="single" w:color="000000" w:sz="4" w:space="0"/>
              <w:bottom w:val="single" w:color="000000" w:sz="6" w:space="0"/>
              <w:right w:val="single" w:color="000000" w:sz="4" w:space="0"/>
            </w:tcBorders>
          </w:tcPr>
          <w:p w14:paraId="363FA42C">
            <w:pPr>
              <w:pStyle w:val="25"/>
              <w:rPr>
                <w:rFonts w:ascii="Times New Roman" w:hAnsi="Times New Roman" w:cs="Times New Roman"/>
                <w:color w:val="auto"/>
                <w:highlight w:val="none"/>
              </w:rPr>
            </w:pPr>
          </w:p>
        </w:tc>
        <w:tc>
          <w:tcPr>
            <w:tcW w:w="983" w:type="dxa"/>
            <w:tcBorders>
              <w:top w:val="single" w:color="000000" w:sz="6" w:space="0"/>
              <w:left w:val="single" w:color="000000" w:sz="4" w:space="0"/>
              <w:bottom w:val="single" w:color="000000" w:sz="6" w:space="0"/>
              <w:right w:val="single" w:color="000000" w:sz="6" w:space="0"/>
            </w:tcBorders>
          </w:tcPr>
          <w:p w14:paraId="428A0094">
            <w:pPr>
              <w:pStyle w:val="25"/>
              <w:rPr>
                <w:rFonts w:ascii="Times New Roman" w:hAnsi="Times New Roman" w:cs="Times New Roman"/>
                <w:color w:val="auto"/>
                <w:highlight w:val="none"/>
              </w:rPr>
            </w:pPr>
          </w:p>
        </w:tc>
        <w:tc>
          <w:tcPr>
            <w:tcW w:w="697" w:type="dxa"/>
            <w:tcBorders>
              <w:top w:val="single" w:color="000000" w:sz="6" w:space="0"/>
              <w:left w:val="single" w:color="000000" w:sz="6" w:space="0"/>
              <w:bottom w:val="single" w:color="000000" w:sz="6" w:space="0"/>
              <w:right w:val="single" w:color="000000" w:sz="4" w:space="0"/>
            </w:tcBorders>
          </w:tcPr>
          <w:p w14:paraId="43450A61">
            <w:pPr>
              <w:pStyle w:val="25"/>
              <w:rPr>
                <w:rFonts w:ascii="Times New Roman" w:hAnsi="Times New Roman" w:cs="Times New Roman"/>
                <w:color w:val="auto"/>
                <w:highlight w:val="none"/>
              </w:rPr>
            </w:pPr>
          </w:p>
        </w:tc>
        <w:tc>
          <w:tcPr>
            <w:tcW w:w="565" w:type="dxa"/>
            <w:tcBorders>
              <w:top w:val="single" w:color="000000" w:sz="6" w:space="0"/>
              <w:left w:val="single" w:color="000000" w:sz="4" w:space="0"/>
              <w:bottom w:val="single" w:color="000000" w:sz="6" w:space="0"/>
              <w:right w:val="single" w:color="000000" w:sz="4" w:space="0"/>
            </w:tcBorders>
          </w:tcPr>
          <w:p w14:paraId="4AABF232">
            <w:pPr>
              <w:pStyle w:val="25"/>
              <w:rPr>
                <w:rFonts w:ascii="Times New Roman" w:hAnsi="Times New Roman" w:cs="Times New Roman"/>
                <w:color w:val="auto"/>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41774287">
            <w:pPr>
              <w:pStyle w:val="25"/>
              <w:rPr>
                <w:rFonts w:ascii="Times New Roman" w:hAnsi="Times New Roman" w:cs="Times New Roman"/>
                <w:color w:val="auto"/>
                <w:highlight w:val="none"/>
              </w:rPr>
            </w:pPr>
          </w:p>
        </w:tc>
        <w:tc>
          <w:tcPr>
            <w:tcW w:w="1162" w:type="dxa"/>
            <w:tcBorders>
              <w:top w:val="single" w:color="000000" w:sz="6" w:space="0"/>
              <w:left w:val="single" w:color="000000" w:sz="6" w:space="0"/>
              <w:bottom w:val="single" w:color="000000" w:sz="6" w:space="0"/>
              <w:right w:val="single" w:color="000000" w:sz="4" w:space="0"/>
            </w:tcBorders>
          </w:tcPr>
          <w:p w14:paraId="17401122">
            <w:pPr>
              <w:pStyle w:val="25"/>
              <w:rPr>
                <w:rFonts w:ascii="Times New Roman" w:hAnsi="Times New Roman" w:cs="Times New Roman"/>
                <w:color w:val="auto"/>
                <w:highlight w:val="none"/>
              </w:rPr>
            </w:pPr>
          </w:p>
        </w:tc>
        <w:tc>
          <w:tcPr>
            <w:tcW w:w="960" w:type="dxa"/>
            <w:tcBorders>
              <w:top w:val="single" w:color="000000" w:sz="6" w:space="0"/>
              <w:left w:val="single" w:color="000000" w:sz="4" w:space="0"/>
              <w:bottom w:val="single" w:color="000000" w:sz="6" w:space="0"/>
              <w:right w:val="single" w:color="000000" w:sz="4" w:space="0"/>
            </w:tcBorders>
          </w:tcPr>
          <w:p w14:paraId="0FDE01E6">
            <w:pPr>
              <w:pStyle w:val="25"/>
              <w:rPr>
                <w:rFonts w:ascii="Times New Roman" w:hAnsi="Times New Roman" w:cs="Times New Roman"/>
                <w:color w:val="auto"/>
                <w:highlight w:val="none"/>
              </w:rPr>
            </w:pPr>
          </w:p>
        </w:tc>
        <w:tc>
          <w:tcPr>
            <w:tcW w:w="564" w:type="dxa"/>
            <w:tcBorders>
              <w:top w:val="single" w:color="000000" w:sz="6" w:space="0"/>
              <w:left w:val="single" w:color="000000" w:sz="4" w:space="0"/>
              <w:bottom w:val="single" w:color="000000" w:sz="6" w:space="0"/>
            </w:tcBorders>
          </w:tcPr>
          <w:p w14:paraId="52FB7F0A">
            <w:pPr>
              <w:pStyle w:val="25"/>
              <w:rPr>
                <w:rFonts w:ascii="Times New Roman" w:hAnsi="Times New Roman" w:cs="Times New Roman"/>
                <w:color w:val="auto"/>
                <w:highlight w:val="none"/>
              </w:rPr>
            </w:pPr>
          </w:p>
        </w:tc>
      </w:tr>
      <w:tr w14:paraId="10B93EDB">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793" w:hRule="atLeast"/>
        </w:trPr>
        <w:tc>
          <w:tcPr>
            <w:tcW w:w="595" w:type="dxa"/>
            <w:tcBorders>
              <w:top w:val="single" w:color="000000" w:sz="6" w:space="0"/>
              <w:bottom w:val="single" w:color="000000" w:sz="6" w:space="0"/>
              <w:right w:val="single" w:color="000000" w:sz="6" w:space="0"/>
            </w:tcBorders>
          </w:tcPr>
          <w:p w14:paraId="25B6A047">
            <w:pPr>
              <w:pStyle w:val="25"/>
              <w:rPr>
                <w:rFonts w:ascii="Times New Roman" w:hAnsi="Times New Roman" w:cs="Times New Roman"/>
                <w:color w:val="auto"/>
                <w:highlight w:val="none"/>
              </w:rPr>
            </w:pPr>
          </w:p>
        </w:tc>
        <w:tc>
          <w:tcPr>
            <w:tcW w:w="823" w:type="dxa"/>
            <w:tcBorders>
              <w:top w:val="single" w:color="000000" w:sz="6" w:space="0"/>
              <w:left w:val="single" w:color="000000" w:sz="6" w:space="0"/>
              <w:bottom w:val="single" w:color="000000" w:sz="6" w:space="0"/>
              <w:right w:val="single" w:color="000000" w:sz="6" w:space="0"/>
            </w:tcBorders>
          </w:tcPr>
          <w:p w14:paraId="6A2F8B6C">
            <w:pPr>
              <w:pStyle w:val="25"/>
              <w:rPr>
                <w:rFonts w:ascii="Times New Roman" w:hAnsi="Times New Roman" w:cs="Times New Roman"/>
                <w:color w:val="auto"/>
                <w:highlight w:val="none"/>
              </w:rPr>
            </w:pPr>
          </w:p>
        </w:tc>
        <w:tc>
          <w:tcPr>
            <w:tcW w:w="657" w:type="dxa"/>
            <w:tcBorders>
              <w:top w:val="single" w:color="000000" w:sz="6" w:space="0"/>
              <w:left w:val="single" w:color="000000" w:sz="6" w:space="0"/>
              <w:bottom w:val="single" w:color="000000" w:sz="6" w:space="0"/>
              <w:right w:val="single" w:color="000000" w:sz="4" w:space="0"/>
            </w:tcBorders>
          </w:tcPr>
          <w:p w14:paraId="3D04A0F3">
            <w:pPr>
              <w:pStyle w:val="25"/>
              <w:rPr>
                <w:rFonts w:ascii="Times New Roman" w:hAnsi="Times New Roman" w:cs="Times New Roman"/>
                <w:color w:val="auto"/>
                <w:highlight w:val="none"/>
              </w:rPr>
            </w:pPr>
          </w:p>
        </w:tc>
        <w:tc>
          <w:tcPr>
            <w:tcW w:w="659" w:type="dxa"/>
            <w:tcBorders>
              <w:top w:val="single" w:color="000000" w:sz="6" w:space="0"/>
              <w:left w:val="single" w:color="000000" w:sz="4" w:space="0"/>
              <w:bottom w:val="single" w:color="000000" w:sz="6" w:space="0"/>
              <w:right w:val="single" w:color="000000" w:sz="4" w:space="0"/>
            </w:tcBorders>
          </w:tcPr>
          <w:p w14:paraId="759F67A3">
            <w:pPr>
              <w:pStyle w:val="25"/>
              <w:rPr>
                <w:rFonts w:ascii="Times New Roman" w:hAnsi="Times New Roman" w:cs="Times New Roman"/>
                <w:color w:val="auto"/>
                <w:highlight w:val="none"/>
              </w:rPr>
            </w:pPr>
          </w:p>
        </w:tc>
        <w:tc>
          <w:tcPr>
            <w:tcW w:w="983" w:type="dxa"/>
            <w:tcBorders>
              <w:top w:val="single" w:color="000000" w:sz="6" w:space="0"/>
              <w:left w:val="single" w:color="000000" w:sz="4" w:space="0"/>
              <w:bottom w:val="single" w:color="000000" w:sz="6" w:space="0"/>
              <w:right w:val="single" w:color="000000" w:sz="6" w:space="0"/>
            </w:tcBorders>
          </w:tcPr>
          <w:p w14:paraId="7F57BE7D">
            <w:pPr>
              <w:pStyle w:val="25"/>
              <w:rPr>
                <w:rFonts w:ascii="Times New Roman" w:hAnsi="Times New Roman" w:cs="Times New Roman"/>
                <w:color w:val="auto"/>
                <w:highlight w:val="none"/>
              </w:rPr>
            </w:pPr>
          </w:p>
        </w:tc>
        <w:tc>
          <w:tcPr>
            <w:tcW w:w="697" w:type="dxa"/>
            <w:tcBorders>
              <w:top w:val="single" w:color="000000" w:sz="6" w:space="0"/>
              <w:left w:val="single" w:color="000000" w:sz="6" w:space="0"/>
              <w:bottom w:val="single" w:color="000000" w:sz="6" w:space="0"/>
              <w:right w:val="single" w:color="000000" w:sz="4" w:space="0"/>
            </w:tcBorders>
          </w:tcPr>
          <w:p w14:paraId="6433BF5D">
            <w:pPr>
              <w:pStyle w:val="25"/>
              <w:rPr>
                <w:rFonts w:ascii="Times New Roman" w:hAnsi="Times New Roman" w:cs="Times New Roman"/>
                <w:color w:val="auto"/>
                <w:highlight w:val="none"/>
              </w:rPr>
            </w:pPr>
          </w:p>
        </w:tc>
        <w:tc>
          <w:tcPr>
            <w:tcW w:w="565" w:type="dxa"/>
            <w:tcBorders>
              <w:top w:val="single" w:color="000000" w:sz="6" w:space="0"/>
              <w:left w:val="single" w:color="000000" w:sz="4" w:space="0"/>
              <w:bottom w:val="single" w:color="000000" w:sz="6" w:space="0"/>
              <w:right w:val="single" w:color="000000" w:sz="4" w:space="0"/>
            </w:tcBorders>
          </w:tcPr>
          <w:p w14:paraId="304139AA">
            <w:pPr>
              <w:pStyle w:val="25"/>
              <w:rPr>
                <w:rFonts w:ascii="Times New Roman" w:hAnsi="Times New Roman" w:cs="Times New Roman"/>
                <w:color w:val="auto"/>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514DF14B">
            <w:pPr>
              <w:pStyle w:val="25"/>
              <w:rPr>
                <w:rFonts w:ascii="Times New Roman" w:hAnsi="Times New Roman" w:cs="Times New Roman"/>
                <w:color w:val="auto"/>
                <w:highlight w:val="none"/>
              </w:rPr>
            </w:pPr>
          </w:p>
        </w:tc>
        <w:tc>
          <w:tcPr>
            <w:tcW w:w="1162" w:type="dxa"/>
            <w:tcBorders>
              <w:top w:val="single" w:color="000000" w:sz="6" w:space="0"/>
              <w:left w:val="single" w:color="000000" w:sz="6" w:space="0"/>
              <w:bottom w:val="single" w:color="000000" w:sz="6" w:space="0"/>
              <w:right w:val="single" w:color="000000" w:sz="4" w:space="0"/>
            </w:tcBorders>
          </w:tcPr>
          <w:p w14:paraId="362EAF7A">
            <w:pPr>
              <w:pStyle w:val="25"/>
              <w:rPr>
                <w:rFonts w:ascii="Times New Roman" w:hAnsi="Times New Roman" w:cs="Times New Roman"/>
                <w:color w:val="auto"/>
                <w:highlight w:val="none"/>
              </w:rPr>
            </w:pPr>
          </w:p>
        </w:tc>
        <w:tc>
          <w:tcPr>
            <w:tcW w:w="960" w:type="dxa"/>
            <w:tcBorders>
              <w:top w:val="single" w:color="000000" w:sz="6" w:space="0"/>
              <w:left w:val="single" w:color="000000" w:sz="4" w:space="0"/>
              <w:bottom w:val="single" w:color="000000" w:sz="6" w:space="0"/>
              <w:right w:val="single" w:color="000000" w:sz="4" w:space="0"/>
            </w:tcBorders>
          </w:tcPr>
          <w:p w14:paraId="380E9E02">
            <w:pPr>
              <w:pStyle w:val="25"/>
              <w:rPr>
                <w:rFonts w:ascii="Times New Roman" w:hAnsi="Times New Roman" w:cs="Times New Roman"/>
                <w:color w:val="auto"/>
                <w:highlight w:val="none"/>
              </w:rPr>
            </w:pPr>
          </w:p>
        </w:tc>
        <w:tc>
          <w:tcPr>
            <w:tcW w:w="564" w:type="dxa"/>
            <w:tcBorders>
              <w:top w:val="single" w:color="000000" w:sz="6" w:space="0"/>
              <w:left w:val="single" w:color="000000" w:sz="4" w:space="0"/>
              <w:bottom w:val="single" w:color="000000" w:sz="6" w:space="0"/>
            </w:tcBorders>
          </w:tcPr>
          <w:p w14:paraId="23D07F88">
            <w:pPr>
              <w:pStyle w:val="25"/>
              <w:rPr>
                <w:rFonts w:ascii="Times New Roman" w:hAnsi="Times New Roman" w:cs="Times New Roman"/>
                <w:color w:val="auto"/>
                <w:highlight w:val="none"/>
              </w:rPr>
            </w:pPr>
          </w:p>
        </w:tc>
      </w:tr>
      <w:tr w14:paraId="64F52E5C">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791" w:hRule="atLeast"/>
        </w:trPr>
        <w:tc>
          <w:tcPr>
            <w:tcW w:w="595" w:type="dxa"/>
            <w:tcBorders>
              <w:top w:val="single" w:color="000000" w:sz="6" w:space="0"/>
              <w:bottom w:val="single" w:color="000000" w:sz="6" w:space="0"/>
              <w:right w:val="single" w:color="000000" w:sz="6" w:space="0"/>
            </w:tcBorders>
          </w:tcPr>
          <w:p w14:paraId="2DACFEBF">
            <w:pPr>
              <w:pStyle w:val="25"/>
              <w:rPr>
                <w:rFonts w:ascii="Times New Roman" w:hAnsi="Times New Roman" w:cs="Times New Roman"/>
                <w:color w:val="auto"/>
                <w:highlight w:val="none"/>
              </w:rPr>
            </w:pPr>
          </w:p>
        </w:tc>
        <w:tc>
          <w:tcPr>
            <w:tcW w:w="823" w:type="dxa"/>
            <w:tcBorders>
              <w:top w:val="single" w:color="000000" w:sz="6" w:space="0"/>
              <w:left w:val="single" w:color="000000" w:sz="6" w:space="0"/>
              <w:bottom w:val="single" w:color="000000" w:sz="6" w:space="0"/>
              <w:right w:val="single" w:color="000000" w:sz="6" w:space="0"/>
            </w:tcBorders>
          </w:tcPr>
          <w:p w14:paraId="60B5BF26">
            <w:pPr>
              <w:pStyle w:val="25"/>
              <w:rPr>
                <w:rFonts w:ascii="Times New Roman" w:hAnsi="Times New Roman" w:cs="Times New Roman"/>
                <w:color w:val="auto"/>
                <w:highlight w:val="none"/>
              </w:rPr>
            </w:pPr>
          </w:p>
        </w:tc>
        <w:tc>
          <w:tcPr>
            <w:tcW w:w="657" w:type="dxa"/>
            <w:tcBorders>
              <w:top w:val="single" w:color="000000" w:sz="6" w:space="0"/>
              <w:left w:val="single" w:color="000000" w:sz="6" w:space="0"/>
              <w:bottom w:val="single" w:color="000000" w:sz="6" w:space="0"/>
              <w:right w:val="single" w:color="000000" w:sz="4" w:space="0"/>
            </w:tcBorders>
          </w:tcPr>
          <w:p w14:paraId="377305DF">
            <w:pPr>
              <w:pStyle w:val="25"/>
              <w:rPr>
                <w:rFonts w:ascii="Times New Roman" w:hAnsi="Times New Roman" w:cs="Times New Roman"/>
                <w:color w:val="auto"/>
                <w:highlight w:val="none"/>
              </w:rPr>
            </w:pPr>
          </w:p>
        </w:tc>
        <w:tc>
          <w:tcPr>
            <w:tcW w:w="659" w:type="dxa"/>
            <w:tcBorders>
              <w:top w:val="single" w:color="000000" w:sz="6" w:space="0"/>
              <w:left w:val="single" w:color="000000" w:sz="4" w:space="0"/>
              <w:bottom w:val="single" w:color="000000" w:sz="6" w:space="0"/>
              <w:right w:val="single" w:color="000000" w:sz="4" w:space="0"/>
            </w:tcBorders>
          </w:tcPr>
          <w:p w14:paraId="52B51985">
            <w:pPr>
              <w:pStyle w:val="25"/>
              <w:rPr>
                <w:rFonts w:ascii="Times New Roman" w:hAnsi="Times New Roman" w:cs="Times New Roman"/>
                <w:color w:val="auto"/>
                <w:highlight w:val="none"/>
              </w:rPr>
            </w:pPr>
          </w:p>
        </w:tc>
        <w:tc>
          <w:tcPr>
            <w:tcW w:w="983" w:type="dxa"/>
            <w:tcBorders>
              <w:top w:val="single" w:color="000000" w:sz="6" w:space="0"/>
              <w:left w:val="single" w:color="000000" w:sz="4" w:space="0"/>
              <w:bottom w:val="single" w:color="000000" w:sz="6" w:space="0"/>
              <w:right w:val="single" w:color="000000" w:sz="6" w:space="0"/>
            </w:tcBorders>
          </w:tcPr>
          <w:p w14:paraId="08A0F789">
            <w:pPr>
              <w:pStyle w:val="25"/>
              <w:rPr>
                <w:rFonts w:ascii="Times New Roman" w:hAnsi="Times New Roman" w:cs="Times New Roman"/>
                <w:color w:val="auto"/>
                <w:highlight w:val="none"/>
              </w:rPr>
            </w:pPr>
          </w:p>
        </w:tc>
        <w:tc>
          <w:tcPr>
            <w:tcW w:w="697" w:type="dxa"/>
            <w:tcBorders>
              <w:top w:val="single" w:color="000000" w:sz="6" w:space="0"/>
              <w:left w:val="single" w:color="000000" w:sz="6" w:space="0"/>
              <w:bottom w:val="single" w:color="000000" w:sz="6" w:space="0"/>
              <w:right w:val="single" w:color="000000" w:sz="4" w:space="0"/>
            </w:tcBorders>
          </w:tcPr>
          <w:p w14:paraId="2244EBAF">
            <w:pPr>
              <w:pStyle w:val="25"/>
              <w:rPr>
                <w:rFonts w:ascii="Times New Roman" w:hAnsi="Times New Roman" w:cs="Times New Roman"/>
                <w:color w:val="auto"/>
                <w:highlight w:val="none"/>
              </w:rPr>
            </w:pPr>
          </w:p>
        </w:tc>
        <w:tc>
          <w:tcPr>
            <w:tcW w:w="565" w:type="dxa"/>
            <w:tcBorders>
              <w:top w:val="single" w:color="000000" w:sz="6" w:space="0"/>
              <w:left w:val="single" w:color="000000" w:sz="4" w:space="0"/>
              <w:bottom w:val="single" w:color="000000" w:sz="6" w:space="0"/>
              <w:right w:val="single" w:color="000000" w:sz="4" w:space="0"/>
            </w:tcBorders>
          </w:tcPr>
          <w:p w14:paraId="491252CB">
            <w:pPr>
              <w:pStyle w:val="25"/>
              <w:rPr>
                <w:rFonts w:ascii="Times New Roman" w:hAnsi="Times New Roman" w:cs="Times New Roman"/>
                <w:color w:val="auto"/>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5EFF14C1">
            <w:pPr>
              <w:pStyle w:val="25"/>
              <w:rPr>
                <w:rFonts w:ascii="Times New Roman" w:hAnsi="Times New Roman" w:cs="Times New Roman"/>
                <w:color w:val="auto"/>
                <w:highlight w:val="none"/>
              </w:rPr>
            </w:pPr>
          </w:p>
        </w:tc>
        <w:tc>
          <w:tcPr>
            <w:tcW w:w="1162" w:type="dxa"/>
            <w:tcBorders>
              <w:top w:val="single" w:color="000000" w:sz="6" w:space="0"/>
              <w:left w:val="single" w:color="000000" w:sz="6" w:space="0"/>
              <w:bottom w:val="single" w:color="000000" w:sz="6" w:space="0"/>
              <w:right w:val="single" w:color="000000" w:sz="4" w:space="0"/>
            </w:tcBorders>
          </w:tcPr>
          <w:p w14:paraId="7ACC163D">
            <w:pPr>
              <w:pStyle w:val="25"/>
              <w:rPr>
                <w:rFonts w:ascii="Times New Roman" w:hAnsi="Times New Roman" w:cs="Times New Roman"/>
                <w:color w:val="auto"/>
                <w:highlight w:val="none"/>
              </w:rPr>
            </w:pPr>
          </w:p>
        </w:tc>
        <w:tc>
          <w:tcPr>
            <w:tcW w:w="960" w:type="dxa"/>
            <w:tcBorders>
              <w:top w:val="single" w:color="000000" w:sz="6" w:space="0"/>
              <w:left w:val="single" w:color="000000" w:sz="4" w:space="0"/>
              <w:bottom w:val="single" w:color="000000" w:sz="6" w:space="0"/>
              <w:right w:val="single" w:color="000000" w:sz="4" w:space="0"/>
            </w:tcBorders>
          </w:tcPr>
          <w:p w14:paraId="027E121B">
            <w:pPr>
              <w:pStyle w:val="25"/>
              <w:rPr>
                <w:rFonts w:ascii="Times New Roman" w:hAnsi="Times New Roman" w:cs="Times New Roman"/>
                <w:color w:val="auto"/>
                <w:highlight w:val="none"/>
              </w:rPr>
            </w:pPr>
          </w:p>
        </w:tc>
        <w:tc>
          <w:tcPr>
            <w:tcW w:w="564" w:type="dxa"/>
            <w:tcBorders>
              <w:top w:val="single" w:color="000000" w:sz="6" w:space="0"/>
              <w:left w:val="single" w:color="000000" w:sz="4" w:space="0"/>
              <w:bottom w:val="single" w:color="000000" w:sz="6" w:space="0"/>
            </w:tcBorders>
          </w:tcPr>
          <w:p w14:paraId="398957AC">
            <w:pPr>
              <w:pStyle w:val="25"/>
              <w:rPr>
                <w:rFonts w:ascii="Times New Roman" w:hAnsi="Times New Roman" w:cs="Times New Roman"/>
                <w:color w:val="auto"/>
                <w:highlight w:val="none"/>
              </w:rPr>
            </w:pPr>
          </w:p>
        </w:tc>
      </w:tr>
      <w:tr w14:paraId="1ADA5C73">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791" w:hRule="atLeast"/>
        </w:trPr>
        <w:tc>
          <w:tcPr>
            <w:tcW w:w="595" w:type="dxa"/>
            <w:tcBorders>
              <w:top w:val="single" w:color="000000" w:sz="6" w:space="0"/>
              <w:bottom w:val="single" w:color="000000" w:sz="6" w:space="0"/>
              <w:right w:val="single" w:color="000000" w:sz="6" w:space="0"/>
            </w:tcBorders>
          </w:tcPr>
          <w:p w14:paraId="2D007E34">
            <w:pPr>
              <w:pStyle w:val="25"/>
              <w:rPr>
                <w:rFonts w:ascii="Times New Roman" w:hAnsi="Times New Roman" w:cs="Times New Roman"/>
                <w:color w:val="auto"/>
                <w:highlight w:val="none"/>
              </w:rPr>
            </w:pPr>
          </w:p>
        </w:tc>
        <w:tc>
          <w:tcPr>
            <w:tcW w:w="823" w:type="dxa"/>
            <w:tcBorders>
              <w:top w:val="single" w:color="000000" w:sz="6" w:space="0"/>
              <w:left w:val="single" w:color="000000" w:sz="6" w:space="0"/>
              <w:bottom w:val="single" w:color="000000" w:sz="6" w:space="0"/>
              <w:right w:val="single" w:color="000000" w:sz="6" w:space="0"/>
            </w:tcBorders>
          </w:tcPr>
          <w:p w14:paraId="06F65142">
            <w:pPr>
              <w:pStyle w:val="25"/>
              <w:rPr>
                <w:rFonts w:ascii="Times New Roman" w:hAnsi="Times New Roman" w:cs="Times New Roman"/>
                <w:color w:val="auto"/>
                <w:highlight w:val="none"/>
              </w:rPr>
            </w:pPr>
          </w:p>
        </w:tc>
        <w:tc>
          <w:tcPr>
            <w:tcW w:w="657" w:type="dxa"/>
            <w:tcBorders>
              <w:top w:val="single" w:color="000000" w:sz="6" w:space="0"/>
              <w:left w:val="single" w:color="000000" w:sz="6" w:space="0"/>
              <w:bottom w:val="single" w:color="000000" w:sz="6" w:space="0"/>
              <w:right w:val="single" w:color="000000" w:sz="4" w:space="0"/>
            </w:tcBorders>
          </w:tcPr>
          <w:p w14:paraId="32980594">
            <w:pPr>
              <w:pStyle w:val="25"/>
              <w:rPr>
                <w:rFonts w:ascii="Times New Roman" w:hAnsi="Times New Roman" w:cs="Times New Roman"/>
                <w:color w:val="auto"/>
                <w:highlight w:val="none"/>
              </w:rPr>
            </w:pPr>
          </w:p>
        </w:tc>
        <w:tc>
          <w:tcPr>
            <w:tcW w:w="659" w:type="dxa"/>
            <w:tcBorders>
              <w:top w:val="single" w:color="000000" w:sz="6" w:space="0"/>
              <w:left w:val="single" w:color="000000" w:sz="4" w:space="0"/>
              <w:bottom w:val="single" w:color="000000" w:sz="6" w:space="0"/>
              <w:right w:val="single" w:color="000000" w:sz="4" w:space="0"/>
            </w:tcBorders>
          </w:tcPr>
          <w:p w14:paraId="0D1AC5E0">
            <w:pPr>
              <w:pStyle w:val="25"/>
              <w:rPr>
                <w:rFonts w:ascii="Times New Roman" w:hAnsi="Times New Roman" w:cs="Times New Roman"/>
                <w:color w:val="auto"/>
                <w:highlight w:val="none"/>
              </w:rPr>
            </w:pPr>
          </w:p>
        </w:tc>
        <w:tc>
          <w:tcPr>
            <w:tcW w:w="983" w:type="dxa"/>
            <w:tcBorders>
              <w:top w:val="single" w:color="000000" w:sz="6" w:space="0"/>
              <w:left w:val="single" w:color="000000" w:sz="4" w:space="0"/>
              <w:bottom w:val="single" w:color="000000" w:sz="6" w:space="0"/>
              <w:right w:val="single" w:color="000000" w:sz="6" w:space="0"/>
            </w:tcBorders>
          </w:tcPr>
          <w:p w14:paraId="5725E450">
            <w:pPr>
              <w:pStyle w:val="25"/>
              <w:rPr>
                <w:rFonts w:ascii="Times New Roman" w:hAnsi="Times New Roman" w:cs="Times New Roman"/>
                <w:color w:val="auto"/>
                <w:highlight w:val="none"/>
              </w:rPr>
            </w:pPr>
          </w:p>
        </w:tc>
        <w:tc>
          <w:tcPr>
            <w:tcW w:w="697" w:type="dxa"/>
            <w:tcBorders>
              <w:top w:val="single" w:color="000000" w:sz="6" w:space="0"/>
              <w:left w:val="single" w:color="000000" w:sz="6" w:space="0"/>
              <w:bottom w:val="single" w:color="000000" w:sz="6" w:space="0"/>
              <w:right w:val="single" w:color="000000" w:sz="4" w:space="0"/>
            </w:tcBorders>
          </w:tcPr>
          <w:p w14:paraId="63B4A4E8">
            <w:pPr>
              <w:pStyle w:val="25"/>
              <w:rPr>
                <w:rFonts w:ascii="Times New Roman" w:hAnsi="Times New Roman" w:cs="Times New Roman"/>
                <w:color w:val="auto"/>
                <w:highlight w:val="none"/>
              </w:rPr>
            </w:pPr>
          </w:p>
        </w:tc>
        <w:tc>
          <w:tcPr>
            <w:tcW w:w="565" w:type="dxa"/>
            <w:tcBorders>
              <w:top w:val="single" w:color="000000" w:sz="6" w:space="0"/>
              <w:left w:val="single" w:color="000000" w:sz="4" w:space="0"/>
              <w:bottom w:val="single" w:color="000000" w:sz="6" w:space="0"/>
              <w:right w:val="single" w:color="000000" w:sz="4" w:space="0"/>
            </w:tcBorders>
          </w:tcPr>
          <w:p w14:paraId="24273BF0">
            <w:pPr>
              <w:pStyle w:val="25"/>
              <w:rPr>
                <w:rFonts w:ascii="Times New Roman" w:hAnsi="Times New Roman" w:cs="Times New Roman"/>
                <w:color w:val="auto"/>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10332FFF">
            <w:pPr>
              <w:pStyle w:val="25"/>
              <w:rPr>
                <w:rFonts w:ascii="Times New Roman" w:hAnsi="Times New Roman" w:cs="Times New Roman"/>
                <w:color w:val="auto"/>
                <w:highlight w:val="none"/>
              </w:rPr>
            </w:pPr>
          </w:p>
        </w:tc>
        <w:tc>
          <w:tcPr>
            <w:tcW w:w="1162" w:type="dxa"/>
            <w:tcBorders>
              <w:top w:val="single" w:color="000000" w:sz="6" w:space="0"/>
              <w:left w:val="single" w:color="000000" w:sz="6" w:space="0"/>
              <w:bottom w:val="single" w:color="000000" w:sz="6" w:space="0"/>
              <w:right w:val="single" w:color="000000" w:sz="4" w:space="0"/>
            </w:tcBorders>
          </w:tcPr>
          <w:p w14:paraId="16C4F9E5">
            <w:pPr>
              <w:pStyle w:val="25"/>
              <w:rPr>
                <w:rFonts w:ascii="Times New Roman" w:hAnsi="Times New Roman" w:cs="Times New Roman"/>
                <w:color w:val="auto"/>
                <w:highlight w:val="none"/>
              </w:rPr>
            </w:pPr>
          </w:p>
        </w:tc>
        <w:tc>
          <w:tcPr>
            <w:tcW w:w="960" w:type="dxa"/>
            <w:tcBorders>
              <w:top w:val="single" w:color="000000" w:sz="6" w:space="0"/>
              <w:left w:val="single" w:color="000000" w:sz="4" w:space="0"/>
              <w:bottom w:val="single" w:color="000000" w:sz="6" w:space="0"/>
              <w:right w:val="single" w:color="000000" w:sz="4" w:space="0"/>
            </w:tcBorders>
          </w:tcPr>
          <w:p w14:paraId="1DB378C5">
            <w:pPr>
              <w:pStyle w:val="25"/>
              <w:rPr>
                <w:rFonts w:ascii="Times New Roman" w:hAnsi="Times New Roman" w:cs="Times New Roman"/>
                <w:color w:val="auto"/>
                <w:highlight w:val="none"/>
              </w:rPr>
            </w:pPr>
          </w:p>
        </w:tc>
        <w:tc>
          <w:tcPr>
            <w:tcW w:w="564" w:type="dxa"/>
            <w:tcBorders>
              <w:top w:val="single" w:color="000000" w:sz="6" w:space="0"/>
              <w:left w:val="single" w:color="000000" w:sz="4" w:space="0"/>
              <w:bottom w:val="single" w:color="000000" w:sz="6" w:space="0"/>
            </w:tcBorders>
          </w:tcPr>
          <w:p w14:paraId="092CE859">
            <w:pPr>
              <w:pStyle w:val="25"/>
              <w:rPr>
                <w:rFonts w:ascii="Times New Roman" w:hAnsi="Times New Roman" w:cs="Times New Roman"/>
                <w:color w:val="auto"/>
                <w:highlight w:val="none"/>
              </w:rPr>
            </w:pPr>
          </w:p>
        </w:tc>
      </w:tr>
      <w:tr w14:paraId="03765DFA">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791" w:hRule="atLeast"/>
        </w:trPr>
        <w:tc>
          <w:tcPr>
            <w:tcW w:w="595" w:type="dxa"/>
            <w:tcBorders>
              <w:top w:val="single" w:color="000000" w:sz="6" w:space="0"/>
              <w:bottom w:val="single" w:color="000000" w:sz="6" w:space="0"/>
              <w:right w:val="single" w:color="000000" w:sz="6" w:space="0"/>
            </w:tcBorders>
          </w:tcPr>
          <w:p w14:paraId="46197182">
            <w:pPr>
              <w:pStyle w:val="25"/>
              <w:rPr>
                <w:rFonts w:ascii="Times New Roman" w:hAnsi="Times New Roman" w:cs="Times New Roman"/>
                <w:color w:val="auto"/>
                <w:highlight w:val="none"/>
              </w:rPr>
            </w:pPr>
          </w:p>
        </w:tc>
        <w:tc>
          <w:tcPr>
            <w:tcW w:w="823" w:type="dxa"/>
            <w:tcBorders>
              <w:top w:val="single" w:color="000000" w:sz="6" w:space="0"/>
              <w:left w:val="single" w:color="000000" w:sz="6" w:space="0"/>
              <w:bottom w:val="single" w:color="000000" w:sz="6" w:space="0"/>
              <w:right w:val="single" w:color="000000" w:sz="6" w:space="0"/>
            </w:tcBorders>
          </w:tcPr>
          <w:p w14:paraId="592457E0">
            <w:pPr>
              <w:pStyle w:val="25"/>
              <w:rPr>
                <w:rFonts w:ascii="Times New Roman" w:hAnsi="Times New Roman" w:cs="Times New Roman"/>
                <w:color w:val="auto"/>
                <w:highlight w:val="none"/>
              </w:rPr>
            </w:pPr>
          </w:p>
        </w:tc>
        <w:tc>
          <w:tcPr>
            <w:tcW w:w="657" w:type="dxa"/>
            <w:tcBorders>
              <w:top w:val="single" w:color="000000" w:sz="6" w:space="0"/>
              <w:left w:val="single" w:color="000000" w:sz="6" w:space="0"/>
              <w:bottom w:val="single" w:color="000000" w:sz="6" w:space="0"/>
              <w:right w:val="single" w:color="000000" w:sz="4" w:space="0"/>
            </w:tcBorders>
          </w:tcPr>
          <w:p w14:paraId="624C096F">
            <w:pPr>
              <w:pStyle w:val="25"/>
              <w:rPr>
                <w:rFonts w:ascii="Times New Roman" w:hAnsi="Times New Roman" w:cs="Times New Roman"/>
                <w:color w:val="auto"/>
                <w:highlight w:val="none"/>
              </w:rPr>
            </w:pPr>
          </w:p>
        </w:tc>
        <w:tc>
          <w:tcPr>
            <w:tcW w:w="659" w:type="dxa"/>
            <w:tcBorders>
              <w:top w:val="single" w:color="000000" w:sz="6" w:space="0"/>
              <w:left w:val="single" w:color="000000" w:sz="4" w:space="0"/>
              <w:bottom w:val="single" w:color="000000" w:sz="6" w:space="0"/>
              <w:right w:val="single" w:color="000000" w:sz="4" w:space="0"/>
            </w:tcBorders>
          </w:tcPr>
          <w:p w14:paraId="1A12D818">
            <w:pPr>
              <w:pStyle w:val="25"/>
              <w:rPr>
                <w:rFonts w:ascii="Times New Roman" w:hAnsi="Times New Roman" w:cs="Times New Roman"/>
                <w:color w:val="auto"/>
                <w:highlight w:val="none"/>
              </w:rPr>
            </w:pPr>
          </w:p>
        </w:tc>
        <w:tc>
          <w:tcPr>
            <w:tcW w:w="983" w:type="dxa"/>
            <w:tcBorders>
              <w:top w:val="single" w:color="000000" w:sz="6" w:space="0"/>
              <w:left w:val="single" w:color="000000" w:sz="4" w:space="0"/>
              <w:bottom w:val="single" w:color="000000" w:sz="6" w:space="0"/>
              <w:right w:val="single" w:color="000000" w:sz="6" w:space="0"/>
            </w:tcBorders>
          </w:tcPr>
          <w:p w14:paraId="5FF8D25B">
            <w:pPr>
              <w:pStyle w:val="25"/>
              <w:rPr>
                <w:rFonts w:ascii="Times New Roman" w:hAnsi="Times New Roman" w:cs="Times New Roman"/>
                <w:color w:val="auto"/>
                <w:highlight w:val="none"/>
              </w:rPr>
            </w:pPr>
          </w:p>
        </w:tc>
        <w:tc>
          <w:tcPr>
            <w:tcW w:w="697" w:type="dxa"/>
            <w:tcBorders>
              <w:top w:val="single" w:color="000000" w:sz="6" w:space="0"/>
              <w:left w:val="single" w:color="000000" w:sz="6" w:space="0"/>
              <w:bottom w:val="single" w:color="000000" w:sz="6" w:space="0"/>
              <w:right w:val="single" w:color="000000" w:sz="4" w:space="0"/>
            </w:tcBorders>
          </w:tcPr>
          <w:p w14:paraId="67AACB64">
            <w:pPr>
              <w:pStyle w:val="25"/>
              <w:rPr>
                <w:rFonts w:ascii="Times New Roman" w:hAnsi="Times New Roman" w:cs="Times New Roman"/>
                <w:color w:val="auto"/>
                <w:highlight w:val="none"/>
              </w:rPr>
            </w:pPr>
          </w:p>
        </w:tc>
        <w:tc>
          <w:tcPr>
            <w:tcW w:w="565" w:type="dxa"/>
            <w:tcBorders>
              <w:top w:val="single" w:color="000000" w:sz="6" w:space="0"/>
              <w:left w:val="single" w:color="000000" w:sz="4" w:space="0"/>
              <w:bottom w:val="single" w:color="000000" w:sz="6" w:space="0"/>
              <w:right w:val="single" w:color="000000" w:sz="4" w:space="0"/>
            </w:tcBorders>
          </w:tcPr>
          <w:p w14:paraId="1E49AF78">
            <w:pPr>
              <w:pStyle w:val="25"/>
              <w:rPr>
                <w:rFonts w:ascii="Times New Roman" w:hAnsi="Times New Roman" w:cs="Times New Roman"/>
                <w:color w:val="auto"/>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0BDD56E7">
            <w:pPr>
              <w:pStyle w:val="25"/>
              <w:rPr>
                <w:rFonts w:ascii="Times New Roman" w:hAnsi="Times New Roman" w:cs="Times New Roman"/>
                <w:color w:val="auto"/>
                <w:highlight w:val="none"/>
              </w:rPr>
            </w:pPr>
          </w:p>
        </w:tc>
        <w:tc>
          <w:tcPr>
            <w:tcW w:w="1162" w:type="dxa"/>
            <w:tcBorders>
              <w:top w:val="single" w:color="000000" w:sz="6" w:space="0"/>
              <w:left w:val="single" w:color="000000" w:sz="6" w:space="0"/>
              <w:bottom w:val="single" w:color="000000" w:sz="6" w:space="0"/>
              <w:right w:val="single" w:color="000000" w:sz="4" w:space="0"/>
            </w:tcBorders>
          </w:tcPr>
          <w:p w14:paraId="455B9A42">
            <w:pPr>
              <w:pStyle w:val="25"/>
              <w:rPr>
                <w:rFonts w:ascii="Times New Roman" w:hAnsi="Times New Roman" w:cs="Times New Roman"/>
                <w:color w:val="auto"/>
                <w:highlight w:val="none"/>
              </w:rPr>
            </w:pPr>
          </w:p>
        </w:tc>
        <w:tc>
          <w:tcPr>
            <w:tcW w:w="960" w:type="dxa"/>
            <w:tcBorders>
              <w:top w:val="single" w:color="000000" w:sz="6" w:space="0"/>
              <w:left w:val="single" w:color="000000" w:sz="4" w:space="0"/>
              <w:bottom w:val="single" w:color="000000" w:sz="6" w:space="0"/>
              <w:right w:val="single" w:color="000000" w:sz="4" w:space="0"/>
            </w:tcBorders>
          </w:tcPr>
          <w:p w14:paraId="6639B49C">
            <w:pPr>
              <w:pStyle w:val="25"/>
              <w:rPr>
                <w:rFonts w:ascii="Times New Roman" w:hAnsi="Times New Roman" w:cs="Times New Roman"/>
                <w:color w:val="auto"/>
                <w:highlight w:val="none"/>
              </w:rPr>
            </w:pPr>
          </w:p>
        </w:tc>
        <w:tc>
          <w:tcPr>
            <w:tcW w:w="564" w:type="dxa"/>
            <w:tcBorders>
              <w:top w:val="single" w:color="000000" w:sz="6" w:space="0"/>
              <w:left w:val="single" w:color="000000" w:sz="4" w:space="0"/>
              <w:bottom w:val="single" w:color="000000" w:sz="6" w:space="0"/>
            </w:tcBorders>
          </w:tcPr>
          <w:p w14:paraId="4ED2AE52">
            <w:pPr>
              <w:pStyle w:val="25"/>
              <w:rPr>
                <w:rFonts w:ascii="Times New Roman" w:hAnsi="Times New Roman" w:cs="Times New Roman"/>
                <w:color w:val="auto"/>
                <w:highlight w:val="none"/>
              </w:rPr>
            </w:pPr>
          </w:p>
        </w:tc>
      </w:tr>
      <w:tr w14:paraId="70C1F09B">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793" w:hRule="atLeast"/>
        </w:trPr>
        <w:tc>
          <w:tcPr>
            <w:tcW w:w="595" w:type="dxa"/>
            <w:tcBorders>
              <w:top w:val="single" w:color="000000" w:sz="6" w:space="0"/>
              <w:bottom w:val="single" w:color="000000" w:sz="6" w:space="0"/>
              <w:right w:val="single" w:color="000000" w:sz="6" w:space="0"/>
            </w:tcBorders>
          </w:tcPr>
          <w:p w14:paraId="6EFFFFA8">
            <w:pPr>
              <w:pStyle w:val="25"/>
              <w:rPr>
                <w:rFonts w:ascii="Times New Roman" w:hAnsi="Times New Roman" w:cs="Times New Roman"/>
                <w:color w:val="auto"/>
                <w:highlight w:val="none"/>
              </w:rPr>
            </w:pPr>
          </w:p>
        </w:tc>
        <w:tc>
          <w:tcPr>
            <w:tcW w:w="823" w:type="dxa"/>
            <w:tcBorders>
              <w:top w:val="single" w:color="000000" w:sz="6" w:space="0"/>
              <w:left w:val="single" w:color="000000" w:sz="6" w:space="0"/>
              <w:bottom w:val="single" w:color="000000" w:sz="6" w:space="0"/>
              <w:right w:val="single" w:color="000000" w:sz="6" w:space="0"/>
            </w:tcBorders>
          </w:tcPr>
          <w:p w14:paraId="6DFFC6F1">
            <w:pPr>
              <w:pStyle w:val="25"/>
              <w:rPr>
                <w:rFonts w:ascii="Times New Roman" w:hAnsi="Times New Roman" w:cs="Times New Roman"/>
                <w:color w:val="auto"/>
                <w:highlight w:val="none"/>
              </w:rPr>
            </w:pPr>
          </w:p>
        </w:tc>
        <w:tc>
          <w:tcPr>
            <w:tcW w:w="657" w:type="dxa"/>
            <w:tcBorders>
              <w:top w:val="single" w:color="000000" w:sz="6" w:space="0"/>
              <w:left w:val="single" w:color="000000" w:sz="6" w:space="0"/>
              <w:bottom w:val="single" w:color="000000" w:sz="6" w:space="0"/>
              <w:right w:val="single" w:color="000000" w:sz="4" w:space="0"/>
            </w:tcBorders>
          </w:tcPr>
          <w:p w14:paraId="087FEF95">
            <w:pPr>
              <w:pStyle w:val="25"/>
              <w:rPr>
                <w:rFonts w:ascii="Times New Roman" w:hAnsi="Times New Roman" w:cs="Times New Roman"/>
                <w:color w:val="auto"/>
                <w:highlight w:val="none"/>
              </w:rPr>
            </w:pPr>
          </w:p>
        </w:tc>
        <w:tc>
          <w:tcPr>
            <w:tcW w:w="659" w:type="dxa"/>
            <w:tcBorders>
              <w:top w:val="single" w:color="000000" w:sz="6" w:space="0"/>
              <w:left w:val="single" w:color="000000" w:sz="4" w:space="0"/>
              <w:bottom w:val="single" w:color="000000" w:sz="6" w:space="0"/>
              <w:right w:val="single" w:color="000000" w:sz="4" w:space="0"/>
            </w:tcBorders>
          </w:tcPr>
          <w:p w14:paraId="2F16ED7D">
            <w:pPr>
              <w:pStyle w:val="25"/>
              <w:rPr>
                <w:rFonts w:ascii="Times New Roman" w:hAnsi="Times New Roman" w:cs="Times New Roman"/>
                <w:color w:val="auto"/>
                <w:highlight w:val="none"/>
              </w:rPr>
            </w:pPr>
          </w:p>
        </w:tc>
        <w:tc>
          <w:tcPr>
            <w:tcW w:w="983" w:type="dxa"/>
            <w:tcBorders>
              <w:top w:val="single" w:color="000000" w:sz="6" w:space="0"/>
              <w:left w:val="single" w:color="000000" w:sz="4" w:space="0"/>
              <w:bottom w:val="single" w:color="000000" w:sz="6" w:space="0"/>
              <w:right w:val="single" w:color="000000" w:sz="6" w:space="0"/>
            </w:tcBorders>
          </w:tcPr>
          <w:p w14:paraId="1DA19D65">
            <w:pPr>
              <w:pStyle w:val="25"/>
              <w:rPr>
                <w:rFonts w:ascii="Times New Roman" w:hAnsi="Times New Roman" w:cs="Times New Roman"/>
                <w:color w:val="auto"/>
                <w:highlight w:val="none"/>
              </w:rPr>
            </w:pPr>
          </w:p>
        </w:tc>
        <w:tc>
          <w:tcPr>
            <w:tcW w:w="697" w:type="dxa"/>
            <w:tcBorders>
              <w:top w:val="single" w:color="000000" w:sz="6" w:space="0"/>
              <w:left w:val="single" w:color="000000" w:sz="6" w:space="0"/>
              <w:bottom w:val="single" w:color="000000" w:sz="6" w:space="0"/>
              <w:right w:val="single" w:color="000000" w:sz="4" w:space="0"/>
            </w:tcBorders>
          </w:tcPr>
          <w:p w14:paraId="5C1FDC05">
            <w:pPr>
              <w:pStyle w:val="25"/>
              <w:rPr>
                <w:rFonts w:ascii="Times New Roman" w:hAnsi="Times New Roman" w:cs="Times New Roman"/>
                <w:color w:val="auto"/>
                <w:highlight w:val="none"/>
              </w:rPr>
            </w:pPr>
          </w:p>
        </w:tc>
        <w:tc>
          <w:tcPr>
            <w:tcW w:w="565" w:type="dxa"/>
            <w:tcBorders>
              <w:top w:val="single" w:color="000000" w:sz="6" w:space="0"/>
              <w:left w:val="single" w:color="000000" w:sz="4" w:space="0"/>
              <w:bottom w:val="single" w:color="000000" w:sz="6" w:space="0"/>
              <w:right w:val="single" w:color="000000" w:sz="4" w:space="0"/>
            </w:tcBorders>
          </w:tcPr>
          <w:p w14:paraId="4D488BB9">
            <w:pPr>
              <w:pStyle w:val="25"/>
              <w:rPr>
                <w:rFonts w:ascii="Times New Roman" w:hAnsi="Times New Roman" w:cs="Times New Roman"/>
                <w:color w:val="auto"/>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7325253A">
            <w:pPr>
              <w:pStyle w:val="25"/>
              <w:rPr>
                <w:rFonts w:ascii="Times New Roman" w:hAnsi="Times New Roman" w:cs="Times New Roman"/>
                <w:color w:val="auto"/>
                <w:highlight w:val="none"/>
              </w:rPr>
            </w:pPr>
          </w:p>
        </w:tc>
        <w:tc>
          <w:tcPr>
            <w:tcW w:w="1162" w:type="dxa"/>
            <w:tcBorders>
              <w:top w:val="single" w:color="000000" w:sz="6" w:space="0"/>
              <w:left w:val="single" w:color="000000" w:sz="6" w:space="0"/>
              <w:bottom w:val="single" w:color="000000" w:sz="6" w:space="0"/>
              <w:right w:val="single" w:color="000000" w:sz="4" w:space="0"/>
            </w:tcBorders>
          </w:tcPr>
          <w:p w14:paraId="731206EC">
            <w:pPr>
              <w:pStyle w:val="25"/>
              <w:rPr>
                <w:rFonts w:ascii="Times New Roman" w:hAnsi="Times New Roman" w:cs="Times New Roman"/>
                <w:color w:val="auto"/>
                <w:highlight w:val="none"/>
              </w:rPr>
            </w:pPr>
          </w:p>
        </w:tc>
        <w:tc>
          <w:tcPr>
            <w:tcW w:w="960" w:type="dxa"/>
            <w:tcBorders>
              <w:top w:val="single" w:color="000000" w:sz="6" w:space="0"/>
              <w:left w:val="single" w:color="000000" w:sz="4" w:space="0"/>
              <w:bottom w:val="single" w:color="000000" w:sz="6" w:space="0"/>
              <w:right w:val="single" w:color="000000" w:sz="4" w:space="0"/>
            </w:tcBorders>
          </w:tcPr>
          <w:p w14:paraId="15A07875">
            <w:pPr>
              <w:pStyle w:val="25"/>
              <w:rPr>
                <w:rFonts w:ascii="Times New Roman" w:hAnsi="Times New Roman" w:cs="Times New Roman"/>
                <w:color w:val="auto"/>
                <w:highlight w:val="none"/>
              </w:rPr>
            </w:pPr>
          </w:p>
        </w:tc>
        <w:tc>
          <w:tcPr>
            <w:tcW w:w="564" w:type="dxa"/>
            <w:tcBorders>
              <w:top w:val="single" w:color="000000" w:sz="6" w:space="0"/>
              <w:left w:val="single" w:color="000000" w:sz="4" w:space="0"/>
              <w:bottom w:val="single" w:color="000000" w:sz="6" w:space="0"/>
            </w:tcBorders>
          </w:tcPr>
          <w:p w14:paraId="4839E98F">
            <w:pPr>
              <w:pStyle w:val="25"/>
              <w:rPr>
                <w:rFonts w:ascii="Times New Roman" w:hAnsi="Times New Roman" w:cs="Times New Roman"/>
                <w:color w:val="auto"/>
                <w:highlight w:val="none"/>
              </w:rPr>
            </w:pPr>
          </w:p>
        </w:tc>
      </w:tr>
      <w:tr w14:paraId="31F82CBE">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791" w:hRule="atLeast"/>
        </w:trPr>
        <w:tc>
          <w:tcPr>
            <w:tcW w:w="595" w:type="dxa"/>
            <w:tcBorders>
              <w:top w:val="single" w:color="000000" w:sz="6" w:space="0"/>
              <w:bottom w:val="single" w:color="000000" w:sz="6" w:space="0"/>
              <w:right w:val="single" w:color="000000" w:sz="6" w:space="0"/>
            </w:tcBorders>
          </w:tcPr>
          <w:p w14:paraId="5B386C75">
            <w:pPr>
              <w:pStyle w:val="25"/>
              <w:rPr>
                <w:rFonts w:ascii="Times New Roman" w:hAnsi="Times New Roman" w:cs="Times New Roman"/>
                <w:color w:val="auto"/>
                <w:highlight w:val="none"/>
              </w:rPr>
            </w:pPr>
          </w:p>
        </w:tc>
        <w:tc>
          <w:tcPr>
            <w:tcW w:w="823" w:type="dxa"/>
            <w:tcBorders>
              <w:top w:val="single" w:color="000000" w:sz="6" w:space="0"/>
              <w:left w:val="single" w:color="000000" w:sz="6" w:space="0"/>
              <w:bottom w:val="single" w:color="000000" w:sz="6" w:space="0"/>
              <w:right w:val="single" w:color="000000" w:sz="6" w:space="0"/>
            </w:tcBorders>
          </w:tcPr>
          <w:p w14:paraId="1EA5B1FA">
            <w:pPr>
              <w:pStyle w:val="25"/>
              <w:rPr>
                <w:rFonts w:ascii="Times New Roman" w:hAnsi="Times New Roman" w:cs="Times New Roman"/>
                <w:color w:val="auto"/>
                <w:highlight w:val="none"/>
              </w:rPr>
            </w:pPr>
          </w:p>
        </w:tc>
        <w:tc>
          <w:tcPr>
            <w:tcW w:w="657" w:type="dxa"/>
            <w:tcBorders>
              <w:top w:val="single" w:color="000000" w:sz="6" w:space="0"/>
              <w:left w:val="single" w:color="000000" w:sz="6" w:space="0"/>
              <w:bottom w:val="single" w:color="000000" w:sz="6" w:space="0"/>
              <w:right w:val="single" w:color="000000" w:sz="4" w:space="0"/>
            </w:tcBorders>
          </w:tcPr>
          <w:p w14:paraId="55A985C2">
            <w:pPr>
              <w:pStyle w:val="25"/>
              <w:rPr>
                <w:rFonts w:ascii="Times New Roman" w:hAnsi="Times New Roman" w:cs="Times New Roman"/>
                <w:color w:val="auto"/>
                <w:highlight w:val="none"/>
              </w:rPr>
            </w:pPr>
          </w:p>
        </w:tc>
        <w:tc>
          <w:tcPr>
            <w:tcW w:w="659" w:type="dxa"/>
            <w:tcBorders>
              <w:top w:val="single" w:color="000000" w:sz="6" w:space="0"/>
              <w:left w:val="single" w:color="000000" w:sz="4" w:space="0"/>
              <w:bottom w:val="single" w:color="000000" w:sz="6" w:space="0"/>
              <w:right w:val="single" w:color="000000" w:sz="4" w:space="0"/>
            </w:tcBorders>
          </w:tcPr>
          <w:p w14:paraId="637D3752">
            <w:pPr>
              <w:pStyle w:val="25"/>
              <w:rPr>
                <w:rFonts w:ascii="Times New Roman" w:hAnsi="Times New Roman" w:cs="Times New Roman"/>
                <w:color w:val="auto"/>
                <w:highlight w:val="none"/>
              </w:rPr>
            </w:pPr>
          </w:p>
        </w:tc>
        <w:tc>
          <w:tcPr>
            <w:tcW w:w="983" w:type="dxa"/>
            <w:tcBorders>
              <w:top w:val="single" w:color="000000" w:sz="6" w:space="0"/>
              <w:left w:val="single" w:color="000000" w:sz="4" w:space="0"/>
              <w:bottom w:val="single" w:color="000000" w:sz="6" w:space="0"/>
              <w:right w:val="single" w:color="000000" w:sz="6" w:space="0"/>
            </w:tcBorders>
          </w:tcPr>
          <w:p w14:paraId="55C02871">
            <w:pPr>
              <w:pStyle w:val="25"/>
              <w:rPr>
                <w:rFonts w:ascii="Times New Roman" w:hAnsi="Times New Roman" w:cs="Times New Roman"/>
                <w:color w:val="auto"/>
                <w:highlight w:val="none"/>
              </w:rPr>
            </w:pPr>
          </w:p>
        </w:tc>
        <w:tc>
          <w:tcPr>
            <w:tcW w:w="697" w:type="dxa"/>
            <w:tcBorders>
              <w:top w:val="single" w:color="000000" w:sz="6" w:space="0"/>
              <w:left w:val="single" w:color="000000" w:sz="6" w:space="0"/>
              <w:bottom w:val="single" w:color="000000" w:sz="6" w:space="0"/>
              <w:right w:val="single" w:color="000000" w:sz="4" w:space="0"/>
            </w:tcBorders>
          </w:tcPr>
          <w:p w14:paraId="47DC6738">
            <w:pPr>
              <w:pStyle w:val="25"/>
              <w:rPr>
                <w:rFonts w:ascii="Times New Roman" w:hAnsi="Times New Roman" w:cs="Times New Roman"/>
                <w:color w:val="auto"/>
                <w:highlight w:val="none"/>
              </w:rPr>
            </w:pPr>
          </w:p>
        </w:tc>
        <w:tc>
          <w:tcPr>
            <w:tcW w:w="565" w:type="dxa"/>
            <w:tcBorders>
              <w:top w:val="single" w:color="000000" w:sz="6" w:space="0"/>
              <w:left w:val="single" w:color="000000" w:sz="4" w:space="0"/>
              <w:bottom w:val="single" w:color="000000" w:sz="6" w:space="0"/>
              <w:right w:val="single" w:color="000000" w:sz="4" w:space="0"/>
            </w:tcBorders>
          </w:tcPr>
          <w:p w14:paraId="6D70A5F5">
            <w:pPr>
              <w:pStyle w:val="25"/>
              <w:rPr>
                <w:rFonts w:ascii="Times New Roman" w:hAnsi="Times New Roman" w:cs="Times New Roman"/>
                <w:color w:val="auto"/>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159BA74F">
            <w:pPr>
              <w:pStyle w:val="25"/>
              <w:rPr>
                <w:rFonts w:ascii="Times New Roman" w:hAnsi="Times New Roman" w:cs="Times New Roman"/>
                <w:color w:val="auto"/>
                <w:highlight w:val="none"/>
              </w:rPr>
            </w:pPr>
          </w:p>
        </w:tc>
        <w:tc>
          <w:tcPr>
            <w:tcW w:w="1162" w:type="dxa"/>
            <w:tcBorders>
              <w:top w:val="single" w:color="000000" w:sz="6" w:space="0"/>
              <w:left w:val="single" w:color="000000" w:sz="6" w:space="0"/>
              <w:bottom w:val="single" w:color="000000" w:sz="6" w:space="0"/>
              <w:right w:val="single" w:color="000000" w:sz="4" w:space="0"/>
            </w:tcBorders>
          </w:tcPr>
          <w:p w14:paraId="0F6E4C8E">
            <w:pPr>
              <w:pStyle w:val="25"/>
              <w:rPr>
                <w:rFonts w:ascii="Times New Roman" w:hAnsi="Times New Roman" w:cs="Times New Roman"/>
                <w:color w:val="auto"/>
                <w:highlight w:val="none"/>
              </w:rPr>
            </w:pPr>
          </w:p>
        </w:tc>
        <w:tc>
          <w:tcPr>
            <w:tcW w:w="960" w:type="dxa"/>
            <w:tcBorders>
              <w:top w:val="single" w:color="000000" w:sz="6" w:space="0"/>
              <w:left w:val="single" w:color="000000" w:sz="4" w:space="0"/>
              <w:bottom w:val="single" w:color="000000" w:sz="6" w:space="0"/>
              <w:right w:val="single" w:color="000000" w:sz="4" w:space="0"/>
            </w:tcBorders>
          </w:tcPr>
          <w:p w14:paraId="157BA8AC">
            <w:pPr>
              <w:pStyle w:val="25"/>
              <w:rPr>
                <w:rFonts w:ascii="Times New Roman" w:hAnsi="Times New Roman" w:cs="Times New Roman"/>
                <w:color w:val="auto"/>
                <w:highlight w:val="none"/>
              </w:rPr>
            </w:pPr>
          </w:p>
        </w:tc>
        <w:tc>
          <w:tcPr>
            <w:tcW w:w="564" w:type="dxa"/>
            <w:tcBorders>
              <w:top w:val="single" w:color="000000" w:sz="6" w:space="0"/>
              <w:left w:val="single" w:color="000000" w:sz="4" w:space="0"/>
              <w:bottom w:val="single" w:color="000000" w:sz="6" w:space="0"/>
            </w:tcBorders>
          </w:tcPr>
          <w:p w14:paraId="44029418">
            <w:pPr>
              <w:pStyle w:val="25"/>
              <w:rPr>
                <w:rFonts w:ascii="Times New Roman" w:hAnsi="Times New Roman" w:cs="Times New Roman"/>
                <w:color w:val="auto"/>
                <w:highlight w:val="none"/>
              </w:rPr>
            </w:pPr>
          </w:p>
        </w:tc>
      </w:tr>
      <w:tr w14:paraId="13038B07">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791" w:hRule="atLeast"/>
        </w:trPr>
        <w:tc>
          <w:tcPr>
            <w:tcW w:w="595" w:type="dxa"/>
            <w:tcBorders>
              <w:top w:val="single" w:color="000000" w:sz="6" w:space="0"/>
              <w:bottom w:val="single" w:color="000000" w:sz="6" w:space="0"/>
              <w:right w:val="single" w:color="000000" w:sz="6" w:space="0"/>
            </w:tcBorders>
          </w:tcPr>
          <w:p w14:paraId="18D94E91">
            <w:pPr>
              <w:pStyle w:val="25"/>
              <w:rPr>
                <w:rFonts w:ascii="Times New Roman" w:hAnsi="Times New Roman" w:cs="Times New Roman"/>
                <w:color w:val="auto"/>
                <w:highlight w:val="none"/>
              </w:rPr>
            </w:pPr>
          </w:p>
        </w:tc>
        <w:tc>
          <w:tcPr>
            <w:tcW w:w="823" w:type="dxa"/>
            <w:tcBorders>
              <w:top w:val="single" w:color="000000" w:sz="6" w:space="0"/>
              <w:left w:val="single" w:color="000000" w:sz="6" w:space="0"/>
              <w:bottom w:val="single" w:color="000000" w:sz="6" w:space="0"/>
              <w:right w:val="single" w:color="000000" w:sz="6" w:space="0"/>
            </w:tcBorders>
          </w:tcPr>
          <w:p w14:paraId="63A7C679">
            <w:pPr>
              <w:pStyle w:val="25"/>
              <w:rPr>
                <w:rFonts w:ascii="Times New Roman" w:hAnsi="Times New Roman" w:cs="Times New Roman"/>
                <w:color w:val="auto"/>
                <w:highlight w:val="none"/>
              </w:rPr>
            </w:pPr>
          </w:p>
        </w:tc>
        <w:tc>
          <w:tcPr>
            <w:tcW w:w="657" w:type="dxa"/>
            <w:tcBorders>
              <w:top w:val="single" w:color="000000" w:sz="6" w:space="0"/>
              <w:left w:val="single" w:color="000000" w:sz="6" w:space="0"/>
              <w:bottom w:val="single" w:color="000000" w:sz="6" w:space="0"/>
              <w:right w:val="single" w:color="000000" w:sz="4" w:space="0"/>
            </w:tcBorders>
          </w:tcPr>
          <w:p w14:paraId="3675F9D5">
            <w:pPr>
              <w:pStyle w:val="25"/>
              <w:rPr>
                <w:rFonts w:ascii="Times New Roman" w:hAnsi="Times New Roman" w:cs="Times New Roman"/>
                <w:color w:val="auto"/>
                <w:highlight w:val="none"/>
              </w:rPr>
            </w:pPr>
          </w:p>
        </w:tc>
        <w:tc>
          <w:tcPr>
            <w:tcW w:w="659" w:type="dxa"/>
            <w:tcBorders>
              <w:top w:val="single" w:color="000000" w:sz="6" w:space="0"/>
              <w:left w:val="single" w:color="000000" w:sz="4" w:space="0"/>
              <w:bottom w:val="single" w:color="000000" w:sz="6" w:space="0"/>
              <w:right w:val="single" w:color="000000" w:sz="4" w:space="0"/>
            </w:tcBorders>
          </w:tcPr>
          <w:p w14:paraId="66FE2D1A">
            <w:pPr>
              <w:pStyle w:val="25"/>
              <w:rPr>
                <w:rFonts w:ascii="Times New Roman" w:hAnsi="Times New Roman" w:cs="Times New Roman"/>
                <w:color w:val="auto"/>
                <w:highlight w:val="none"/>
              </w:rPr>
            </w:pPr>
          </w:p>
        </w:tc>
        <w:tc>
          <w:tcPr>
            <w:tcW w:w="983" w:type="dxa"/>
            <w:tcBorders>
              <w:top w:val="single" w:color="000000" w:sz="6" w:space="0"/>
              <w:left w:val="single" w:color="000000" w:sz="4" w:space="0"/>
              <w:bottom w:val="single" w:color="000000" w:sz="6" w:space="0"/>
              <w:right w:val="single" w:color="000000" w:sz="6" w:space="0"/>
            </w:tcBorders>
          </w:tcPr>
          <w:p w14:paraId="40153EA6">
            <w:pPr>
              <w:pStyle w:val="25"/>
              <w:rPr>
                <w:rFonts w:ascii="Times New Roman" w:hAnsi="Times New Roman" w:cs="Times New Roman"/>
                <w:color w:val="auto"/>
                <w:highlight w:val="none"/>
              </w:rPr>
            </w:pPr>
          </w:p>
        </w:tc>
        <w:tc>
          <w:tcPr>
            <w:tcW w:w="697" w:type="dxa"/>
            <w:tcBorders>
              <w:top w:val="single" w:color="000000" w:sz="6" w:space="0"/>
              <w:left w:val="single" w:color="000000" w:sz="6" w:space="0"/>
              <w:bottom w:val="single" w:color="000000" w:sz="6" w:space="0"/>
              <w:right w:val="single" w:color="000000" w:sz="4" w:space="0"/>
            </w:tcBorders>
          </w:tcPr>
          <w:p w14:paraId="0A1137FB">
            <w:pPr>
              <w:pStyle w:val="25"/>
              <w:rPr>
                <w:rFonts w:ascii="Times New Roman" w:hAnsi="Times New Roman" w:cs="Times New Roman"/>
                <w:color w:val="auto"/>
                <w:highlight w:val="none"/>
              </w:rPr>
            </w:pPr>
          </w:p>
        </w:tc>
        <w:tc>
          <w:tcPr>
            <w:tcW w:w="565" w:type="dxa"/>
            <w:tcBorders>
              <w:top w:val="single" w:color="000000" w:sz="6" w:space="0"/>
              <w:left w:val="single" w:color="000000" w:sz="4" w:space="0"/>
              <w:bottom w:val="single" w:color="000000" w:sz="6" w:space="0"/>
              <w:right w:val="single" w:color="000000" w:sz="4" w:space="0"/>
            </w:tcBorders>
          </w:tcPr>
          <w:p w14:paraId="519D4B36">
            <w:pPr>
              <w:pStyle w:val="25"/>
              <w:rPr>
                <w:rFonts w:ascii="Times New Roman" w:hAnsi="Times New Roman" w:cs="Times New Roman"/>
                <w:color w:val="auto"/>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1A5B24D8">
            <w:pPr>
              <w:pStyle w:val="25"/>
              <w:rPr>
                <w:rFonts w:ascii="Times New Roman" w:hAnsi="Times New Roman" w:cs="Times New Roman"/>
                <w:color w:val="auto"/>
                <w:highlight w:val="none"/>
              </w:rPr>
            </w:pPr>
          </w:p>
        </w:tc>
        <w:tc>
          <w:tcPr>
            <w:tcW w:w="1162" w:type="dxa"/>
            <w:tcBorders>
              <w:top w:val="single" w:color="000000" w:sz="6" w:space="0"/>
              <w:left w:val="single" w:color="000000" w:sz="6" w:space="0"/>
              <w:bottom w:val="single" w:color="000000" w:sz="6" w:space="0"/>
              <w:right w:val="single" w:color="000000" w:sz="4" w:space="0"/>
            </w:tcBorders>
          </w:tcPr>
          <w:p w14:paraId="35A13E39">
            <w:pPr>
              <w:pStyle w:val="25"/>
              <w:rPr>
                <w:rFonts w:ascii="Times New Roman" w:hAnsi="Times New Roman" w:cs="Times New Roman"/>
                <w:color w:val="auto"/>
                <w:highlight w:val="none"/>
              </w:rPr>
            </w:pPr>
          </w:p>
        </w:tc>
        <w:tc>
          <w:tcPr>
            <w:tcW w:w="960" w:type="dxa"/>
            <w:tcBorders>
              <w:top w:val="single" w:color="000000" w:sz="6" w:space="0"/>
              <w:left w:val="single" w:color="000000" w:sz="4" w:space="0"/>
              <w:bottom w:val="single" w:color="000000" w:sz="6" w:space="0"/>
              <w:right w:val="single" w:color="000000" w:sz="4" w:space="0"/>
            </w:tcBorders>
          </w:tcPr>
          <w:p w14:paraId="05DCDCB0">
            <w:pPr>
              <w:pStyle w:val="25"/>
              <w:rPr>
                <w:rFonts w:ascii="Times New Roman" w:hAnsi="Times New Roman" w:cs="Times New Roman"/>
                <w:color w:val="auto"/>
                <w:highlight w:val="none"/>
              </w:rPr>
            </w:pPr>
          </w:p>
        </w:tc>
        <w:tc>
          <w:tcPr>
            <w:tcW w:w="564" w:type="dxa"/>
            <w:tcBorders>
              <w:top w:val="single" w:color="000000" w:sz="6" w:space="0"/>
              <w:left w:val="single" w:color="000000" w:sz="4" w:space="0"/>
              <w:bottom w:val="single" w:color="000000" w:sz="6" w:space="0"/>
            </w:tcBorders>
          </w:tcPr>
          <w:p w14:paraId="050B0676">
            <w:pPr>
              <w:pStyle w:val="25"/>
              <w:rPr>
                <w:rFonts w:ascii="Times New Roman" w:hAnsi="Times New Roman" w:cs="Times New Roman"/>
                <w:color w:val="auto"/>
                <w:highlight w:val="none"/>
              </w:rPr>
            </w:pPr>
          </w:p>
        </w:tc>
      </w:tr>
    </w:tbl>
    <w:p w14:paraId="09F93AD4">
      <w:pPr>
        <w:spacing w:before="79" w:line="185" w:lineRule="auto"/>
        <w:ind w:firstLine="226" w:firstLineChars="100"/>
        <w:rPr>
          <w:rFonts w:ascii="仿宋" w:hAnsi="仿宋" w:eastAsia="仿宋" w:cs="仿宋"/>
          <w:color w:val="auto"/>
          <w:sz w:val="28"/>
          <w:szCs w:val="28"/>
          <w:highlight w:val="none"/>
        </w:rPr>
      </w:pPr>
      <w:r>
        <w:rPr>
          <w:rFonts w:hint="eastAsia" w:ascii="黑体" w:hAnsi="黑体" w:eastAsia="黑体" w:cs="黑体"/>
          <w:color w:val="auto"/>
          <w:spacing w:val="-7"/>
          <w:sz w:val="24"/>
          <w:szCs w:val="24"/>
          <w:highlight w:val="none"/>
        </w:rPr>
        <w:t>注：</w:t>
      </w:r>
      <w:r>
        <w:rPr>
          <w:rFonts w:hint="eastAsia" w:ascii="仿宋" w:hAnsi="仿宋" w:eastAsia="仿宋" w:cs="仿宋"/>
          <w:color w:val="auto"/>
          <w:spacing w:val="-7"/>
          <w:sz w:val="24"/>
          <w:szCs w:val="24"/>
          <w:highlight w:val="none"/>
        </w:rPr>
        <w:t>供应商以上奖励须提供有关书面证明材料并加盖供应商鲜章。</w:t>
      </w:r>
    </w:p>
    <w:p w14:paraId="4B6E1C84">
      <w:pPr>
        <w:pStyle w:val="9"/>
        <w:outlineLvl w:val="9"/>
        <w:rPr>
          <w:color w:val="auto"/>
          <w:highlight w:val="none"/>
        </w:rPr>
        <w:sectPr>
          <w:pgSz w:w="11906" w:h="16838"/>
          <w:pgMar w:top="2098" w:right="1474" w:bottom="1984" w:left="1587" w:header="851" w:footer="1304" w:gutter="0"/>
          <w:pgNumType w:fmt="decimal"/>
          <w:cols w:space="720" w:num="1"/>
          <w:titlePg/>
          <w:docGrid w:type="lines" w:linePitch="312" w:charSpace="0"/>
        </w:sectPr>
      </w:pPr>
    </w:p>
    <w:p w14:paraId="5F3DCCEF">
      <w:pPr>
        <w:pStyle w:val="8"/>
        <w:ind w:left="0"/>
        <w:rPr>
          <w:rFonts w:ascii="Times New Roman" w:hAnsi="Times New Roman" w:cs="Times New Roman"/>
          <w:color w:val="auto"/>
          <w:sz w:val="32"/>
          <w:highlight w:val="none"/>
        </w:rPr>
      </w:pPr>
    </w:p>
    <w:p w14:paraId="60EBC46A">
      <w:pPr>
        <w:pStyle w:val="8"/>
        <w:ind w:left="0"/>
        <w:rPr>
          <w:rFonts w:ascii="Times New Roman" w:hAnsi="Times New Roman" w:cs="Times New Roman"/>
          <w:color w:val="auto"/>
          <w:sz w:val="32"/>
          <w:highlight w:val="none"/>
        </w:rPr>
      </w:pPr>
    </w:p>
    <w:p w14:paraId="1F34A1A2">
      <w:pPr>
        <w:pStyle w:val="6"/>
        <w:autoSpaceDE/>
        <w:autoSpaceDN/>
        <w:adjustRightInd w:val="0"/>
        <w:snapToGrid w:val="0"/>
        <w:spacing w:before="0" w:after="240" w:afterLines="100" w:line="600" w:lineRule="exact"/>
        <w:rPr>
          <w:rFonts w:ascii="Times New Roman" w:hAnsi="Times New Roman" w:eastAsia="黑体" w:cs="Times New Roman"/>
          <w:color w:val="auto"/>
          <w:highlight w:val="none"/>
        </w:rPr>
      </w:pPr>
      <w:bookmarkStart w:id="120" w:name="_Toc4785"/>
      <w:bookmarkStart w:id="121" w:name="_Toc1033"/>
      <w:r>
        <w:rPr>
          <w:rFonts w:hint="eastAsia" w:ascii="Times New Roman" w:hAnsi="Times New Roman" w:eastAsia="黑体" w:cs="Times New Roman"/>
          <w:color w:val="auto"/>
          <w:highlight w:val="none"/>
          <w:lang w:val="en-US" w:eastAsia="zh-CN"/>
        </w:rPr>
        <w:t>9</w:t>
      </w:r>
      <w:r>
        <w:rPr>
          <w:rFonts w:hint="eastAsia" w:ascii="Times New Roman" w:hAnsi="Times New Roman" w:eastAsia="黑体" w:cs="Times New Roman"/>
          <w:color w:val="auto"/>
          <w:highlight w:val="none"/>
        </w:rPr>
        <w:t>.</w:t>
      </w:r>
      <w:r>
        <w:rPr>
          <w:rFonts w:ascii="Times New Roman" w:hAnsi="Times New Roman" w:eastAsia="黑体" w:cs="Times New Roman"/>
          <w:color w:val="auto"/>
          <w:highlight w:val="none"/>
        </w:rPr>
        <w:t>承诺函</w:t>
      </w:r>
      <w:bookmarkEnd w:id="120"/>
      <w:bookmarkEnd w:id="121"/>
    </w:p>
    <w:p w14:paraId="412986D6">
      <w:pPr>
        <w:pStyle w:val="8"/>
        <w:spacing w:before="127"/>
        <w:ind w:left="0"/>
        <w:rPr>
          <w:rFonts w:ascii="Times New Roman" w:hAnsi="Times New Roman" w:cs="Times New Roman"/>
          <w:color w:val="auto"/>
          <w:sz w:val="28"/>
          <w:highlight w:val="none"/>
        </w:rPr>
      </w:pPr>
    </w:p>
    <w:p w14:paraId="7126A86A">
      <w:pPr>
        <w:pStyle w:val="8"/>
        <w:tabs>
          <w:tab w:val="left" w:pos="2540"/>
        </w:tabs>
        <w:spacing w:before="291"/>
        <w:ind w:left="140"/>
        <w:rPr>
          <w:rFonts w:ascii="Times New Roman" w:hAnsi="Times New Roman" w:cs="Times New Roman"/>
          <w:color w:val="auto"/>
          <w:highlight w:val="none"/>
        </w:rPr>
      </w:pPr>
      <w:r>
        <w:rPr>
          <w:rFonts w:ascii="Times New Roman" w:hAnsi="Times New Roman" w:cs="Times New Roman"/>
          <w:color w:val="auto"/>
          <w:highlight w:val="none"/>
        </w:rPr>
        <w:t>致</w:t>
      </w:r>
      <w:r>
        <w:rPr>
          <w:rFonts w:ascii="Times New Roman" w:hAnsi="Times New Roman" w:cs="Times New Roman"/>
          <w:color w:val="auto"/>
          <w:spacing w:val="-10"/>
          <w:highlight w:val="none"/>
        </w:rPr>
        <w:t>：</w:t>
      </w:r>
      <w:r>
        <w:rPr>
          <w:rFonts w:ascii="Times New Roman" w:hAnsi="Times New Roman" w:eastAsia="Times New Roman" w:cs="Times New Roman"/>
          <w:color w:val="auto"/>
          <w:highlight w:val="none"/>
          <w:u w:val="single"/>
        </w:rPr>
        <w:tab/>
      </w:r>
      <w:r>
        <w:rPr>
          <w:rFonts w:ascii="Times New Roman" w:hAnsi="Times New Roman" w:cs="Times New Roman"/>
          <w:color w:val="auto"/>
          <w:highlight w:val="none"/>
        </w:rPr>
        <w:t>（招标人</w:t>
      </w:r>
      <w:r>
        <w:rPr>
          <w:rFonts w:ascii="Times New Roman" w:hAnsi="Times New Roman" w:cs="Times New Roman"/>
          <w:color w:val="auto"/>
          <w:spacing w:val="-10"/>
          <w:highlight w:val="none"/>
        </w:rPr>
        <w:t>）</w:t>
      </w:r>
    </w:p>
    <w:p w14:paraId="7317E131">
      <w:pPr>
        <w:pStyle w:val="8"/>
        <w:spacing w:before="8"/>
        <w:ind w:left="0"/>
        <w:rPr>
          <w:rFonts w:ascii="Times New Roman" w:hAnsi="Times New Roman" w:cs="Times New Roman"/>
          <w:color w:val="auto"/>
          <w:highlight w:val="none"/>
        </w:rPr>
      </w:pPr>
    </w:p>
    <w:p w14:paraId="76270A36">
      <w:pPr>
        <w:pStyle w:val="8"/>
        <w:tabs>
          <w:tab w:val="left" w:pos="2180"/>
          <w:tab w:val="left" w:pos="2420"/>
          <w:tab w:val="left" w:pos="3407"/>
          <w:tab w:val="left" w:pos="6500"/>
        </w:tabs>
        <w:spacing w:before="1" w:line="487" w:lineRule="auto"/>
        <w:ind w:left="140" w:right="133" w:firstLine="480"/>
        <w:rPr>
          <w:rFonts w:ascii="Times New Roman" w:hAnsi="Times New Roman" w:cs="Times New Roman"/>
          <w:color w:val="auto"/>
          <w:highlight w:val="none"/>
        </w:rPr>
      </w:pPr>
      <w:r>
        <w:rPr>
          <w:rFonts w:ascii="Times New Roman" w:hAnsi="Times New Roman" w:eastAsia="Times New Roman" w:cs="Times New Roman"/>
          <w:color w:val="auto"/>
          <w:spacing w:val="-2"/>
          <w:highlight w:val="none"/>
        </w:rPr>
        <w:t>1</w:t>
      </w:r>
      <w:r>
        <w:rPr>
          <w:rFonts w:hint="eastAsia" w:ascii="Times New Roman" w:hAnsi="Times New Roman" w:cs="Times New Roman"/>
          <w:color w:val="auto"/>
          <w:spacing w:val="-2"/>
          <w:highlight w:val="none"/>
          <w:lang w:val="en-US" w:eastAsia="zh-CN"/>
        </w:rPr>
        <w:t>.</w:t>
      </w:r>
      <w:r>
        <w:rPr>
          <w:rFonts w:ascii="Times New Roman" w:hAnsi="Times New Roman" w:cs="Times New Roman"/>
          <w:color w:val="auto"/>
          <w:spacing w:val="-2"/>
          <w:highlight w:val="none"/>
        </w:rPr>
        <w:t>我单位参与</w:t>
      </w:r>
      <w:r>
        <w:rPr>
          <w:rFonts w:ascii="Times New Roman" w:hAnsi="Times New Roman" w:eastAsia="Times New Roman" w:cs="Times New Roman"/>
          <w:color w:val="auto"/>
          <w:highlight w:val="none"/>
          <w:u w:val="single"/>
        </w:rPr>
        <w:tab/>
      </w:r>
      <w:r>
        <w:rPr>
          <w:rFonts w:ascii="Times New Roman" w:hAnsi="Times New Roman" w:eastAsia="Times New Roman" w:cs="Times New Roman"/>
          <w:color w:val="auto"/>
          <w:highlight w:val="none"/>
          <w:u w:val="single"/>
        </w:rPr>
        <w:tab/>
      </w:r>
      <w:r>
        <w:rPr>
          <w:rFonts w:ascii="Times New Roman" w:hAnsi="Times New Roman" w:eastAsia="Times New Roman" w:cs="Times New Roman"/>
          <w:color w:val="auto"/>
          <w:highlight w:val="none"/>
          <w:u w:val="single"/>
        </w:rPr>
        <w:tab/>
      </w:r>
      <w:r>
        <w:rPr>
          <w:rFonts w:ascii="Times New Roman" w:hAnsi="Times New Roman" w:cs="Times New Roman"/>
          <w:color w:val="auto"/>
          <w:spacing w:val="-6"/>
          <w:highlight w:val="none"/>
          <w:u w:val="single"/>
        </w:rPr>
        <w:t>（</w:t>
      </w:r>
      <w:r>
        <w:rPr>
          <w:rFonts w:ascii="Times New Roman" w:hAnsi="Times New Roman" w:cs="Times New Roman"/>
          <w:color w:val="auto"/>
          <w:spacing w:val="-6"/>
          <w:highlight w:val="none"/>
        </w:rPr>
        <w:t>项目名称）的投标，现在此承诺：至投标截止时间为止，</w:t>
      </w:r>
      <w:r>
        <w:rPr>
          <w:rFonts w:ascii="Times New Roman" w:hAnsi="Times New Roman" w:cs="Times New Roman"/>
          <w:color w:val="auto"/>
          <w:spacing w:val="-4"/>
          <w:highlight w:val="none"/>
        </w:rPr>
        <w:t>近三年内</w:t>
      </w:r>
      <w:r>
        <w:rPr>
          <w:rFonts w:ascii="Times New Roman" w:hAnsi="Times New Roman" w:eastAsia="Times New Roman" w:cs="Times New Roman"/>
          <w:color w:val="auto"/>
          <w:highlight w:val="none"/>
          <w:u w:val="single"/>
        </w:rPr>
        <w:tab/>
      </w:r>
      <w:r>
        <w:rPr>
          <w:rFonts w:ascii="Times New Roman" w:hAnsi="Times New Roman" w:eastAsia="Times New Roman" w:cs="Times New Roman"/>
          <w:color w:val="auto"/>
          <w:highlight w:val="none"/>
          <w:u w:val="single"/>
        </w:rPr>
        <w:tab/>
      </w:r>
      <w:r>
        <w:rPr>
          <w:rFonts w:ascii="Times New Roman" w:hAnsi="Times New Roman" w:cs="Times New Roman"/>
          <w:color w:val="auto"/>
          <w:spacing w:val="-2"/>
          <w:highlight w:val="none"/>
        </w:rPr>
        <w:t>（投标人全称）、法定代表人</w:t>
      </w:r>
      <w:r>
        <w:rPr>
          <w:rFonts w:ascii="Times New Roman" w:hAnsi="Times New Roman" w:eastAsia="Times New Roman" w:cs="Times New Roman"/>
          <w:color w:val="auto"/>
          <w:highlight w:val="none"/>
          <w:u w:val="single"/>
        </w:rPr>
        <w:tab/>
      </w:r>
      <w:r>
        <w:rPr>
          <w:rFonts w:ascii="Times New Roman" w:hAnsi="Times New Roman" w:cs="Times New Roman"/>
          <w:color w:val="auto"/>
          <w:spacing w:val="-2"/>
          <w:highlight w:val="none"/>
        </w:rPr>
        <w:t>（姓名）及拟委任本项目的</w:t>
      </w:r>
      <w:r>
        <w:rPr>
          <w:rFonts w:ascii="Times New Roman" w:hAnsi="Times New Roman" w:cs="Times New Roman"/>
          <w:color w:val="auto"/>
          <w:spacing w:val="-4"/>
          <w:highlight w:val="none"/>
        </w:rPr>
        <w:t>项目经理</w:t>
      </w:r>
      <w:r>
        <w:rPr>
          <w:rFonts w:ascii="Times New Roman" w:hAnsi="Times New Roman" w:eastAsia="Times New Roman" w:cs="Times New Roman"/>
          <w:color w:val="auto"/>
          <w:highlight w:val="none"/>
          <w:u w:val="single"/>
        </w:rPr>
        <w:tab/>
      </w:r>
      <w:r>
        <w:rPr>
          <w:rFonts w:ascii="Times New Roman" w:hAnsi="Times New Roman" w:cs="Times New Roman"/>
          <w:color w:val="auto"/>
          <w:spacing w:val="-2"/>
          <w:highlight w:val="none"/>
        </w:rPr>
        <w:t>（姓名）不存在任何经检察机关认定的行贿犯罪行为，且我单位在贵单</w:t>
      </w:r>
      <w:r>
        <w:rPr>
          <w:rFonts w:ascii="Times New Roman" w:hAnsi="Times New Roman" w:cs="Times New Roman"/>
          <w:color w:val="auto"/>
          <w:spacing w:val="-77"/>
          <w:highlight w:val="none"/>
        </w:rPr>
        <w:t>位</w:t>
      </w:r>
      <w:r>
        <w:rPr>
          <w:rFonts w:ascii="Times New Roman" w:hAnsi="Times New Roman" w:cs="Times New Roman"/>
          <w:color w:val="auto"/>
          <w:spacing w:val="-2"/>
          <w:highlight w:val="none"/>
        </w:rPr>
        <w:t>（包括四川省水利发展集团有限公司及其全资</w:t>
      </w:r>
      <w:r>
        <w:rPr>
          <w:rFonts w:ascii="Times New Roman" w:hAnsi="Times New Roman" w:cs="Times New Roman"/>
          <w:color w:val="auto"/>
          <w:spacing w:val="-80"/>
          <w:highlight w:val="none"/>
        </w:rPr>
        <w:t>、</w:t>
      </w:r>
      <w:r>
        <w:rPr>
          <w:rFonts w:ascii="Times New Roman" w:hAnsi="Times New Roman" w:cs="Times New Roman"/>
          <w:color w:val="auto"/>
          <w:spacing w:val="-2"/>
          <w:highlight w:val="none"/>
        </w:rPr>
        <w:t>控股子公司</w:t>
      </w:r>
      <w:r>
        <w:rPr>
          <w:rFonts w:ascii="Times New Roman" w:hAnsi="Times New Roman" w:cs="Times New Roman"/>
          <w:color w:val="auto"/>
          <w:spacing w:val="-80"/>
          <w:highlight w:val="none"/>
        </w:rPr>
        <w:t>）</w:t>
      </w:r>
      <w:r>
        <w:rPr>
          <w:rFonts w:ascii="Times New Roman" w:hAnsi="Times New Roman" w:cs="Times New Roman"/>
          <w:color w:val="auto"/>
          <w:spacing w:val="-2"/>
          <w:highlight w:val="none"/>
        </w:rPr>
        <w:t>近三年无放弃中标、放弃履约、串通投标、提供虚假投标材料等不良行为。</w:t>
      </w:r>
    </w:p>
    <w:p w14:paraId="52BFABBB">
      <w:pPr>
        <w:pStyle w:val="8"/>
        <w:spacing w:line="487" w:lineRule="auto"/>
        <w:ind w:left="140" w:right="255" w:firstLine="480"/>
        <w:rPr>
          <w:rFonts w:ascii="Times New Roman" w:hAnsi="Times New Roman" w:cs="Times New Roman"/>
          <w:color w:val="auto"/>
          <w:highlight w:val="none"/>
        </w:rPr>
      </w:pPr>
      <w:r>
        <w:rPr>
          <w:rFonts w:ascii="Times New Roman" w:hAnsi="Times New Roman" w:eastAsia="Times New Roman" w:cs="Times New Roman"/>
          <w:color w:val="auto"/>
          <w:spacing w:val="-2"/>
          <w:highlight w:val="none"/>
        </w:rPr>
        <w:t>2</w:t>
      </w:r>
      <w:r>
        <w:rPr>
          <w:rFonts w:hint="eastAsia" w:ascii="Times New Roman" w:hAnsi="Times New Roman" w:cs="Times New Roman"/>
          <w:color w:val="auto"/>
          <w:spacing w:val="-2"/>
          <w:highlight w:val="none"/>
          <w:lang w:val="en-US" w:eastAsia="zh-CN"/>
        </w:rPr>
        <w:t>.</w:t>
      </w:r>
      <w:r>
        <w:rPr>
          <w:rFonts w:ascii="Times New Roman" w:hAnsi="Times New Roman" w:cs="Times New Roman"/>
          <w:color w:val="auto"/>
          <w:spacing w:val="-2"/>
          <w:highlight w:val="none"/>
        </w:rPr>
        <w:t>我方承诺，拟投入本项目的项目经理、项目负责人未经招标人同意不</w:t>
      </w:r>
      <w:r>
        <w:rPr>
          <w:rFonts w:ascii="Times New Roman" w:hAnsi="Times New Roman" w:cs="Times New Roman"/>
          <w:color w:val="auto"/>
          <w:spacing w:val="-4"/>
          <w:highlight w:val="none"/>
        </w:rPr>
        <w:t>更换。</w:t>
      </w:r>
    </w:p>
    <w:p w14:paraId="1E2C175A">
      <w:pPr>
        <w:pStyle w:val="8"/>
        <w:spacing w:line="487" w:lineRule="auto"/>
        <w:ind w:left="140" w:right="255" w:firstLine="480"/>
        <w:rPr>
          <w:rFonts w:ascii="Times New Roman" w:hAnsi="Times New Roman" w:cs="Times New Roman"/>
          <w:color w:val="auto"/>
          <w:highlight w:val="none"/>
        </w:rPr>
      </w:pPr>
      <w:r>
        <w:rPr>
          <w:rFonts w:ascii="Times New Roman" w:hAnsi="Times New Roman" w:eastAsia="Times New Roman" w:cs="Times New Roman"/>
          <w:color w:val="auto"/>
          <w:spacing w:val="-2"/>
          <w:highlight w:val="none"/>
        </w:rPr>
        <w:t>3</w:t>
      </w:r>
      <w:r>
        <w:rPr>
          <w:rFonts w:hint="eastAsia" w:ascii="Times New Roman" w:hAnsi="Times New Roman" w:cs="Times New Roman"/>
          <w:color w:val="auto"/>
          <w:spacing w:val="-2"/>
          <w:highlight w:val="none"/>
          <w:lang w:val="en-US" w:eastAsia="zh-CN"/>
        </w:rPr>
        <w:t>.</w:t>
      </w:r>
      <w:r>
        <w:rPr>
          <w:rFonts w:ascii="Times New Roman" w:hAnsi="Times New Roman" w:cs="Times New Roman"/>
          <w:color w:val="auto"/>
          <w:spacing w:val="-2"/>
          <w:highlight w:val="none"/>
        </w:rPr>
        <w:t>经评标委员会或招标人核查，如果上述承诺事项与事实不符，我单位愿意承担被取消投标和中标资格等后果。</w:t>
      </w:r>
    </w:p>
    <w:p w14:paraId="1C88992F">
      <w:pPr>
        <w:pStyle w:val="8"/>
        <w:ind w:left="0"/>
        <w:rPr>
          <w:rFonts w:ascii="Times New Roman" w:hAnsi="Times New Roman" w:cs="Times New Roman"/>
          <w:color w:val="auto"/>
          <w:highlight w:val="none"/>
        </w:rPr>
      </w:pPr>
    </w:p>
    <w:p w14:paraId="3F697079">
      <w:pPr>
        <w:pStyle w:val="8"/>
        <w:spacing w:before="6"/>
        <w:ind w:left="0"/>
        <w:rPr>
          <w:rFonts w:ascii="Times New Roman" w:hAnsi="Times New Roman" w:cs="Times New Roman"/>
          <w:color w:val="auto"/>
          <w:highlight w:val="none"/>
        </w:rPr>
      </w:pPr>
    </w:p>
    <w:p w14:paraId="4B0CA7F9">
      <w:pPr>
        <w:pStyle w:val="8"/>
        <w:spacing w:before="1"/>
        <w:ind w:left="620"/>
        <w:rPr>
          <w:rFonts w:ascii="Times New Roman" w:hAnsi="Times New Roman" w:cs="Times New Roman"/>
          <w:color w:val="auto"/>
          <w:highlight w:val="none"/>
        </w:rPr>
      </w:pPr>
      <w:r>
        <w:rPr>
          <w:rFonts w:ascii="Times New Roman" w:hAnsi="Times New Roman" w:cs="Times New Roman"/>
          <w:color w:val="auto"/>
          <w:spacing w:val="-2"/>
          <w:highlight w:val="none"/>
        </w:rPr>
        <w:t>特此承诺。</w:t>
      </w:r>
    </w:p>
    <w:p w14:paraId="3F94E961">
      <w:pPr>
        <w:pStyle w:val="8"/>
        <w:ind w:left="0"/>
        <w:rPr>
          <w:rFonts w:ascii="Times New Roman" w:hAnsi="Times New Roman" w:cs="Times New Roman"/>
          <w:color w:val="auto"/>
          <w:highlight w:val="none"/>
        </w:rPr>
      </w:pPr>
    </w:p>
    <w:p w14:paraId="4EC9F39F">
      <w:pPr>
        <w:pStyle w:val="8"/>
        <w:ind w:left="0"/>
        <w:rPr>
          <w:rFonts w:ascii="Times New Roman" w:hAnsi="Times New Roman" w:cs="Times New Roman"/>
          <w:color w:val="auto"/>
          <w:highlight w:val="none"/>
        </w:rPr>
      </w:pPr>
    </w:p>
    <w:p w14:paraId="3493FC3F">
      <w:pPr>
        <w:pStyle w:val="8"/>
        <w:spacing w:before="109"/>
        <w:ind w:left="0"/>
        <w:rPr>
          <w:rFonts w:ascii="Times New Roman" w:hAnsi="Times New Roman" w:cs="Times New Roman"/>
          <w:color w:val="auto"/>
          <w:highlight w:val="none"/>
        </w:rPr>
      </w:pPr>
    </w:p>
    <w:p w14:paraId="2C40BC6D">
      <w:pPr>
        <w:pStyle w:val="8"/>
        <w:tabs>
          <w:tab w:val="left" w:pos="5660"/>
          <w:tab w:val="left" w:pos="7220"/>
        </w:tabs>
        <w:spacing w:line="463" w:lineRule="auto"/>
        <w:ind w:left="3261" w:right="975"/>
        <w:rPr>
          <w:rFonts w:ascii="Times New Roman" w:hAnsi="Times New Roman" w:cs="Times New Roman"/>
          <w:color w:val="auto"/>
          <w:highlight w:val="none"/>
        </w:rPr>
      </w:pPr>
      <w:r>
        <w:rPr>
          <w:rFonts w:ascii="Times New Roman" w:hAnsi="Times New Roman" w:cs="Times New Roman"/>
          <w:color w:val="auto"/>
          <w:spacing w:val="-4"/>
          <w:highlight w:val="none"/>
        </w:rPr>
        <w:t>投标人：</w:t>
      </w:r>
      <w:r>
        <w:rPr>
          <w:rFonts w:ascii="Times New Roman" w:hAnsi="Times New Roman" w:eastAsia="Times New Roman" w:cs="Times New Roman"/>
          <w:color w:val="auto"/>
          <w:highlight w:val="none"/>
          <w:u w:val="single"/>
        </w:rPr>
        <w:tab/>
      </w:r>
      <w:r>
        <w:rPr>
          <w:rFonts w:ascii="Times New Roman" w:hAnsi="Times New Roman" w:cs="Times New Roman"/>
          <w:color w:val="auto"/>
          <w:spacing w:val="-2"/>
          <w:highlight w:val="none"/>
          <w:u w:val="single"/>
        </w:rPr>
        <w:t>（单位名称）</w:t>
      </w:r>
      <w:r>
        <w:rPr>
          <w:rFonts w:ascii="Times New Roman" w:hAnsi="Times New Roman" w:cs="Times New Roman"/>
          <w:color w:val="auto"/>
          <w:spacing w:val="-2"/>
          <w:highlight w:val="none"/>
        </w:rPr>
        <w:t>（盖单位章）</w:t>
      </w:r>
      <w:r>
        <w:rPr>
          <w:rFonts w:ascii="Times New Roman" w:hAnsi="Times New Roman" w:cs="Times New Roman"/>
          <w:color w:val="auto"/>
          <w:highlight w:val="none"/>
        </w:rPr>
        <w:t>法定代表人或其委托代理人</w:t>
      </w:r>
      <w:r>
        <w:rPr>
          <w:rFonts w:ascii="Times New Roman" w:hAnsi="Times New Roman" w:cs="Times New Roman"/>
          <w:color w:val="auto"/>
          <w:spacing w:val="-10"/>
          <w:highlight w:val="none"/>
        </w:rPr>
        <w:t>：</w:t>
      </w:r>
      <w:r>
        <w:rPr>
          <w:rFonts w:ascii="Times New Roman" w:hAnsi="Times New Roman" w:eastAsia="Times New Roman" w:cs="Times New Roman"/>
          <w:color w:val="auto"/>
          <w:highlight w:val="none"/>
          <w:u w:val="single"/>
        </w:rPr>
        <w:tab/>
      </w:r>
      <w:r>
        <w:rPr>
          <w:rFonts w:ascii="Times New Roman" w:hAnsi="Times New Roman" w:cs="Times New Roman"/>
          <w:color w:val="auto"/>
          <w:highlight w:val="none"/>
        </w:rPr>
        <w:t>（亲笔签字</w:t>
      </w:r>
      <w:r>
        <w:rPr>
          <w:rFonts w:ascii="Times New Roman" w:hAnsi="Times New Roman" w:cs="Times New Roman"/>
          <w:color w:val="auto"/>
          <w:spacing w:val="-10"/>
          <w:highlight w:val="none"/>
        </w:rPr>
        <w:t>）</w:t>
      </w:r>
    </w:p>
    <w:p w14:paraId="4624012A">
      <w:pPr>
        <w:keepNext w:val="0"/>
        <w:keepLines w:val="0"/>
        <w:pageBreakBefore w:val="0"/>
        <w:widowControl w:val="0"/>
        <w:kinsoku/>
        <w:wordWrap/>
        <w:overflowPunct/>
        <w:topLinePunct w:val="0"/>
        <w:autoSpaceDE/>
        <w:autoSpaceDN/>
        <w:bidi w:val="0"/>
        <w:adjustRightInd w:val="0"/>
        <w:snapToGrid w:val="0"/>
        <w:spacing w:before="0" w:after="240" w:afterLines="100" w:line="600" w:lineRule="exact"/>
        <w:ind w:firstLine="3304" w:firstLineChars="1400"/>
        <w:textAlignment w:val="auto"/>
        <w:outlineLvl w:val="9"/>
        <w:rPr>
          <w:rFonts w:ascii="Times New Roman" w:hAnsi="Times New Roman" w:eastAsia="宋体" w:cs="Times New Roman"/>
          <w:color w:val="auto"/>
          <w:spacing w:val="-2"/>
          <w:sz w:val="24"/>
          <w:szCs w:val="24"/>
          <w:highlight w:val="none"/>
          <w:lang w:val="en-US" w:eastAsia="zh-CN" w:bidi="ar-SA"/>
        </w:rPr>
      </w:pPr>
      <w:r>
        <w:rPr>
          <w:rFonts w:ascii="Times New Roman" w:hAnsi="Times New Roman" w:eastAsia="宋体" w:cs="Times New Roman"/>
          <w:color w:val="auto"/>
          <w:spacing w:val="-2"/>
          <w:sz w:val="24"/>
          <w:szCs w:val="24"/>
          <w:highlight w:val="none"/>
          <w:lang w:val="en-US" w:eastAsia="zh-CN" w:bidi="ar-SA"/>
        </w:rPr>
        <w:t>日期：</w:t>
      </w:r>
      <w:r>
        <w:rPr>
          <w:rFonts w:hint="eastAsia" w:ascii="Times New Roman" w:hAnsi="Times New Roman" w:cs="Times New Roman"/>
          <w:color w:val="auto"/>
          <w:spacing w:val="-2"/>
          <w:sz w:val="24"/>
          <w:szCs w:val="24"/>
          <w:highlight w:val="none"/>
          <w:lang w:val="en-US" w:eastAsia="zh-CN" w:bidi="ar-SA"/>
        </w:rPr>
        <w:t xml:space="preserve"> </w:t>
      </w:r>
      <w:r>
        <w:rPr>
          <w:rFonts w:ascii="Times New Roman" w:hAnsi="Times New Roman" w:eastAsia="宋体" w:cs="Times New Roman"/>
          <w:color w:val="auto"/>
          <w:spacing w:val="-2"/>
          <w:sz w:val="24"/>
          <w:szCs w:val="24"/>
          <w:highlight w:val="none"/>
          <w:u w:val="single"/>
          <w:lang w:val="en-US" w:eastAsia="zh-CN" w:bidi="ar-SA"/>
        </w:rPr>
        <w:tab/>
      </w:r>
      <w:r>
        <w:rPr>
          <w:rFonts w:hint="eastAsia" w:ascii="Times New Roman" w:hAnsi="Times New Roman" w:cs="Times New Roman"/>
          <w:color w:val="auto"/>
          <w:spacing w:val="-2"/>
          <w:sz w:val="24"/>
          <w:szCs w:val="24"/>
          <w:highlight w:val="none"/>
          <w:u w:val="single"/>
          <w:lang w:val="en-US" w:eastAsia="zh-CN" w:bidi="ar-SA"/>
        </w:rPr>
        <w:t xml:space="preserve">     </w:t>
      </w:r>
      <w:r>
        <w:rPr>
          <w:rFonts w:ascii="Times New Roman" w:hAnsi="Times New Roman" w:eastAsia="宋体" w:cs="Times New Roman"/>
          <w:color w:val="auto"/>
          <w:spacing w:val="-2"/>
          <w:sz w:val="24"/>
          <w:szCs w:val="24"/>
          <w:highlight w:val="none"/>
          <w:lang w:val="en-US" w:eastAsia="zh-CN" w:bidi="ar-SA"/>
        </w:rPr>
        <w:t>年</w:t>
      </w:r>
      <w:r>
        <w:rPr>
          <w:rFonts w:hint="eastAsia" w:ascii="Times New Roman" w:hAnsi="Times New Roman" w:cs="Times New Roman"/>
          <w:color w:val="auto"/>
          <w:spacing w:val="-2"/>
          <w:sz w:val="24"/>
          <w:szCs w:val="24"/>
          <w:highlight w:val="none"/>
          <w:u w:val="single"/>
          <w:lang w:val="en-US" w:eastAsia="zh-CN" w:bidi="ar-SA"/>
        </w:rPr>
        <w:t xml:space="preserve">           </w:t>
      </w:r>
      <w:r>
        <w:rPr>
          <w:rFonts w:ascii="Times New Roman" w:hAnsi="Times New Roman" w:eastAsia="宋体" w:cs="Times New Roman"/>
          <w:color w:val="auto"/>
          <w:spacing w:val="-2"/>
          <w:sz w:val="24"/>
          <w:szCs w:val="24"/>
          <w:highlight w:val="none"/>
          <w:lang w:val="en-US" w:eastAsia="zh-CN" w:bidi="ar-SA"/>
        </w:rPr>
        <w:t>月</w:t>
      </w:r>
      <w:r>
        <w:rPr>
          <w:rFonts w:hint="eastAsia" w:ascii="Times New Roman" w:hAnsi="Times New Roman" w:cs="Times New Roman"/>
          <w:color w:val="auto"/>
          <w:spacing w:val="-2"/>
          <w:sz w:val="24"/>
          <w:szCs w:val="24"/>
          <w:highlight w:val="none"/>
          <w:u w:val="single"/>
          <w:lang w:val="en-US" w:eastAsia="zh-CN" w:bidi="ar-SA"/>
        </w:rPr>
        <w:t xml:space="preserve">             </w:t>
      </w:r>
      <w:r>
        <w:rPr>
          <w:rFonts w:ascii="Times New Roman" w:hAnsi="Times New Roman" w:eastAsia="宋体" w:cs="Times New Roman"/>
          <w:color w:val="auto"/>
          <w:spacing w:val="-2"/>
          <w:sz w:val="24"/>
          <w:szCs w:val="24"/>
          <w:highlight w:val="none"/>
          <w:lang w:val="en-US" w:eastAsia="zh-CN" w:bidi="ar-SA"/>
        </w:rPr>
        <w:t>日</w:t>
      </w:r>
    </w:p>
    <w:p w14:paraId="15DFB353">
      <w:pPr>
        <w:keepNext w:val="0"/>
        <w:keepLines w:val="0"/>
        <w:pageBreakBefore w:val="0"/>
        <w:widowControl w:val="0"/>
        <w:kinsoku/>
        <w:wordWrap/>
        <w:overflowPunct/>
        <w:topLinePunct w:val="0"/>
        <w:autoSpaceDE/>
        <w:autoSpaceDN/>
        <w:bidi w:val="0"/>
        <w:adjustRightInd w:val="0"/>
        <w:snapToGrid w:val="0"/>
        <w:spacing w:before="0" w:after="240" w:afterLines="100" w:line="600" w:lineRule="exact"/>
        <w:textAlignment w:val="auto"/>
        <w:outlineLvl w:val="9"/>
        <w:rPr>
          <w:rFonts w:ascii="Times New Roman" w:hAnsi="Times New Roman" w:cs="Times New Roman"/>
          <w:color w:val="auto"/>
          <w:spacing w:val="-10"/>
          <w:sz w:val="21"/>
          <w:highlight w:val="none"/>
        </w:rPr>
      </w:pPr>
    </w:p>
    <w:p w14:paraId="53AA8AED">
      <w:pPr>
        <w:keepNext w:val="0"/>
        <w:keepLines w:val="0"/>
        <w:pageBreakBefore w:val="0"/>
        <w:widowControl w:val="0"/>
        <w:kinsoku/>
        <w:wordWrap/>
        <w:overflowPunct/>
        <w:topLinePunct w:val="0"/>
        <w:autoSpaceDE/>
        <w:autoSpaceDN/>
        <w:bidi w:val="0"/>
        <w:adjustRightInd w:val="0"/>
        <w:snapToGrid w:val="0"/>
        <w:spacing w:before="0" w:after="240" w:afterLines="100" w:line="600" w:lineRule="exact"/>
        <w:textAlignment w:val="auto"/>
        <w:outlineLvl w:val="9"/>
        <w:rPr>
          <w:rFonts w:ascii="Times New Roman" w:hAnsi="Times New Roman" w:cs="Times New Roman"/>
          <w:color w:val="auto"/>
          <w:spacing w:val="-10"/>
          <w:sz w:val="21"/>
          <w:highlight w:val="none"/>
        </w:rPr>
      </w:pPr>
    </w:p>
    <w:p w14:paraId="6FC8F1D1">
      <w:pPr>
        <w:keepNext w:val="0"/>
        <w:keepLines w:val="0"/>
        <w:pageBreakBefore w:val="0"/>
        <w:widowControl w:val="0"/>
        <w:kinsoku/>
        <w:wordWrap/>
        <w:overflowPunct/>
        <w:topLinePunct w:val="0"/>
        <w:autoSpaceDE/>
        <w:autoSpaceDN/>
        <w:bidi w:val="0"/>
        <w:adjustRightInd w:val="0"/>
        <w:snapToGrid w:val="0"/>
        <w:spacing w:before="0" w:after="240" w:afterLines="100" w:line="600" w:lineRule="exact"/>
        <w:textAlignment w:val="auto"/>
        <w:outlineLvl w:val="9"/>
        <w:rPr>
          <w:rFonts w:ascii="Times New Roman" w:hAnsi="Times New Roman" w:cs="Times New Roman"/>
          <w:color w:val="auto"/>
          <w:spacing w:val="-10"/>
          <w:sz w:val="21"/>
          <w:highlight w:val="none"/>
        </w:rPr>
      </w:pPr>
    </w:p>
    <w:p w14:paraId="55886CEB">
      <w:pPr>
        <w:pStyle w:val="11"/>
        <w:wordWrap w:val="0"/>
        <w:spacing w:line="596" w:lineRule="exact"/>
        <w:jc w:val="center"/>
        <w:outlineLvl w:val="2"/>
        <w:rPr>
          <w:rFonts w:ascii="Times New Roman" w:hAnsi="Times New Roman" w:cs="Times New Roman"/>
          <w:b/>
          <w:color w:val="auto"/>
          <w:sz w:val="44"/>
          <w:szCs w:val="44"/>
          <w:highlight w:val="none"/>
          <w:u w:val="single"/>
        </w:rPr>
      </w:pPr>
      <w:bookmarkStart w:id="122" w:name="_Toc16135"/>
      <w:bookmarkStart w:id="123" w:name="_Toc22757"/>
      <w:r>
        <w:rPr>
          <w:rFonts w:ascii="Times New Roman" w:hAnsi="Times New Roman" w:eastAsia="楷体" w:cs="Times New Roman"/>
          <w:color w:val="auto"/>
          <w:sz w:val="32"/>
          <w:szCs w:val="32"/>
          <w:highlight w:val="none"/>
        </w:rPr>
        <w:t>（封面）</w:t>
      </w:r>
      <w:bookmarkEnd w:id="122"/>
      <w:bookmarkEnd w:id="123"/>
    </w:p>
    <w:p w14:paraId="44A67A92">
      <w:pPr>
        <w:pStyle w:val="11"/>
        <w:wordWrap w:val="0"/>
        <w:spacing w:line="596" w:lineRule="exact"/>
        <w:jc w:val="center"/>
        <w:rPr>
          <w:rFonts w:ascii="Times New Roman" w:hAnsi="Times New Roman" w:cs="Times New Roman"/>
          <w:b/>
          <w:color w:val="auto"/>
          <w:sz w:val="44"/>
          <w:szCs w:val="44"/>
          <w:highlight w:val="none"/>
          <w:u w:val="single"/>
        </w:rPr>
      </w:pPr>
    </w:p>
    <w:p w14:paraId="5621C068">
      <w:pPr>
        <w:pStyle w:val="11"/>
        <w:wordWrap w:val="0"/>
        <w:autoSpaceDE/>
        <w:autoSpaceDN/>
        <w:spacing w:line="800" w:lineRule="exact"/>
        <w:jc w:val="center"/>
        <w:rPr>
          <w:rFonts w:ascii="Times New Roman" w:hAnsi="Times New Roman" w:eastAsia="方正小标宋简体" w:cs="Times New Roman"/>
          <w:color w:val="auto"/>
          <w:sz w:val="44"/>
          <w:szCs w:val="44"/>
          <w:highlight w:val="none"/>
          <w:u w:val="single"/>
        </w:rPr>
      </w:pPr>
      <w:r>
        <w:rPr>
          <w:rFonts w:ascii="Times New Roman" w:hAnsi="Times New Roman" w:eastAsia="方正小标宋简体" w:cs="Times New Roman"/>
          <w:color w:val="auto"/>
          <w:sz w:val="44"/>
          <w:szCs w:val="44"/>
          <w:highlight w:val="none"/>
          <w:u w:val="single"/>
        </w:rPr>
        <w:t>四川省水利发展集团有限公司</w:t>
      </w:r>
    </w:p>
    <w:p w14:paraId="336FC43A">
      <w:pPr>
        <w:pStyle w:val="11"/>
        <w:wordWrap w:val="0"/>
        <w:autoSpaceDE/>
        <w:autoSpaceDN/>
        <w:spacing w:line="800" w:lineRule="exact"/>
        <w:jc w:val="center"/>
        <w:rPr>
          <w:rFonts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u w:val="single"/>
          <w:lang w:eastAsia="zh-CN"/>
        </w:rPr>
        <w:t>“</w:t>
      </w:r>
      <w:r>
        <w:rPr>
          <w:rFonts w:hint="eastAsia" w:ascii="Times New Roman" w:hAnsi="Times New Roman" w:eastAsia="方正小标宋简体" w:cs="Times New Roman"/>
          <w:color w:val="auto"/>
          <w:sz w:val="44"/>
          <w:szCs w:val="44"/>
          <w:highlight w:val="none"/>
          <w:u w:val="single"/>
        </w:rPr>
        <w:t>十五五</w:t>
      </w:r>
      <w:r>
        <w:rPr>
          <w:rFonts w:hint="eastAsia" w:ascii="Times New Roman" w:hAnsi="Times New Roman" w:eastAsia="方正小标宋简体" w:cs="Times New Roman"/>
          <w:color w:val="auto"/>
          <w:sz w:val="44"/>
          <w:szCs w:val="44"/>
          <w:highlight w:val="none"/>
          <w:u w:val="single"/>
          <w:lang w:eastAsia="zh-CN"/>
        </w:rPr>
        <w:t>”</w:t>
      </w:r>
      <w:r>
        <w:rPr>
          <w:rFonts w:hint="eastAsia" w:ascii="Times New Roman" w:hAnsi="Times New Roman" w:eastAsia="方正小标宋简体" w:cs="Times New Roman"/>
          <w:color w:val="auto"/>
          <w:sz w:val="44"/>
          <w:szCs w:val="44"/>
          <w:highlight w:val="none"/>
          <w:u w:val="single"/>
        </w:rPr>
        <w:t>高质量发展规划编制咨询服务</w:t>
      </w:r>
      <w:r>
        <w:rPr>
          <w:rFonts w:ascii="Times New Roman" w:hAnsi="Times New Roman" w:eastAsia="方正小标宋简体" w:cs="Times New Roman"/>
          <w:color w:val="auto"/>
          <w:sz w:val="44"/>
          <w:szCs w:val="44"/>
          <w:highlight w:val="none"/>
        </w:rPr>
        <w:t>投标</w:t>
      </w:r>
    </w:p>
    <w:p w14:paraId="19B67269">
      <w:pPr>
        <w:pStyle w:val="11"/>
        <w:wordWrap w:val="0"/>
        <w:autoSpaceDE/>
        <w:autoSpaceDN/>
        <w:spacing w:line="800" w:lineRule="exact"/>
        <w:jc w:val="center"/>
        <w:rPr>
          <w:rFonts w:ascii="Times New Roman" w:hAnsi="Times New Roman" w:cs="Times New Roman"/>
          <w:b/>
          <w:color w:val="auto"/>
          <w:sz w:val="44"/>
          <w:szCs w:val="44"/>
          <w:highlight w:val="none"/>
        </w:rPr>
      </w:pPr>
      <w:r>
        <w:rPr>
          <w:rFonts w:ascii="Times New Roman" w:hAnsi="Times New Roman" w:eastAsia="方正小标宋简体" w:cs="Times New Roman"/>
          <w:color w:val="auto"/>
          <w:sz w:val="44"/>
          <w:szCs w:val="44"/>
          <w:highlight w:val="none"/>
        </w:rPr>
        <w:t>文件</w:t>
      </w:r>
    </w:p>
    <w:p w14:paraId="2D80DED8">
      <w:pPr>
        <w:pStyle w:val="34"/>
        <w:keepNext/>
        <w:keepLines/>
        <w:autoSpaceDE/>
        <w:autoSpaceDN/>
        <w:spacing w:before="0" w:line="360" w:lineRule="auto"/>
        <w:ind w:firstLine="0" w:firstLineChars="0"/>
        <w:rPr>
          <w:rFonts w:hint="default" w:ascii="宋体" w:hAnsi="宋体" w:eastAsia="宋体"/>
          <w:color w:val="auto"/>
          <w:kern w:val="2"/>
          <w:sz w:val="44"/>
          <w:szCs w:val="44"/>
          <w:highlight w:val="none"/>
          <w:lang w:val="en-US" w:eastAsia="zh-CN"/>
        </w:rPr>
      </w:pPr>
      <w:bookmarkStart w:id="124" w:name="_Toc9826"/>
      <w:bookmarkStart w:id="125" w:name="_Toc24324"/>
      <w:r>
        <w:rPr>
          <w:rFonts w:hint="eastAsia" w:ascii="宋体" w:hAnsi="宋体" w:eastAsia="宋体"/>
          <w:color w:val="auto"/>
          <w:kern w:val="2"/>
          <w:sz w:val="44"/>
          <w:szCs w:val="44"/>
          <w:highlight w:val="none"/>
          <w:lang w:val="en-US" w:eastAsia="zh-CN"/>
        </w:rPr>
        <w:t>第二卷 技术文件</w:t>
      </w:r>
      <w:bookmarkEnd w:id="124"/>
      <w:bookmarkEnd w:id="125"/>
    </w:p>
    <w:p w14:paraId="72016B21">
      <w:pPr>
        <w:pStyle w:val="11"/>
        <w:wordWrap w:val="0"/>
        <w:jc w:val="center"/>
        <w:rPr>
          <w:rFonts w:ascii="Times New Roman" w:hAnsi="Times New Roman" w:cs="Times New Roman"/>
          <w:color w:val="auto"/>
          <w:sz w:val="28"/>
          <w:szCs w:val="28"/>
          <w:highlight w:val="none"/>
        </w:rPr>
      </w:pPr>
    </w:p>
    <w:p w14:paraId="040F2BC5">
      <w:pPr>
        <w:pStyle w:val="11"/>
        <w:wordWrap w:val="0"/>
        <w:jc w:val="center"/>
        <w:rPr>
          <w:rFonts w:ascii="Times New Roman" w:hAnsi="Times New Roman" w:cs="Times New Roman"/>
          <w:color w:val="auto"/>
          <w:sz w:val="28"/>
          <w:szCs w:val="28"/>
          <w:highlight w:val="none"/>
        </w:rPr>
      </w:pPr>
    </w:p>
    <w:p w14:paraId="0232DE8C">
      <w:pPr>
        <w:pStyle w:val="11"/>
        <w:wordWrap w:val="0"/>
        <w:jc w:val="center"/>
        <w:rPr>
          <w:rFonts w:ascii="Times New Roman" w:hAnsi="Times New Roman" w:cs="Times New Roman"/>
          <w:color w:val="auto"/>
          <w:sz w:val="28"/>
          <w:szCs w:val="28"/>
          <w:highlight w:val="none"/>
        </w:rPr>
      </w:pPr>
    </w:p>
    <w:p w14:paraId="1C0CB529">
      <w:pPr>
        <w:pStyle w:val="11"/>
        <w:wordWrap w:val="0"/>
        <w:jc w:val="center"/>
        <w:rPr>
          <w:rFonts w:ascii="Times New Roman" w:hAnsi="Times New Roman" w:cs="Times New Roman"/>
          <w:color w:val="auto"/>
          <w:sz w:val="28"/>
          <w:szCs w:val="28"/>
          <w:highlight w:val="none"/>
        </w:rPr>
      </w:pPr>
    </w:p>
    <w:p w14:paraId="37A8D466">
      <w:pPr>
        <w:pStyle w:val="11"/>
        <w:wordWrap w:val="0"/>
        <w:ind w:firstLine="1120" w:firstLineChars="350"/>
        <w:rPr>
          <w:rFonts w:ascii="Times New Roman" w:hAnsi="Times New Roman" w:eastAsia="仿宋" w:cs="Times New Roman"/>
          <w:color w:val="auto"/>
          <w:sz w:val="32"/>
          <w:szCs w:val="32"/>
          <w:highlight w:val="none"/>
          <w:u w:val="single"/>
        </w:rPr>
      </w:pPr>
      <w:r>
        <w:rPr>
          <w:rFonts w:ascii="Times New Roman" w:hAnsi="Times New Roman" w:eastAsia="黑体" w:cs="Times New Roman"/>
          <w:color w:val="auto"/>
          <w:sz w:val="32"/>
          <w:szCs w:val="32"/>
          <w:highlight w:val="none"/>
        </w:rPr>
        <w:t>项目名称：</w:t>
      </w:r>
      <w:r>
        <w:rPr>
          <w:rFonts w:ascii="Times New Roman" w:hAnsi="Times New Roman" w:eastAsia="仿宋" w:cs="Times New Roman"/>
          <w:color w:val="auto"/>
          <w:sz w:val="32"/>
          <w:szCs w:val="32"/>
          <w:highlight w:val="none"/>
          <w:u w:val="single"/>
        </w:rPr>
        <w:t xml:space="preserve">                         </w:t>
      </w:r>
    </w:p>
    <w:p w14:paraId="2AD1006D">
      <w:pPr>
        <w:pStyle w:val="11"/>
        <w:wordWrap w:val="0"/>
        <w:ind w:firstLine="1116" w:firstLineChars="349"/>
        <w:rPr>
          <w:rFonts w:ascii="Times New Roman" w:hAnsi="Times New Roman" w:eastAsia="仿宋" w:cs="Times New Roman"/>
          <w:color w:val="auto"/>
          <w:sz w:val="32"/>
          <w:szCs w:val="32"/>
          <w:highlight w:val="none"/>
        </w:rPr>
      </w:pPr>
      <w:r>
        <w:rPr>
          <w:rFonts w:ascii="Times New Roman" w:hAnsi="Times New Roman" w:eastAsia="黑体" w:cs="Times New Roman"/>
          <w:color w:val="auto"/>
          <w:sz w:val="32"/>
          <w:szCs w:val="32"/>
          <w:highlight w:val="none"/>
        </w:rPr>
        <w:t>投 标 人：</w:t>
      </w:r>
      <w:r>
        <w:rPr>
          <w:rFonts w:ascii="Times New Roman" w:hAnsi="Times New Roman" w:eastAsia="仿宋" w:cs="Times New Roman"/>
          <w:color w:val="auto"/>
          <w:sz w:val="32"/>
          <w:szCs w:val="32"/>
          <w:highlight w:val="none"/>
          <w:u w:val="single"/>
        </w:rPr>
        <w:t xml:space="preserve">                      （盖公章）</w:t>
      </w:r>
    </w:p>
    <w:p w14:paraId="0DD591BA">
      <w:pPr>
        <w:pStyle w:val="11"/>
        <w:wordWrap w:val="0"/>
        <w:ind w:firstLine="1116" w:firstLineChars="349"/>
        <w:rPr>
          <w:rFonts w:ascii="Times New Roman" w:hAnsi="Times New Roman" w:eastAsia="仿宋" w:cs="Times New Roman"/>
          <w:color w:val="auto"/>
          <w:sz w:val="32"/>
          <w:szCs w:val="32"/>
          <w:highlight w:val="none"/>
          <w:u w:val="single"/>
        </w:rPr>
      </w:pPr>
      <w:r>
        <w:rPr>
          <w:rFonts w:ascii="Times New Roman" w:hAnsi="Times New Roman" w:eastAsia="黑体" w:cs="Times New Roman"/>
          <w:color w:val="auto"/>
          <w:sz w:val="32"/>
          <w:szCs w:val="32"/>
          <w:highlight w:val="none"/>
        </w:rPr>
        <w:t>法定代表人或其委托代理人：</w:t>
      </w:r>
      <w:r>
        <w:rPr>
          <w:rFonts w:ascii="Times New Roman" w:hAnsi="Times New Roman" w:eastAsia="仿宋" w:cs="Times New Roman"/>
          <w:color w:val="auto"/>
          <w:sz w:val="32"/>
          <w:szCs w:val="32"/>
          <w:highlight w:val="none"/>
          <w:u w:val="single"/>
        </w:rPr>
        <w:t xml:space="preserve">   （签字或盖章）</w:t>
      </w:r>
    </w:p>
    <w:p w14:paraId="32007521">
      <w:pPr>
        <w:pStyle w:val="11"/>
        <w:wordWrap w:val="0"/>
        <w:ind w:firstLine="840"/>
        <w:rPr>
          <w:rFonts w:ascii="Times New Roman" w:hAnsi="Times New Roman" w:eastAsia="仿宋" w:cs="Times New Roman"/>
          <w:color w:val="auto"/>
          <w:sz w:val="32"/>
          <w:szCs w:val="32"/>
          <w:highlight w:val="none"/>
        </w:rPr>
      </w:pPr>
    </w:p>
    <w:p w14:paraId="3228F68A">
      <w:pPr>
        <w:pStyle w:val="11"/>
        <w:wordWrap w:val="0"/>
        <w:rPr>
          <w:rFonts w:ascii="Times New Roman" w:hAnsi="Times New Roman" w:eastAsia="仿宋" w:cs="Times New Roman"/>
          <w:color w:val="auto"/>
          <w:sz w:val="32"/>
          <w:szCs w:val="32"/>
          <w:highlight w:val="none"/>
        </w:rPr>
      </w:pPr>
    </w:p>
    <w:p w14:paraId="600F0EC3">
      <w:pPr>
        <w:wordWrap w:val="0"/>
        <w:spacing w:line="360" w:lineRule="auto"/>
        <w:jc w:val="center"/>
        <w:rPr>
          <w:rFonts w:ascii="Times New Roman" w:hAnsi="Times New Roman" w:cs="Times New Roman"/>
          <w:color w:val="auto"/>
          <w:szCs w:val="28"/>
          <w:highlight w:val="none"/>
        </w:rPr>
      </w:pPr>
      <w:r>
        <w:rPr>
          <w:rFonts w:ascii="Times New Roman" w:hAnsi="Times New Roman" w:eastAsia="黑体" w:cs="Times New Roman"/>
          <w:color w:val="auto"/>
          <w:kern w:val="2"/>
          <w:sz w:val="32"/>
          <w:szCs w:val="32"/>
          <w:highlight w:val="none"/>
        </w:rPr>
        <w:t>日  期：</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年</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月</w:t>
      </w:r>
      <w:r>
        <w:rPr>
          <w:rFonts w:ascii="Times New Roman" w:hAnsi="Times New Roman" w:eastAsia="仿宋" w:cs="Times New Roman"/>
          <w:color w:val="auto"/>
          <w:sz w:val="32"/>
          <w:szCs w:val="32"/>
          <w:highlight w:val="none"/>
          <w:u w:val="single"/>
        </w:rPr>
        <w:t xml:space="preserve">   </w:t>
      </w:r>
      <w:r>
        <w:rPr>
          <w:rFonts w:ascii="Times New Roman" w:hAnsi="Times New Roman" w:eastAsia="仿宋" w:cs="Times New Roman"/>
          <w:color w:val="auto"/>
          <w:sz w:val="32"/>
          <w:szCs w:val="32"/>
          <w:highlight w:val="none"/>
        </w:rPr>
        <w:t>日</w:t>
      </w:r>
    </w:p>
    <w:p w14:paraId="4F72120F">
      <w:pPr>
        <w:keepNext w:val="0"/>
        <w:keepLines w:val="0"/>
        <w:pageBreakBefore w:val="0"/>
        <w:widowControl w:val="0"/>
        <w:kinsoku/>
        <w:wordWrap/>
        <w:overflowPunct/>
        <w:topLinePunct w:val="0"/>
        <w:autoSpaceDE/>
        <w:autoSpaceDN/>
        <w:bidi w:val="0"/>
        <w:adjustRightInd w:val="0"/>
        <w:snapToGrid w:val="0"/>
        <w:spacing w:before="0" w:after="240" w:afterLines="100" w:line="600" w:lineRule="exact"/>
        <w:textAlignment w:val="auto"/>
        <w:outlineLvl w:val="9"/>
        <w:rPr>
          <w:rFonts w:ascii="Times New Roman" w:hAnsi="Times New Roman" w:cs="Times New Roman"/>
          <w:color w:val="auto"/>
          <w:spacing w:val="-10"/>
          <w:sz w:val="21"/>
          <w:highlight w:val="none"/>
        </w:rPr>
      </w:pPr>
    </w:p>
    <w:p w14:paraId="5CE0DCF0">
      <w:pPr>
        <w:autoSpaceDE/>
        <w:autoSpaceDN/>
        <w:adjustRightInd w:val="0"/>
        <w:snapToGrid w:val="0"/>
        <w:spacing w:before="0" w:after="240" w:afterLines="100" w:line="600" w:lineRule="exact"/>
        <w:outlineLvl w:val="9"/>
        <w:rPr>
          <w:rFonts w:hint="eastAsia" w:ascii="Times New Roman" w:hAnsi="Times New Roman" w:eastAsia="黑体" w:cs="Times New Roman"/>
          <w:color w:val="auto"/>
          <w:highlight w:val="none"/>
        </w:rPr>
      </w:pPr>
    </w:p>
    <w:p w14:paraId="58767BC3">
      <w:pPr>
        <w:autoSpaceDE/>
        <w:autoSpaceDN/>
        <w:adjustRightInd w:val="0"/>
        <w:snapToGrid w:val="0"/>
        <w:spacing w:before="0" w:after="240" w:afterLines="100" w:line="600" w:lineRule="exact"/>
        <w:outlineLvl w:val="9"/>
        <w:rPr>
          <w:rFonts w:hint="eastAsia" w:ascii="Times New Roman" w:hAnsi="Times New Roman" w:eastAsia="黑体" w:cs="Times New Roman"/>
          <w:color w:val="auto"/>
          <w:highlight w:val="none"/>
        </w:rPr>
      </w:pPr>
    </w:p>
    <w:p w14:paraId="3400B2EE">
      <w:pPr>
        <w:autoSpaceDE/>
        <w:autoSpaceDN/>
        <w:adjustRightInd w:val="0"/>
        <w:snapToGrid w:val="0"/>
        <w:spacing w:before="0" w:after="240" w:afterLines="100" w:line="600" w:lineRule="exact"/>
        <w:outlineLvl w:val="9"/>
        <w:rPr>
          <w:rFonts w:hint="eastAsia" w:ascii="Times New Roman" w:hAnsi="Times New Roman" w:eastAsia="黑体" w:cs="Times New Roman"/>
          <w:color w:val="auto"/>
          <w:highlight w:val="none"/>
        </w:rPr>
      </w:pPr>
    </w:p>
    <w:p w14:paraId="72F21B5C">
      <w:pPr>
        <w:autoSpaceDE/>
        <w:autoSpaceDN/>
        <w:adjustRightInd w:val="0"/>
        <w:snapToGrid w:val="0"/>
        <w:spacing w:before="0" w:after="240" w:afterLines="100" w:line="600" w:lineRule="exact"/>
        <w:outlineLvl w:val="9"/>
        <w:rPr>
          <w:rFonts w:hint="eastAsia" w:ascii="Times New Roman" w:hAnsi="Times New Roman" w:eastAsia="黑体" w:cs="Times New Roman"/>
          <w:color w:val="auto"/>
          <w:highlight w:val="none"/>
        </w:rPr>
      </w:pPr>
    </w:p>
    <w:p w14:paraId="4BCBF540">
      <w:pPr>
        <w:autoSpaceDE/>
        <w:autoSpaceDN/>
        <w:adjustRightInd w:val="0"/>
        <w:snapToGrid w:val="0"/>
        <w:spacing w:before="0" w:after="240" w:afterLines="100" w:line="600" w:lineRule="exact"/>
        <w:outlineLvl w:val="9"/>
        <w:rPr>
          <w:rFonts w:hint="eastAsia" w:ascii="Times New Roman" w:hAnsi="Times New Roman" w:eastAsia="黑体" w:cs="Times New Roman"/>
          <w:color w:val="auto"/>
          <w:highlight w:val="none"/>
        </w:rPr>
      </w:pPr>
    </w:p>
    <w:p w14:paraId="4AF7ED6D">
      <w:pPr>
        <w:pStyle w:val="6"/>
        <w:autoSpaceDE/>
        <w:autoSpaceDN/>
        <w:adjustRightInd w:val="0"/>
        <w:snapToGrid w:val="0"/>
        <w:spacing w:before="0" w:after="240" w:afterLines="100" w:line="600" w:lineRule="exact"/>
        <w:rPr>
          <w:rFonts w:hint="default" w:ascii="Times New Roman" w:hAnsi="Times New Roman" w:eastAsia="黑体" w:cs="Times New Roman"/>
          <w:color w:val="auto"/>
          <w:highlight w:val="none"/>
          <w:lang w:val="en-US" w:eastAsia="zh-CN"/>
        </w:rPr>
      </w:pPr>
      <w:bookmarkStart w:id="126" w:name="_Toc28861"/>
      <w:bookmarkStart w:id="127" w:name="_Toc32681"/>
      <w:r>
        <w:rPr>
          <w:rFonts w:hint="eastAsia" w:ascii="Times New Roman" w:hAnsi="Times New Roman" w:eastAsia="黑体" w:cs="Times New Roman"/>
          <w:color w:val="auto"/>
          <w:highlight w:val="none"/>
        </w:rPr>
        <w:t>项目工作方案</w:t>
      </w:r>
      <w:r>
        <w:rPr>
          <w:rFonts w:hint="eastAsia" w:ascii="Times New Roman" w:hAnsi="Times New Roman" w:eastAsia="黑体" w:cs="Times New Roman"/>
          <w:color w:val="auto"/>
          <w:highlight w:val="none"/>
          <w:lang w:val="en-US" w:eastAsia="zh-CN"/>
        </w:rPr>
        <w:t>及质量管理</w:t>
      </w:r>
      <w:bookmarkEnd w:id="126"/>
      <w:bookmarkEnd w:id="127"/>
    </w:p>
    <w:p w14:paraId="0E94DAB7">
      <w:pPr>
        <w:pStyle w:val="8"/>
        <w:ind w:firstLine="560" w:firstLineChars="200"/>
        <w:rPr>
          <w:rFonts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投标人应根据项目特点编制技术文件，需要投标人阐述的包括但不限于以下内容：</w:t>
      </w:r>
    </w:p>
    <w:p w14:paraId="0ED36B1E">
      <w:pPr>
        <w:pStyle w:val="8"/>
        <w:ind w:firstLine="560" w:firstLineChars="200"/>
        <w:rPr>
          <w:rFonts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1.对项目的理解及重点难点分析及对策措施</w:t>
      </w:r>
    </w:p>
    <w:p w14:paraId="5510F92D">
      <w:pPr>
        <w:pStyle w:val="8"/>
        <w:ind w:firstLine="560" w:firstLineChars="200"/>
        <w:rPr>
          <w:rFonts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1.1工作方案</w:t>
      </w:r>
    </w:p>
    <w:p w14:paraId="38A592FE">
      <w:pPr>
        <w:pStyle w:val="8"/>
        <w:ind w:firstLine="560" w:firstLineChars="200"/>
        <w:rPr>
          <w:rFonts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1.2工作思路</w:t>
      </w:r>
    </w:p>
    <w:p w14:paraId="3089C6FF">
      <w:pPr>
        <w:pStyle w:val="8"/>
        <w:ind w:firstLine="560" w:firstLineChars="200"/>
        <w:rPr>
          <w:rFonts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rPr>
        <w:t>2.结合本项目对公司现实基础与发展环境，确定发展总体目标与规划目标、业务布局和主要任务，以及关键举措与保障措施</w:t>
      </w:r>
    </w:p>
    <w:p w14:paraId="42D7EDDE">
      <w:pPr>
        <w:pStyle w:val="8"/>
        <w:ind w:firstLine="560" w:firstLineChars="200"/>
        <w:rPr>
          <w:rFonts w:hint="default" w:ascii="仿宋" w:hAnsi="仿宋" w:eastAsia="仿宋" w:cs="仿宋"/>
          <w:bCs/>
          <w:color w:val="auto"/>
          <w:kern w:val="2"/>
          <w:sz w:val="28"/>
          <w:szCs w:val="28"/>
          <w:highlight w:val="none"/>
          <w:lang w:val="en-US" w:eastAsia="zh-CN"/>
        </w:rPr>
      </w:pPr>
      <w:r>
        <w:rPr>
          <w:rFonts w:hint="eastAsia" w:ascii="仿宋" w:hAnsi="仿宋" w:eastAsia="仿宋" w:cs="仿宋"/>
          <w:bCs/>
          <w:color w:val="auto"/>
          <w:kern w:val="2"/>
          <w:sz w:val="28"/>
          <w:szCs w:val="28"/>
          <w:highlight w:val="none"/>
          <w:lang w:val="en-US" w:eastAsia="zh-CN"/>
        </w:rPr>
        <w:t>3.为保证项目完成提供的优质服务团队</w:t>
      </w:r>
    </w:p>
    <w:p w14:paraId="245D6D67">
      <w:pPr>
        <w:pStyle w:val="8"/>
        <w:ind w:firstLine="560" w:firstLineChars="200"/>
        <w:rPr>
          <w:rFonts w:hint="eastAsia" w:ascii="仿宋" w:hAnsi="仿宋" w:eastAsia="仿宋" w:cs="仿宋"/>
          <w:bCs/>
          <w:color w:val="auto"/>
          <w:kern w:val="2"/>
          <w:sz w:val="28"/>
          <w:szCs w:val="28"/>
          <w:highlight w:val="none"/>
        </w:rPr>
      </w:pPr>
      <w:r>
        <w:rPr>
          <w:rFonts w:hint="eastAsia" w:ascii="仿宋" w:hAnsi="仿宋" w:eastAsia="仿宋" w:cs="仿宋"/>
          <w:bCs/>
          <w:color w:val="auto"/>
          <w:kern w:val="2"/>
          <w:sz w:val="28"/>
          <w:szCs w:val="28"/>
          <w:highlight w:val="none"/>
          <w:lang w:val="en-US" w:eastAsia="zh-CN"/>
        </w:rPr>
        <w:t>4</w:t>
      </w:r>
      <w:r>
        <w:rPr>
          <w:rFonts w:hint="eastAsia" w:ascii="仿宋" w:hAnsi="仿宋" w:eastAsia="仿宋" w:cs="仿宋"/>
          <w:bCs/>
          <w:color w:val="auto"/>
          <w:kern w:val="2"/>
          <w:sz w:val="28"/>
          <w:szCs w:val="28"/>
          <w:highlight w:val="none"/>
        </w:rPr>
        <w:t>.质量保证措施、进度保证措施</w:t>
      </w:r>
    </w:p>
    <w:p w14:paraId="0F014E85">
      <w:pPr>
        <w:pStyle w:val="8"/>
        <w:ind w:firstLine="560" w:firstLineChars="200"/>
        <w:rPr>
          <w:rFonts w:hint="default" w:ascii="仿宋" w:hAnsi="仿宋" w:eastAsia="仿宋" w:cs="仿宋"/>
          <w:bCs/>
          <w:color w:val="auto"/>
          <w:kern w:val="2"/>
          <w:sz w:val="28"/>
          <w:szCs w:val="28"/>
          <w:highlight w:val="none"/>
          <w:lang w:val="en-US" w:eastAsia="zh-CN"/>
        </w:rPr>
      </w:pPr>
      <w:r>
        <w:rPr>
          <w:rFonts w:hint="eastAsia" w:ascii="仿宋" w:hAnsi="仿宋" w:eastAsia="仿宋" w:cs="仿宋"/>
          <w:bCs/>
          <w:color w:val="auto"/>
          <w:kern w:val="2"/>
          <w:sz w:val="28"/>
          <w:szCs w:val="28"/>
          <w:highlight w:val="none"/>
          <w:lang w:val="en-US" w:eastAsia="zh-CN"/>
        </w:rPr>
        <w:t>5.按照投标文件要求提供的后续服务方案</w:t>
      </w:r>
    </w:p>
    <w:p w14:paraId="5AE5013C">
      <w:pPr>
        <w:pStyle w:val="8"/>
        <w:ind w:firstLine="560" w:firstLineChars="200"/>
        <w:rPr>
          <w:rFonts w:hint="eastAsia" w:ascii="黑体" w:hAnsi="黑体" w:eastAsia="黑体" w:cs="黑体"/>
          <w:bCs/>
          <w:color w:val="auto"/>
          <w:kern w:val="2"/>
          <w:sz w:val="28"/>
          <w:szCs w:val="28"/>
          <w:highlight w:val="none"/>
        </w:rPr>
      </w:pPr>
    </w:p>
    <w:p w14:paraId="6031CD6A">
      <w:pPr>
        <w:pStyle w:val="8"/>
        <w:ind w:firstLine="560" w:firstLineChars="200"/>
        <w:rPr>
          <w:rFonts w:ascii="黑体" w:hAnsi="黑体" w:eastAsia="黑体" w:cs="黑体"/>
          <w:color w:val="auto"/>
          <w:highlight w:val="none"/>
        </w:rPr>
      </w:pPr>
      <w:r>
        <w:rPr>
          <w:rFonts w:hint="eastAsia" w:ascii="黑体" w:hAnsi="黑体" w:eastAsia="黑体" w:cs="黑体"/>
          <w:bCs/>
          <w:color w:val="auto"/>
          <w:kern w:val="2"/>
          <w:sz w:val="28"/>
          <w:szCs w:val="28"/>
          <w:highlight w:val="none"/>
        </w:rPr>
        <w:t>注：具体内容参照综合评分明细表</w:t>
      </w:r>
      <w:r>
        <w:rPr>
          <w:rFonts w:hint="eastAsia" w:ascii="黑体" w:hAnsi="黑体" w:eastAsia="黑体" w:cs="黑体"/>
          <w:bCs/>
          <w:color w:val="auto"/>
          <w:kern w:val="2"/>
          <w:sz w:val="28"/>
          <w:szCs w:val="28"/>
          <w:highlight w:val="none"/>
          <w:lang w:val="en-US" w:eastAsia="zh-CN"/>
        </w:rPr>
        <w:t>技术</w:t>
      </w:r>
      <w:r>
        <w:rPr>
          <w:rFonts w:hint="eastAsia" w:ascii="黑体" w:hAnsi="黑体" w:eastAsia="黑体" w:cs="黑体"/>
          <w:bCs/>
          <w:color w:val="auto"/>
          <w:kern w:val="2"/>
          <w:sz w:val="28"/>
          <w:szCs w:val="28"/>
          <w:highlight w:val="none"/>
        </w:rPr>
        <w:t>部分，格式自拟</w:t>
      </w:r>
    </w:p>
    <w:p w14:paraId="1CEC94E1">
      <w:pPr>
        <w:tabs>
          <w:tab w:val="left" w:pos="5180"/>
          <w:tab w:val="left" w:pos="5706"/>
          <w:tab w:val="left" w:pos="6232"/>
        </w:tabs>
        <w:spacing w:before="16"/>
        <w:ind w:left="3921"/>
        <w:rPr>
          <w:rFonts w:ascii="Times New Roman" w:hAnsi="Times New Roman" w:cs="Times New Roman"/>
          <w:color w:val="auto"/>
          <w:highlight w:val="none"/>
        </w:rPr>
      </w:pPr>
    </w:p>
    <w:sectPr>
      <w:headerReference r:id="rId13" w:type="default"/>
      <w:footerReference r:id="rId15" w:type="default"/>
      <w:headerReference r:id="rId14" w:type="even"/>
      <w:footerReference r:id="rId16" w:type="even"/>
      <w:pgSz w:w="11910" w:h="16840"/>
      <w:pgMar w:top="1220" w:right="992" w:bottom="1240" w:left="1275" w:header="881" w:footer="104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1C37">
    <w:pPr>
      <w:pStyle w:val="8"/>
      <w:spacing w:line="14" w:lineRule="auto"/>
      <w:ind w:left="0"/>
      <w:rPr>
        <w:sz w:val="20"/>
      </w:rPr>
    </w:pPr>
    <w:r>
      <w:rPr>
        <w:sz w:val="20"/>
      </w:rPr>
      <mc:AlternateContent>
        <mc:Choice Requires="wps">
          <w:drawing>
            <wp:anchor distT="0" distB="0" distL="0" distR="0" simplePos="0" relativeHeight="251665408" behindDoc="1" locked="0" layoutInCell="1" allowOverlap="1">
              <wp:simplePos x="0" y="0"/>
              <wp:positionH relativeFrom="page">
                <wp:posOffset>886460</wp:posOffset>
              </wp:positionH>
              <wp:positionV relativeFrom="page">
                <wp:posOffset>9984740</wp:posOffset>
              </wp:positionV>
              <wp:extent cx="1624330" cy="158115"/>
              <wp:effectExtent l="0" t="0" r="0" b="0"/>
              <wp:wrapNone/>
              <wp:docPr id="7" name="Textbox 7"/>
              <wp:cNvGraphicFramePr/>
              <a:graphic xmlns:a="http://schemas.openxmlformats.org/drawingml/2006/main">
                <a:graphicData uri="http://schemas.microsoft.com/office/word/2010/wordprocessingShape">
                  <wps:wsp>
                    <wps:cNvSpPr txBox="1"/>
                    <wps:spPr>
                      <a:xfrm>
                        <a:off x="0" y="0"/>
                        <a:ext cx="1624330" cy="158115"/>
                      </a:xfrm>
                      <a:prstGeom prst="rect">
                        <a:avLst/>
                      </a:prstGeom>
                    </wps:spPr>
                    <wps:txbx>
                      <w:txbxContent>
                        <w:p w14:paraId="1770E283">
                          <w:pPr>
                            <w:spacing w:line="249" w:lineRule="exact"/>
                            <w:rPr>
                              <w:sz w:val="21"/>
                            </w:rPr>
                          </w:pPr>
                        </w:p>
                      </w:txbxContent>
                    </wps:txbx>
                    <wps:bodyPr wrap="square" lIns="0" tIns="0" rIns="0" bIns="0" rtlCol="0">
                      <a:noAutofit/>
                    </wps:bodyPr>
                  </wps:wsp>
                </a:graphicData>
              </a:graphic>
            </wp:anchor>
          </w:drawing>
        </mc:Choice>
        <mc:Fallback>
          <w:pict>
            <v:shape id="Textbox 7" o:spid="_x0000_s1026" o:spt="202" type="#_x0000_t202" style="position:absolute;left:0pt;margin-left:69.8pt;margin-top:786.2pt;height:12.45pt;width:127.9pt;mso-position-horizontal-relative:page;mso-position-vertical-relative:page;z-index:-251651072;mso-width-relative:page;mso-height-relative:page;" filled="f" stroked="f" coordsize="21600,21600" o:gfxdata="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07P3raAAAADQEAAA8AAAAAAAAAAQAgAAAAIgAAAGRycy9kb3ducmV2LnhtbFBLAQIUABQAAAAI&#10;AIdO4kAyb4AdsgEAAHQDAAAOAAAAAAAAAAEAIAAAACkBAABkcnMvZTJvRG9jLnhtbFBLBQYAAAAA&#10;BgAGAFkBAABNBQAAAAA=&#10;">
              <v:fill on="f" focussize="0,0"/>
              <v:stroke on="f"/>
              <v:imagedata o:title=""/>
              <o:lock v:ext="edit" aspectratio="f"/>
              <v:textbox inset="0mm,0mm,0mm,0mm">
                <w:txbxContent>
                  <w:p w14:paraId="1770E283">
                    <w:pPr>
                      <w:spacing w:line="249" w:lineRule="exact"/>
                      <w:rPr>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999B4">
    <w:pPr>
      <w:pStyle w:val="8"/>
      <w:spacing w:line="14" w:lineRule="auto"/>
      <w:ind w:left="0"/>
      <w:rPr>
        <w:sz w:val="20"/>
      </w:rPr>
    </w:pPr>
    <w:r>
      <w:rPr>
        <w:sz w:val="20"/>
      </w:rPr>
      <mc:AlternateContent>
        <mc:Choice Requires="wps">
          <w:drawing>
            <wp:anchor distT="0" distB="0" distL="0" distR="0" simplePos="0" relativeHeight="251666432" behindDoc="1" locked="0" layoutInCell="1" allowOverlap="1">
              <wp:simplePos x="0" y="0"/>
              <wp:positionH relativeFrom="page">
                <wp:posOffset>1141095</wp:posOffset>
              </wp:positionH>
              <wp:positionV relativeFrom="page">
                <wp:posOffset>9820275</wp:posOffset>
              </wp:positionV>
              <wp:extent cx="5520055" cy="56515"/>
              <wp:effectExtent l="0" t="0" r="0" b="0"/>
              <wp:wrapNone/>
              <wp:docPr id="9" name="Graphic 9"/>
              <wp:cNvGraphicFramePr/>
              <a:graphic xmlns:a="http://schemas.openxmlformats.org/drawingml/2006/main">
                <a:graphicData uri="http://schemas.microsoft.com/office/word/2010/wordprocessingShape">
                  <wps:wsp>
                    <wps:cNvSpPr/>
                    <wps:spPr>
                      <a:xfrm>
                        <a:off x="0" y="0"/>
                        <a:ext cx="5520055" cy="56515"/>
                      </a:xfrm>
                      <a:custGeom>
                        <a:avLst/>
                        <a:gdLst/>
                        <a:ahLst/>
                        <a:cxnLst/>
                        <a:rect l="l" t="t" r="r" b="b"/>
                        <a:pathLst>
                          <a:path w="5520055" h="56515">
                            <a:moveTo>
                              <a:pt x="5519928" y="45720"/>
                            </a:moveTo>
                            <a:lnTo>
                              <a:pt x="0" y="45720"/>
                            </a:lnTo>
                            <a:lnTo>
                              <a:pt x="0" y="56388"/>
                            </a:lnTo>
                            <a:lnTo>
                              <a:pt x="5519928" y="56388"/>
                            </a:lnTo>
                            <a:lnTo>
                              <a:pt x="5519928" y="45720"/>
                            </a:lnTo>
                            <a:close/>
                          </a:path>
                          <a:path w="5520055" h="56515">
                            <a:moveTo>
                              <a:pt x="5519928" y="0"/>
                            </a:moveTo>
                            <a:lnTo>
                              <a:pt x="0" y="0"/>
                            </a:lnTo>
                            <a:lnTo>
                              <a:pt x="0" y="38100"/>
                            </a:lnTo>
                            <a:lnTo>
                              <a:pt x="5519928" y="38100"/>
                            </a:lnTo>
                            <a:lnTo>
                              <a:pt x="5519928" y="0"/>
                            </a:lnTo>
                            <a:close/>
                          </a:path>
                        </a:pathLst>
                      </a:custGeom>
                      <a:solidFill>
                        <a:srgbClr val="612322"/>
                      </a:solidFill>
                    </wps:spPr>
                    <wps:bodyPr wrap="square" lIns="0" tIns="0" rIns="0" bIns="0" rtlCol="0">
                      <a:noAutofit/>
                    </wps:bodyPr>
                  </wps:wsp>
                </a:graphicData>
              </a:graphic>
            </wp:anchor>
          </w:drawing>
        </mc:Choice>
        <mc:Fallback>
          <w:pict>
            <v:shape id="Graphic 9" o:spid="_x0000_s1026" o:spt="100" style="position:absolute;left:0pt;margin-left:89.85pt;margin-top:773.25pt;height:4.45pt;width:434.65pt;mso-position-horizontal-relative:page;mso-position-vertical-relative:page;z-index:-251650048;mso-width-relative:page;mso-height-relative:page;" fillcolor="#612322" filled="t" stroked="f" coordsize="5520055,56515" o:gfxdata="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4Nc1A2gAAAA4BAAAPAAAAAAAA&#10;AAEAIAAAACIAAABkcnMvZG93bnJldi54bWxQSwECFAAUAAAACACHTuJAjghEDkkCAADvBQAADgAA&#10;AAAAAAABACAAAAApAQAAZHJzL2Uyb0RvYy54bWxQSwUGAAAAAAYABgBZAQAA5AUAAAAA&#10;" path="m5519928,45720l0,45720,0,56388,5519928,56388,5519928,45720xem5519928,0l0,0,0,38100,5519928,38100,5519928,0xe">
              <v:fill on="t" focussize="0,0"/>
              <v:stroke on="f"/>
              <v:imagedata o:title=""/>
              <o:lock v:ext="edit" aspectratio="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950EA">
    <w:pPr>
      <w:pStyle w:val="8"/>
      <w:keepNext w:val="0"/>
      <w:keepLines w:val="0"/>
      <w:pageBreakBefore w:val="0"/>
      <w:widowControl w:val="0"/>
      <w:kinsoku/>
      <w:wordWrap/>
      <w:overflowPunct/>
      <w:topLinePunct w:val="0"/>
      <w:bidi w:val="0"/>
      <w:adjustRightInd/>
      <w:snapToGrid/>
      <w:spacing w:line="240" w:lineRule="auto"/>
      <w:ind w:left="0"/>
      <w:textAlignment w:val="auto"/>
      <w:rPr>
        <w:sz w:val="20"/>
      </w:rPr>
    </w:pPr>
    <w:r>
      <w:rPr>
        <w:sz w:val="20"/>
      </w:rPr>
      <mc:AlternateContent>
        <mc:Choice Requires="wps">
          <w:drawing>
            <wp:anchor distT="0" distB="0" distL="0" distR="0" simplePos="0" relativeHeight="251673600" behindDoc="1" locked="0" layoutInCell="1" allowOverlap="1">
              <wp:simplePos x="0" y="0"/>
              <wp:positionH relativeFrom="page">
                <wp:posOffset>982980</wp:posOffset>
              </wp:positionH>
              <wp:positionV relativeFrom="page">
                <wp:posOffset>9683115</wp:posOffset>
              </wp:positionV>
              <wp:extent cx="5643880" cy="55245"/>
              <wp:effectExtent l="0" t="0" r="0" b="0"/>
              <wp:wrapNone/>
              <wp:docPr id="21" name="Graphic 21"/>
              <wp:cNvGraphicFramePr/>
              <a:graphic xmlns:a="http://schemas.openxmlformats.org/drawingml/2006/main">
                <a:graphicData uri="http://schemas.microsoft.com/office/word/2010/wordprocessingShape">
                  <wps:wsp>
                    <wps:cNvSpPr/>
                    <wps:spPr>
                      <a:xfrm>
                        <a:off x="0" y="0"/>
                        <a:ext cx="5643880" cy="55244"/>
                      </a:xfrm>
                      <a:custGeom>
                        <a:avLst/>
                        <a:gdLst/>
                        <a:ahLst/>
                        <a:cxnLst/>
                        <a:rect l="l" t="t" r="r" b="b"/>
                        <a:pathLst>
                          <a:path w="5643880" h="55244">
                            <a:moveTo>
                              <a:pt x="5643372" y="36575"/>
                            </a:moveTo>
                            <a:lnTo>
                              <a:pt x="0" y="47243"/>
                            </a:lnTo>
                            <a:lnTo>
                              <a:pt x="0" y="54863"/>
                            </a:lnTo>
                            <a:lnTo>
                              <a:pt x="5643372" y="44195"/>
                            </a:lnTo>
                            <a:lnTo>
                              <a:pt x="5643372" y="36575"/>
                            </a:lnTo>
                            <a:close/>
                          </a:path>
                          <a:path w="5643880" h="55244">
                            <a:moveTo>
                              <a:pt x="5643372" y="0"/>
                            </a:moveTo>
                            <a:lnTo>
                              <a:pt x="0" y="10667"/>
                            </a:lnTo>
                            <a:lnTo>
                              <a:pt x="0" y="38099"/>
                            </a:lnTo>
                            <a:lnTo>
                              <a:pt x="5643372" y="27431"/>
                            </a:lnTo>
                            <a:lnTo>
                              <a:pt x="5643372" y="0"/>
                            </a:lnTo>
                            <a:close/>
                          </a:path>
                        </a:pathLst>
                      </a:custGeom>
                      <a:solidFill>
                        <a:srgbClr val="974706"/>
                      </a:solidFill>
                    </wps:spPr>
                    <wps:bodyPr wrap="square" lIns="0" tIns="0" rIns="0" bIns="0" rtlCol="0">
                      <a:noAutofit/>
                    </wps:bodyPr>
                  </wps:wsp>
                </a:graphicData>
              </a:graphic>
            </wp:anchor>
          </w:drawing>
        </mc:Choice>
        <mc:Fallback>
          <w:pict>
            <v:shape id="Graphic 21" o:spid="_x0000_s1026" o:spt="100" style="position:absolute;left:0pt;margin-left:77.4pt;margin-top:762.45pt;height:4.35pt;width:444.4pt;mso-position-horizontal-relative:page;mso-position-vertical-relative:page;z-index:-251642880;mso-width-relative:page;mso-height-relative:page;" fillcolor="#974706" filled="t" stroked="f" coordsize="5643880,55244" o:gfxdata="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ESL1raAAAADgEAAA8AAAAAAAAAAQAgAAAAIgAAAGRycy9kb3ducmV2LnhtbFBLAQIU&#10;ABQAAAAIAIdO4kDAFcYBYwIAAPUFAAAOAAAAAAAAAAEAIAAAACkBAABkcnMvZTJvRG9jLnhtbFBL&#10;BQYAAAAABgAGAFkBAAD+BQAAAAA=&#10;" path="m5643372,36575l0,47243,0,54863,5643372,44195,5643372,36575xem5643372,0l0,10667,0,38099,5643372,27431,5643372,0xe">
              <v:fill on="t" focussize="0,0"/>
              <v:stroke on="f"/>
              <v:imagedata o:title=""/>
              <o:lock v:ext="edit" aspectratio="f"/>
              <v:textbox inset="0mm,0mm,0mm,0mm"/>
            </v:shape>
          </w:pict>
        </mc:Fallback>
      </mc:AlternateContent>
    </w: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71464">
                          <w:pPr>
                            <w:pStyle w:val="13"/>
                            <w:rPr>
                              <w:sz w:val="21"/>
                              <w:szCs w:val="28"/>
                            </w:rPr>
                          </w:pPr>
                          <w:r>
                            <w:rPr>
                              <w:sz w:val="21"/>
                              <w:szCs w:val="28"/>
                            </w:rPr>
                            <w:fldChar w:fldCharType="begin"/>
                          </w:r>
                          <w:r>
                            <w:rPr>
                              <w:sz w:val="21"/>
                              <w:szCs w:val="28"/>
                            </w:rPr>
                            <w:instrText xml:space="preserve"> PAGE  \* MERGEFORMAT </w:instrText>
                          </w:r>
                          <w:r>
                            <w:rPr>
                              <w:sz w:val="21"/>
                              <w:szCs w:val="28"/>
                            </w:rPr>
                            <w:fldChar w:fldCharType="separate"/>
                          </w:r>
                          <w:r>
                            <w:rPr>
                              <w:sz w:val="21"/>
                              <w:szCs w:val="28"/>
                            </w:rPr>
                            <w:t>3</w:t>
                          </w:r>
                          <w:r>
                            <w:rPr>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B71464">
                    <w:pPr>
                      <w:pStyle w:val="13"/>
                      <w:rPr>
                        <w:sz w:val="21"/>
                        <w:szCs w:val="28"/>
                      </w:rPr>
                    </w:pPr>
                    <w:r>
                      <w:rPr>
                        <w:sz w:val="21"/>
                        <w:szCs w:val="28"/>
                      </w:rPr>
                      <w:fldChar w:fldCharType="begin"/>
                    </w:r>
                    <w:r>
                      <w:rPr>
                        <w:sz w:val="21"/>
                        <w:szCs w:val="28"/>
                      </w:rPr>
                      <w:instrText xml:space="preserve"> PAGE  \* MERGEFORMAT </w:instrText>
                    </w:r>
                    <w:r>
                      <w:rPr>
                        <w:sz w:val="21"/>
                        <w:szCs w:val="28"/>
                      </w:rPr>
                      <w:fldChar w:fldCharType="separate"/>
                    </w:r>
                    <w:r>
                      <w:rPr>
                        <w:sz w:val="21"/>
                        <w:szCs w:val="28"/>
                      </w:rPr>
                      <w:t>3</w:t>
                    </w:r>
                    <w:r>
                      <w:rPr>
                        <w:sz w:val="21"/>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19067">
    <w:pPr>
      <w:pStyle w:val="8"/>
      <w:spacing w:line="14" w:lineRule="auto"/>
      <w:ind w:left="0"/>
      <w:rPr>
        <w:sz w:val="20"/>
      </w:rPr>
    </w:pPr>
    <w:r>
      <w:rPr>
        <w:sz w:val="20"/>
      </w:rPr>
      <mc:AlternateContent>
        <mc:Choice Requires="wps">
          <w:drawing>
            <wp:anchor distT="0" distB="0" distL="0" distR="0" simplePos="0" relativeHeight="251674624" behindDoc="1" locked="0" layoutInCell="1" allowOverlap="1">
              <wp:simplePos x="0" y="0"/>
              <wp:positionH relativeFrom="page">
                <wp:posOffset>1141095</wp:posOffset>
              </wp:positionH>
              <wp:positionV relativeFrom="page">
                <wp:posOffset>9896475</wp:posOffset>
              </wp:positionV>
              <wp:extent cx="5520055" cy="56515"/>
              <wp:effectExtent l="0" t="0" r="0" b="0"/>
              <wp:wrapNone/>
              <wp:docPr id="23" name="Graphic 23"/>
              <wp:cNvGraphicFramePr/>
              <a:graphic xmlns:a="http://schemas.openxmlformats.org/drawingml/2006/main">
                <a:graphicData uri="http://schemas.microsoft.com/office/word/2010/wordprocessingShape">
                  <wps:wsp>
                    <wps:cNvSpPr/>
                    <wps:spPr>
                      <a:xfrm>
                        <a:off x="0" y="0"/>
                        <a:ext cx="5520055" cy="56515"/>
                      </a:xfrm>
                      <a:custGeom>
                        <a:avLst/>
                        <a:gdLst/>
                        <a:ahLst/>
                        <a:cxnLst/>
                        <a:rect l="l" t="t" r="r" b="b"/>
                        <a:pathLst>
                          <a:path w="5520055" h="56515">
                            <a:moveTo>
                              <a:pt x="5519928" y="45720"/>
                            </a:moveTo>
                            <a:lnTo>
                              <a:pt x="0" y="45720"/>
                            </a:lnTo>
                            <a:lnTo>
                              <a:pt x="0" y="56388"/>
                            </a:lnTo>
                            <a:lnTo>
                              <a:pt x="5519928" y="56388"/>
                            </a:lnTo>
                            <a:lnTo>
                              <a:pt x="5519928" y="45720"/>
                            </a:lnTo>
                            <a:close/>
                          </a:path>
                          <a:path w="5520055" h="56515">
                            <a:moveTo>
                              <a:pt x="5519928" y="0"/>
                            </a:moveTo>
                            <a:lnTo>
                              <a:pt x="0" y="0"/>
                            </a:lnTo>
                            <a:lnTo>
                              <a:pt x="0" y="38100"/>
                            </a:lnTo>
                            <a:lnTo>
                              <a:pt x="5519928" y="38100"/>
                            </a:lnTo>
                            <a:lnTo>
                              <a:pt x="5519928" y="0"/>
                            </a:lnTo>
                            <a:close/>
                          </a:path>
                        </a:pathLst>
                      </a:custGeom>
                      <a:solidFill>
                        <a:srgbClr val="612322"/>
                      </a:solidFill>
                    </wps:spPr>
                    <wps:bodyPr wrap="square" lIns="0" tIns="0" rIns="0" bIns="0" rtlCol="0">
                      <a:noAutofit/>
                    </wps:bodyPr>
                  </wps:wsp>
                </a:graphicData>
              </a:graphic>
            </wp:anchor>
          </w:drawing>
        </mc:Choice>
        <mc:Fallback>
          <w:pict>
            <v:shape id="Graphic 23" o:spid="_x0000_s1026" o:spt="100" style="position:absolute;left:0pt;margin-left:89.85pt;margin-top:779.25pt;height:4.45pt;width:434.65pt;mso-position-horizontal-relative:page;mso-position-vertical-relative:page;z-index:-251641856;mso-width-relative:page;mso-height-relative:page;" fillcolor="#612322" filled="t" stroked="f" coordsize="5520055,56515" o:gfxdata="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bEANtoAAAAOAQAADwAAAAAA&#10;AAABACAAAAAiAAAAZHJzL2Rvd25yZXYueG1sUEsBAhQAFAAAAAgAh07iQNJQ2lZKAgAA8QUAAA4A&#10;AAAAAAAAAQAgAAAAKQEAAGRycy9lMm9Eb2MueG1sUEsFBgAAAAAGAAYAWQEAAOUFAAAAAA==&#10;" path="m5519928,45720l0,45720,0,56388,5519928,56388,5519928,45720xem5519928,0l0,0,0,38100,5519928,38100,5519928,0xe">
              <v:fill on="t" focussize="0,0"/>
              <v:stroke on="f"/>
              <v:imagedata o:title=""/>
              <o:lock v:ext="edit" aspectratio="f"/>
              <v:textbox inset="0mm,0mm,0mm,0mm"/>
            </v:shape>
          </w:pict>
        </mc:Fallback>
      </mc:AlternateContent>
    </w:r>
    <w:r>
      <w:rPr>
        <w:sz w:val="20"/>
      </w:rPr>
      <mc:AlternateContent>
        <mc:Choice Requires="wps">
          <w:drawing>
            <wp:anchor distT="0" distB="0" distL="114300" distR="114300" simplePos="0" relativeHeight="251684864" behindDoc="0" locked="0" layoutInCell="1" allowOverlap="1">
              <wp:simplePos x="0" y="0"/>
              <wp:positionH relativeFrom="margin">
                <wp:posOffset>2724150</wp:posOffset>
              </wp:positionH>
              <wp:positionV relativeFrom="paragraph">
                <wp:posOffset>48260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40382">
                          <w:pPr>
                            <w:pStyle w:val="13"/>
                            <w:rPr>
                              <w:sz w:val="21"/>
                              <w:szCs w:val="28"/>
                            </w:rPr>
                          </w:pPr>
                          <w:r>
                            <w:rPr>
                              <w:sz w:val="21"/>
                              <w:szCs w:val="28"/>
                            </w:rPr>
                            <w:fldChar w:fldCharType="begin"/>
                          </w:r>
                          <w:r>
                            <w:rPr>
                              <w:sz w:val="21"/>
                              <w:szCs w:val="28"/>
                            </w:rPr>
                            <w:instrText xml:space="preserve"> PAGE  \* MERGEFORMAT </w:instrText>
                          </w:r>
                          <w:r>
                            <w:rPr>
                              <w:sz w:val="21"/>
                              <w:szCs w:val="28"/>
                            </w:rPr>
                            <w:fldChar w:fldCharType="separate"/>
                          </w:r>
                          <w:r>
                            <w:rPr>
                              <w:sz w:val="21"/>
                              <w:szCs w:val="28"/>
                            </w:rPr>
                            <w:t>2</w:t>
                          </w:r>
                          <w:r>
                            <w:rPr>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5pt;margin-top:3.8pt;height:144pt;width:144pt;mso-position-horizontal-relative:margin;mso-wrap-style:none;z-index:251684864;mso-width-relative:page;mso-height-relative:page;" filled="f" stroked="f" coordsize="21600,21600" o:gfxdata="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SJlwNcAAAAJAQAADwAAAAAAAAABACAAAAAiAAAAZHJzL2Rvd25yZXYueG1s&#10;UEsBAhQAFAAAAAgAh07iQCMFE50yAgAAYwQAAA4AAAAAAAAAAQAgAAAAJgEAAGRycy9lMm9Eb2Mu&#10;eG1sUEsFBgAAAAAGAAYAWQEAAMoFAAAAAA==&#10;">
              <v:fill on="f" focussize="0,0"/>
              <v:stroke on="f" weight="0.5pt"/>
              <v:imagedata o:title=""/>
              <o:lock v:ext="edit" aspectratio="f"/>
              <v:textbox inset="0mm,0mm,0mm,0mm" style="mso-fit-shape-to-text:t;">
                <w:txbxContent>
                  <w:p w14:paraId="2B940382">
                    <w:pPr>
                      <w:pStyle w:val="13"/>
                      <w:rPr>
                        <w:sz w:val="21"/>
                        <w:szCs w:val="28"/>
                      </w:rPr>
                    </w:pPr>
                    <w:r>
                      <w:rPr>
                        <w:sz w:val="21"/>
                        <w:szCs w:val="28"/>
                      </w:rPr>
                      <w:fldChar w:fldCharType="begin"/>
                    </w:r>
                    <w:r>
                      <w:rPr>
                        <w:sz w:val="21"/>
                        <w:szCs w:val="28"/>
                      </w:rPr>
                      <w:instrText xml:space="preserve"> PAGE  \* MERGEFORMAT </w:instrText>
                    </w:r>
                    <w:r>
                      <w:rPr>
                        <w:sz w:val="21"/>
                        <w:szCs w:val="28"/>
                      </w:rPr>
                      <w:fldChar w:fldCharType="separate"/>
                    </w:r>
                    <w:r>
                      <w:rPr>
                        <w:sz w:val="21"/>
                        <w:szCs w:val="28"/>
                      </w:rPr>
                      <w:t>2</w:t>
                    </w:r>
                    <w:r>
                      <w:rPr>
                        <w:sz w:val="21"/>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51A3">
    <w:pPr>
      <w:spacing w:line="192" w:lineRule="auto"/>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3AB4A">
                          <w:pPr>
                            <w:pStyle w:val="13"/>
                            <w:rPr>
                              <w:sz w:val="21"/>
                              <w:szCs w:val="28"/>
                            </w:rPr>
                          </w:pPr>
                          <w:r>
                            <w:rPr>
                              <w:sz w:val="21"/>
                              <w:szCs w:val="28"/>
                            </w:rPr>
                            <w:fldChar w:fldCharType="begin"/>
                          </w:r>
                          <w:r>
                            <w:rPr>
                              <w:sz w:val="21"/>
                              <w:szCs w:val="28"/>
                            </w:rPr>
                            <w:instrText xml:space="preserve"> PAGE  \* MERGEFORMAT </w:instrText>
                          </w:r>
                          <w:r>
                            <w:rPr>
                              <w:sz w:val="21"/>
                              <w:szCs w:val="28"/>
                            </w:rPr>
                            <w:fldChar w:fldCharType="separate"/>
                          </w:r>
                          <w:r>
                            <w:rPr>
                              <w:sz w:val="21"/>
                              <w:szCs w:val="28"/>
                            </w:rPr>
                            <w:t>27</w:t>
                          </w:r>
                          <w:r>
                            <w:rPr>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D33AB4A">
                    <w:pPr>
                      <w:pStyle w:val="13"/>
                      <w:rPr>
                        <w:sz w:val="21"/>
                        <w:szCs w:val="28"/>
                      </w:rPr>
                    </w:pPr>
                    <w:r>
                      <w:rPr>
                        <w:sz w:val="21"/>
                        <w:szCs w:val="28"/>
                      </w:rPr>
                      <w:fldChar w:fldCharType="begin"/>
                    </w:r>
                    <w:r>
                      <w:rPr>
                        <w:sz w:val="21"/>
                        <w:szCs w:val="28"/>
                      </w:rPr>
                      <w:instrText xml:space="preserve"> PAGE  \* MERGEFORMAT </w:instrText>
                    </w:r>
                    <w:r>
                      <w:rPr>
                        <w:sz w:val="21"/>
                        <w:szCs w:val="28"/>
                      </w:rPr>
                      <w:fldChar w:fldCharType="separate"/>
                    </w:r>
                    <w:r>
                      <w:rPr>
                        <w:sz w:val="21"/>
                        <w:szCs w:val="28"/>
                      </w:rPr>
                      <w:t>27</w:t>
                    </w:r>
                    <w:r>
                      <w:rPr>
                        <w:sz w:val="21"/>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4752C">
    <w:pPr>
      <w:pStyle w:val="8"/>
      <w:spacing w:line="14" w:lineRule="auto"/>
      <w:ind w:left="0"/>
      <w:rPr>
        <w:sz w:val="20"/>
      </w:rPr>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D731A">
                          <w:pPr>
                            <w:pStyle w:val="13"/>
                            <w:rPr>
                              <w:sz w:val="21"/>
                              <w:szCs w:val="28"/>
                            </w:rPr>
                          </w:pPr>
                          <w:r>
                            <w:rPr>
                              <w:sz w:val="21"/>
                              <w:szCs w:val="28"/>
                            </w:rPr>
                            <w:fldChar w:fldCharType="begin"/>
                          </w:r>
                          <w:r>
                            <w:rPr>
                              <w:sz w:val="21"/>
                              <w:szCs w:val="28"/>
                            </w:rPr>
                            <w:instrText xml:space="preserve"> PAGE  \* MERGEFORMAT </w:instrText>
                          </w:r>
                          <w:r>
                            <w:rPr>
                              <w:sz w:val="21"/>
                              <w:szCs w:val="28"/>
                            </w:rPr>
                            <w:fldChar w:fldCharType="separate"/>
                          </w:r>
                          <w:r>
                            <w:rPr>
                              <w:sz w:val="21"/>
                              <w:szCs w:val="28"/>
                            </w:rPr>
                            <w:t>49</w:t>
                          </w:r>
                          <w:r>
                            <w:rPr>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70D731A">
                    <w:pPr>
                      <w:pStyle w:val="13"/>
                      <w:rPr>
                        <w:sz w:val="21"/>
                        <w:szCs w:val="28"/>
                      </w:rPr>
                    </w:pPr>
                    <w:r>
                      <w:rPr>
                        <w:sz w:val="21"/>
                        <w:szCs w:val="28"/>
                      </w:rPr>
                      <w:fldChar w:fldCharType="begin"/>
                    </w:r>
                    <w:r>
                      <w:rPr>
                        <w:sz w:val="21"/>
                        <w:szCs w:val="28"/>
                      </w:rPr>
                      <w:instrText xml:space="preserve"> PAGE  \* MERGEFORMAT </w:instrText>
                    </w:r>
                    <w:r>
                      <w:rPr>
                        <w:sz w:val="21"/>
                        <w:szCs w:val="28"/>
                      </w:rPr>
                      <w:fldChar w:fldCharType="separate"/>
                    </w:r>
                    <w:r>
                      <w:rPr>
                        <w:sz w:val="21"/>
                        <w:szCs w:val="28"/>
                      </w:rPr>
                      <w:t>49</w:t>
                    </w:r>
                    <w:r>
                      <w:rPr>
                        <w:sz w:val="21"/>
                        <w:szCs w:val="28"/>
                      </w:rPr>
                      <w:fldChar w:fldCharType="end"/>
                    </w:r>
                  </w:p>
                </w:txbxContent>
              </v:textbox>
            </v:shape>
          </w:pict>
        </mc:Fallback>
      </mc:AlternateContent>
    </w:r>
    <w:r>
      <w:rPr>
        <w:sz w:val="20"/>
      </w:rPr>
      <mc:AlternateContent>
        <mc:Choice Requires="wps">
          <w:drawing>
            <wp:anchor distT="0" distB="0" distL="0" distR="0" simplePos="0" relativeHeight="251682816" behindDoc="1" locked="0" layoutInCell="1" allowOverlap="1">
              <wp:simplePos x="0" y="0"/>
              <wp:positionH relativeFrom="page">
                <wp:posOffset>740410</wp:posOffset>
              </wp:positionH>
              <wp:positionV relativeFrom="page">
                <wp:posOffset>9849485</wp:posOffset>
              </wp:positionV>
              <wp:extent cx="5643880" cy="55245"/>
              <wp:effectExtent l="0" t="0" r="0" b="0"/>
              <wp:wrapNone/>
              <wp:docPr id="86" name="Graphic 86"/>
              <wp:cNvGraphicFramePr/>
              <a:graphic xmlns:a="http://schemas.openxmlformats.org/drawingml/2006/main">
                <a:graphicData uri="http://schemas.microsoft.com/office/word/2010/wordprocessingShape">
                  <wps:wsp>
                    <wps:cNvSpPr/>
                    <wps:spPr>
                      <a:xfrm>
                        <a:off x="0" y="0"/>
                        <a:ext cx="5643880" cy="55244"/>
                      </a:xfrm>
                      <a:custGeom>
                        <a:avLst/>
                        <a:gdLst/>
                        <a:ahLst/>
                        <a:cxnLst/>
                        <a:rect l="l" t="t" r="r" b="b"/>
                        <a:pathLst>
                          <a:path w="5643880" h="55244">
                            <a:moveTo>
                              <a:pt x="5643372" y="35052"/>
                            </a:moveTo>
                            <a:lnTo>
                              <a:pt x="0" y="45720"/>
                            </a:lnTo>
                            <a:lnTo>
                              <a:pt x="0" y="54864"/>
                            </a:lnTo>
                            <a:lnTo>
                              <a:pt x="5643372" y="44196"/>
                            </a:lnTo>
                            <a:lnTo>
                              <a:pt x="5643372" y="35052"/>
                            </a:lnTo>
                            <a:close/>
                          </a:path>
                          <a:path w="5643880" h="55244">
                            <a:moveTo>
                              <a:pt x="5643372" y="0"/>
                            </a:moveTo>
                            <a:lnTo>
                              <a:pt x="0" y="10668"/>
                            </a:lnTo>
                            <a:lnTo>
                              <a:pt x="0" y="38100"/>
                            </a:lnTo>
                            <a:lnTo>
                              <a:pt x="5643372" y="25908"/>
                            </a:lnTo>
                            <a:lnTo>
                              <a:pt x="5643372" y="0"/>
                            </a:lnTo>
                            <a:close/>
                          </a:path>
                        </a:pathLst>
                      </a:custGeom>
                      <a:solidFill>
                        <a:srgbClr val="974706"/>
                      </a:solidFill>
                    </wps:spPr>
                    <wps:bodyPr wrap="square" lIns="0" tIns="0" rIns="0" bIns="0" rtlCol="0">
                      <a:noAutofit/>
                    </wps:bodyPr>
                  </wps:wsp>
                </a:graphicData>
              </a:graphic>
            </wp:anchor>
          </w:drawing>
        </mc:Choice>
        <mc:Fallback>
          <w:pict>
            <v:shape id="Graphic 86" o:spid="_x0000_s1026" o:spt="100" style="position:absolute;left:0pt;margin-left:58.3pt;margin-top:775.55pt;height:4.35pt;width:444.4pt;mso-position-horizontal-relative:page;mso-position-vertical-relative:page;z-index:-251633664;mso-width-relative:page;mso-height-relative:page;" fillcolor="#974706" filled="t" stroked="f" coordsize="5643880,55244" o:gfxdata="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xnPHcAAAADgEAAA8AAAAAAAAAAQAgAAAAIgAAAGRycy9kb3ducmV2LnhtbFBL&#10;AQIUABQAAAAIAIdO4kBVYFCqZAIAAPUFAAAOAAAAAAAAAAEAIAAAACsBAABkcnMvZTJvRG9jLnht&#10;bFBLBQYAAAAABgAGAFkBAAABBgAAAAA=&#10;" path="m5643372,35052l0,45720,0,54864,5643372,44196,5643372,35052xem5643372,0l0,10668,0,38100,5643372,25908,5643372,0xe">
              <v:fill on="t" focussize="0,0"/>
              <v:stroke on="f"/>
              <v:imagedata o:title=""/>
              <o:lock v:ext="edit" aspectratio="f"/>
              <v:textbox inset="0mm,0mm,0mm,0mm"/>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657">
    <w:pPr>
      <w:pStyle w:val="8"/>
      <w:spacing w:line="14" w:lineRule="auto"/>
      <w:ind w:left="0"/>
      <w:rPr>
        <w:sz w:val="20"/>
      </w:rP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01866">
                          <w:pPr>
                            <w:pStyle w:val="13"/>
                            <w:rPr>
                              <w:sz w:val="21"/>
                              <w:szCs w:val="28"/>
                            </w:rPr>
                          </w:pPr>
                          <w:r>
                            <w:rPr>
                              <w:sz w:val="21"/>
                              <w:szCs w:val="28"/>
                            </w:rPr>
                            <w:fldChar w:fldCharType="begin"/>
                          </w:r>
                          <w:r>
                            <w:rPr>
                              <w:sz w:val="21"/>
                              <w:szCs w:val="28"/>
                            </w:rPr>
                            <w:instrText xml:space="preserve"> PAGE  \* MERGEFORMAT </w:instrText>
                          </w:r>
                          <w:r>
                            <w:rPr>
                              <w:sz w:val="21"/>
                              <w:szCs w:val="28"/>
                            </w:rPr>
                            <w:fldChar w:fldCharType="separate"/>
                          </w:r>
                          <w:r>
                            <w:rPr>
                              <w:sz w:val="21"/>
                              <w:szCs w:val="28"/>
                            </w:rPr>
                            <w:t>48</w:t>
                          </w:r>
                          <w:r>
                            <w:rPr>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D001866">
                    <w:pPr>
                      <w:pStyle w:val="13"/>
                      <w:rPr>
                        <w:sz w:val="21"/>
                        <w:szCs w:val="28"/>
                      </w:rPr>
                    </w:pPr>
                    <w:r>
                      <w:rPr>
                        <w:sz w:val="21"/>
                        <w:szCs w:val="28"/>
                      </w:rPr>
                      <w:fldChar w:fldCharType="begin"/>
                    </w:r>
                    <w:r>
                      <w:rPr>
                        <w:sz w:val="21"/>
                        <w:szCs w:val="28"/>
                      </w:rPr>
                      <w:instrText xml:space="preserve"> PAGE  \* MERGEFORMAT </w:instrText>
                    </w:r>
                    <w:r>
                      <w:rPr>
                        <w:sz w:val="21"/>
                        <w:szCs w:val="28"/>
                      </w:rPr>
                      <w:fldChar w:fldCharType="separate"/>
                    </w:r>
                    <w:r>
                      <w:rPr>
                        <w:sz w:val="21"/>
                        <w:szCs w:val="28"/>
                      </w:rPr>
                      <w:t>48</w:t>
                    </w:r>
                    <w:r>
                      <w:rPr>
                        <w:sz w:val="21"/>
                        <w:szCs w:val="28"/>
                      </w:rPr>
                      <w:fldChar w:fldCharType="end"/>
                    </w:r>
                  </w:p>
                </w:txbxContent>
              </v:textbox>
            </v:shape>
          </w:pict>
        </mc:Fallback>
      </mc:AlternateContent>
    </w:r>
    <w:r>
      <w:rPr>
        <w:sz w:val="20"/>
      </w:rPr>
      <mc:AlternateContent>
        <mc:Choice Requires="wps">
          <w:drawing>
            <wp:anchor distT="0" distB="0" distL="0" distR="0" simplePos="0" relativeHeight="251681792" behindDoc="1" locked="0" layoutInCell="1" allowOverlap="1">
              <wp:simplePos x="0" y="0"/>
              <wp:positionH relativeFrom="page">
                <wp:posOffset>899160</wp:posOffset>
              </wp:positionH>
              <wp:positionV relativeFrom="page">
                <wp:posOffset>9910445</wp:posOffset>
              </wp:positionV>
              <wp:extent cx="5941060" cy="56515"/>
              <wp:effectExtent l="0" t="0" r="0" b="0"/>
              <wp:wrapNone/>
              <wp:docPr id="83" name="Graphic 83"/>
              <wp:cNvGraphicFramePr/>
              <a:graphic xmlns:a="http://schemas.openxmlformats.org/drawingml/2006/main">
                <a:graphicData uri="http://schemas.microsoft.com/office/word/2010/wordprocessingShape">
                  <wps:wsp>
                    <wps:cNvSpPr/>
                    <wps:spPr>
                      <a:xfrm>
                        <a:off x="0" y="0"/>
                        <a:ext cx="5941060" cy="56515"/>
                      </a:xfrm>
                      <a:custGeom>
                        <a:avLst/>
                        <a:gdLst/>
                        <a:ahLst/>
                        <a:cxnLst/>
                        <a:rect l="l" t="t" r="r" b="b"/>
                        <a:pathLst>
                          <a:path w="5941060" h="56515">
                            <a:moveTo>
                              <a:pt x="5940552" y="45720"/>
                            </a:moveTo>
                            <a:lnTo>
                              <a:pt x="0" y="45720"/>
                            </a:lnTo>
                            <a:lnTo>
                              <a:pt x="0" y="56388"/>
                            </a:lnTo>
                            <a:lnTo>
                              <a:pt x="5940552" y="56388"/>
                            </a:lnTo>
                            <a:lnTo>
                              <a:pt x="5940552" y="45720"/>
                            </a:lnTo>
                            <a:close/>
                          </a:path>
                          <a:path w="5941060" h="56515">
                            <a:moveTo>
                              <a:pt x="5940552" y="0"/>
                            </a:moveTo>
                            <a:lnTo>
                              <a:pt x="0" y="0"/>
                            </a:lnTo>
                            <a:lnTo>
                              <a:pt x="0" y="38100"/>
                            </a:lnTo>
                            <a:lnTo>
                              <a:pt x="5940552" y="38100"/>
                            </a:lnTo>
                            <a:lnTo>
                              <a:pt x="5940552" y="0"/>
                            </a:lnTo>
                            <a:close/>
                          </a:path>
                        </a:pathLst>
                      </a:custGeom>
                      <a:solidFill>
                        <a:srgbClr val="612322"/>
                      </a:solidFill>
                    </wps:spPr>
                    <wps:bodyPr wrap="square" lIns="0" tIns="0" rIns="0" bIns="0" rtlCol="0">
                      <a:noAutofit/>
                    </wps:bodyPr>
                  </wps:wsp>
                </a:graphicData>
              </a:graphic>
            </wp:anchor>
          </w:drawing>
        </mc:Choice>
        <mc:Fallback>
          <w:pict>
            <v:shape id="Graphic 83" o:spid="_x0000_s1026" o:spt="100" style="position:absolute;left:0pt;margin-left:70.8pt;margin-top:780.35pt;height:4.45pt;width:467.8pt;mso-position-horizontal-relative:page;mso-position-vertical-relative:page;z-index:-251634688;mso-width-relative:page;mso-height-relative:page;" fillcolor="#612322" filled="t" stroked="f" coordsize="5941060,56515" o:gfxdata="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pIFsPdAAAADgEAAA8A&#10;AAAAAAAAAQAgAAAAIgAAAGRycy9kb3ducmV2LnhtbFBLAQIUABQAAAAIAIdO4kCkgsVvSwIAAPEF&#10;AAAOAAAAAAAAAAEAIAAAACwBAABkcnMvZTJvRG9jLnhtbFBLBQYAAAAABgAGAFkBAADpBQAAAAA=&#10;" path="m5940552,45720l0,45720,0,56388,5940552,56388,5940552,45720xem5940552,0l0,0,0,38100,5940552,38100,5940552,0xe">
              <v:fill on="t"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28B2">
    <w:pPr>
      <w:pStyle w:val="8"/>
      <w:spacing w:line="14" w:lineRule="auto"/>
      <w:ind w:left="0"/>
      <w:rPr>
        <w:sz w:val="20"/>
      </w:rPr>
    </w:pPr>
    <w:r>
      <w:rPr>
        <w:sz w:val="20"/>
      </w:rPr>
      <mc:AlternateContent>
        <mc:Choice Requires="wps">
          <w:drawing>
            <wp:anchor distT="0" distB="0" distL="0" distR="0" simplePos="0" relativeHeight="251660288" behindDoc="1" locked="0" layoutInCell="1" allowOverlap="1">
              <wp:simplePos x="0" y="0"/>
              <wp:positionH relativeFrom="page">
                <wp:posOffset>886460</wp:posOffset>
              </wp:positionH>
              <wp:positionV relativeFrom="page">
                <wp:posOffset>546735</wp:posOffset>
              </wp:positionV>
              <wp:extent cx="4559935" cy="158115"/>
              <wp:effectExtent l="0" t="0" r="0" b="0"/>
              <wp:wrapNone/>
              <wp:docPr id="2" name="Textbox 2"/>
              <wp:cNvGraphicFramePr/>
              <a:graphic xmlns:a="http://schemas.openxmlformats.org/drawingml/2006/main">
                <a:graphicData uri="http://schemas.microsoft.com/office/word/2010/wordprocessingShape">
                  <wps:wsp>
                    <wps:cNvSpPr txBox="1"/>
                    <wps:spPr>
                      <a:xfrm>
                        <a:off x="0" y="0"/>
                        <a:ext cx="4559935" cy="158115"/>
                      </a:xfrm>
                      <a:prstGeom prst="rect">
                        <a:avLst/>
                      </a:prstGeom>
                    </wps:spPr>
                    <wps:txbx>
                      <w:txbxContent>
                        <w:p w14:paraId="255F4109">
                          <w:pPr>
                            <w:spacing w:line="249" w:lineRule="exact"/>
                            <w:ind w:left="20"/>
                            <w:rPr>
                              <w:sz w:val="21"/>
                            </w:rPr>
                          </w:pPr>
                          <w:r>
                            <w:rPr>
                              <w:rFonts w:hint="eastAsia"/>
                              <w:spacing w:val="-5"/>
                              <w:sz w:val="21"/>
                            </w:rPr>
                            <w:t>四川省水利发展集团有限公司</w:t>
                          </w:r>
                          <w:r>
                            <w:rPr>
                              <w:rFonts w:hint="eastAsia"/>
                              <w:spacing w:val="-5"/>
                              <w:sz w:val="21"/>
                              <w:lang w:eastAsia="zh-CN"/>
                            </w:rPr>
                            <w:t>“</w:t>
                          </w:r>
                          <w:r>
                            <w:rPr>
                              <w:rFonts w:hint="eastAsia"/>
                              <w:spacing w:val="-5"/>
                              <w:sz w:val="21"/>
                            </w:rPr>
                            <w:t>十五五</w:t>
                          </w:r>
                          <w:r>
                            <w:rPr>
                              <w:rFonts w:hint="eastAsia"/>
                              <w:spacing w:val="-5"/>
                              <w:sz w:val="21"/>
                              <w:lang w:eastAsia="zh-CN"/>
                            </w:rPr>
                            <w:t>”</w:t>
                          </w:r>
                          <w:r>
                            <w:rPr>
                              <w:rFonts w:hint="eastAsia"/>
                              <w:spacing w:val="-5"/>
                              <w:sz w:val="21"/>
                            </w:rPr>
                            <w:t>高质量发展规划编制咨询服务</w:t>
                          </w:r>
                        </w:p>
                        <w:p w14:paraId="524EC2B2"/>
                      </w:txbxContent>
                    </wps:txbx>
                    <wps:bodyPr wrap="square" lIns="0" tIns="0" rIns="0" bIns="0" rtlCol="0">
                      <a:noAutofit/>
                    </wps:bodyPr>
                  </wps:wsp>
                </a:graphicData>
              </a:graphic>
            </wp:anchor>
          </w:drawing>
        </mc:Choice>
        <mc:Fallback>
          <w:pict>
            <v:shape id="Textbox 2" o:spid="_x0000_s1026" o:spt="202" type="#_x0000_t202" style="position:absolute;left:0pt;margin-left:69.8pt;margin-top:43.05pt;height:12.45pt;width:359.05pt;mso-position-horizontal-relative:page;mso-position-vertical-relative:page;z-index:-251656192;mso-width-relative:page;mso-height-relative:page;" filled="f" stroked="f" coordsize="21600,21600" o:gfxdata="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4vOuNgAAAAKAQAADwAAAAAAAAABACAAAAAiAAAAZHJzL2Rvd25yZXYueG1sUEsBAhQAFAAAAAgA&#10;h07iQKV/YTizAQAAdAMAAA4AAAAAAAAAAQAgAAAAJwEAAGRycy9lMm9Eb2MueG1sUEsFBgAAAAAG&#10;AAYAWQEAAEwFAAAAAA==&#10;">
              <v:fill on="f" focussize="0,0"/>
              <v:stroke on="f"/>
              <v:imagedata o:title=""/>
              <o:lock v:ext="edit" aspectratio="f"/>
              <v:textbox inset="0mm,0mm,0mm,0mm">
                <w:txbxContent>
                  <w:p w14:paraId="255F4109">
                    <w:pPr>
                      <w:spacing w:line="249" w:lineRule="exact"/>
                      <w:ind w:left="20"/>
                      <w:rPr>
                        <w:sz w:val="21"/>
                      </w:rPr>
                    </w:pPr>
                    <w:r>
                      <w:rPr>
                        <w:rFonts w:hint="eastAsia"/>
                        <w:spacing w:val="-5"/>
                        <w:sz w:val="21"/>
                      </w:rPr>
                      <w:t>四川省水利发展集团有限公司</w:t>
                    </w:r>
                    <w:r>
                      <w:rPr>
                        <w:rFonts w:hint="eastAsia"/>
                        <w:spacing w:val="-5"/>
                        <w:sz w:val="21"/>
                        <w:lang w:eastAsia="zh-CN"/>
                      </w:rPr>
                      <w:t>“</w:t>
                    </w:r>
                    <w:r>
                      <w:rPr>
                        <w:rFonts w:hint="eastAsia"/>
                        <w:spacing w:val="-5"/>
                        <w:sz w:val="21"/>
                      </w:rPr>
                      <w:t>十五五</w:t>
                    </w:r>
                    <w:r>
                      <w:rPr>
                        <w:rFonts w:hint="eastAsia"/>
                        <w:spacing w:val="-5"/>
                        <w:sz w:val="21"/>
                        <w:lang w:eastAsia="zh-CN"/>
                      </w:rPr>
                      <w:t>”</w:t>
                    </w:r>
                    <w:r>
                      <w:rPr>
                        <w:rFonts w:hint="eastAsia"/>
                        <w:spacing w:val="-5"/>
                        <w:sz w:val="21"/>
                      </w:rPr>
                      <w:t>高质量发展规划编制咨询服务</w:t>
                    </w:r>
                  </w:p>
                  <w:p w14:paraId="524EC2B2"/>
                </w:txbxContent>
              </v:textbox>
            </v:shape>
          </w:pict>
        </mc:Fallback>
      </mc:AlternateContent>
    </w:r>
    <w:r>
      <w:rPr>
        <w:sz w:val="20"/>
      </w:rPr>
      <mc:AlternateContent>
        <mc:Choice Requires="wps">
          <w:drawing>
            <wp:anchor distT="0" distB="0" distL="0" distR="0" simplePos="0" relativeHeight="251662336" behindDoc="1" locked="0" layoutInCell="1" allowOverlap="1">
              <wp:simplePos x="0" y="0"/>
              <wp:positionH relativeFrom="page">
                <wp:posOffset>6219825</wp:posOffset>
              </wp:positionH>
              <wp:positionV relativeFrom="page">
                <wp:posOffset>546735</wp:posOffset>
              </wp:positionV>
              <wp:extent cx="557530" cy="158115"/>
              <wp:effectExtent l="0" t="0" r="0" b="0"/>
              <wp:wrapNone/>
              <wp:docPr id="3" name="Textbox 3"/>
              <wp:cNvGraphicFramePr/>
              <a:graphic xmlns:a="http://schemas.openxmlformats.org/drawingml/2006/main">
                <a:graphicData uri="http://schemas.microsoft.com/office/word/2010/wordprocessingShape">
                  <wps:wsp>
                    <wps:cNvSpPr txBox="1"/>
                    <wps:spPr>
                      <a:xfrm>
                        <a:off x="0" y="0"/>
                        <a:ext cx="557530" cy="158115"/>
                      </a:xfrm>
                      <a:prstGeom prst="rect">
                        <a:avLst/>
                      </a:prstGeom>
                    </wps:spPr>
                    <wps:txbx>
                      <w:txbxContent>
                        <w:p w14:paraId="5B02946E">
                          <w:pPr>
                            <w:spacing w:line="249" w:lineRule="exact"/>
                            <w:ind w:left="20"/>
                            <w:rPr>
                              <w:sz w:val="21"/>
                            </w:rPr>
                          </w:pPr>
                          <w:r>
                            <w:rPr>
                              <w:spacing w:val="-7"/>
                              <w:sz w:val="21"/>
                            </w:rPr>
                            <w:t>招标文件</w:t>
                          </w:r>
                        </w:p>
                      </w:txbxContent>
                    </wps:txbx>
                    <wps:bodyPr wrap="square" lIns="0" tIns="0" rIns="0" bIns="0" rtlCol="0">
                      <a:noAutofit/>
                    </wps:bodyPr>
                  </wps:wsp>
                </a:graphicData>
              </a:graphic>
            </wp:anchor>
          </w:drawing>
        </mc:Choice>
        <mc:Fallback>
          <w:pict>
            <v:shape id="Textbox 3" o:spid="_x0000_s1026" o:spt="202" type="#_x0000_t202" style="position:absolute;left:0pt;margin-left:489.75pt;margin-top:43.05pt;height:12.45pt;width:43.9pt;mso-position-horizontal-relative:page;mso-position-vertical-relative:page;z-index:-251654144;mso-width-relative:page;mso-height-relative:page;" filled="f" stroked="f" coordsize="21600,21600" o:gfxdata="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ahGK2QAAAAsBAAAPAAAAAAAAAAEAIAAAACIAAABkcnMvZG93bnJldi54bWxQSwECFAAUAAAACACH&#10;TuJAcC62pLEBAABzAwAADgAAAAAAAAABACAAAAAoAQAAZHJzL2Uyb0RvYy54bWxQSwUGAAAAAAYA&#10;BgBZAQAASwUAAAAA&#10;">
              <v:fill on="f" focussize="0,0"/>
              <v:stroke on="f"/>
              <v:imagedata o:title=""/>
              <o:lock v:ext="edit" aspectratio="f"/>
              <v:textbox inset="0mm,0mm,0mm,0mm">
                <w:txbxContent>
                  <w:p w14:paraId="5B02946E">
                    <w:pPr>
                      <w:spacing w:line="249" w:lineRule="exact"/>
                      <w:ind w:left="20"/>
                      <w:rPr>
                        <w:sz w:val="21"/>
                      </w:rPr>
                    </w:pPr>
                    <w:r>
                      <w:rPr>
                        <w:spacing w:val="-7"/>
                        <w:sz w:val="21"/>
                      </w:rPr>
                      <w:t>招标文件</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AA384">
    <w:pPr>
      <w:pStyle w:val="8"/>
      <w:spacing w:line="14" w:lineRule="auto"/>
      <w:ind w:left="0"/>
      <w:rPr>
        <w:sz w:val="20"/>
      </w:rPr>
    </w:pPr>
    <w:r>
      <w:rPr>
        <w:sz w:val="20"/>
      </w:rPr>
      <mc:AlternateContent>
        <mc:Choice Requires="wps">
          <w:drawing>
            <wp:anchor distT="0" distB="0" distL="0" distR="0" simplePos="0" relativeHeight="251661312" behindDoc="1" locked="0" layoutInCell="1" allowOverlap="1">
              <wp:simplePos x="0" y="0"/>
              <wp:positionH relativeFrom="page">
                <wp:posOffset>1141095</wp:posOffset>
              </wp:positionH>
              <wp:positionV relativeFrom="page">
                <wp:posOffset>725170</wp:posOffset>
              </wp:positionV>
              <wp:extent cx="5520055" cy="56515"/>
              <wp:effectExtent l="0" t="0" r="0" b="0"/>
              <wp:wrapNone/>
              <wp:docPr id="4" name="Graphic 4"/>
              <wp:cNvGraphicFramePr/>
              <a:graphic xmlns:a="http://schemas.openxmlformats.org/drawingml/2006/main">
                <a:graphicData uri="http://schemas.microsoft.com/office/word/2010/wordprocessingShape">
                  <wps:wsp>
                    <wps:cNvSpPr/>
                    <wps:spPr>
                      <a:xfrm>
                        <a:off x="0" y="0"/>
                        <a:ext cx="5520055" cy="56515"/>
                      </a:xfrm>
                      <a:custGeom>
                        <a:avLst/>
                        <a:gdLst/>
                        <a:ahLst/>
                        <a:cxnLst/>
                        <a:rect l="l" t="t" r="r" b="b"/>
                        <a:pathLst>
                          <a:path w="5520055" h="56515">
                            <a:moveTo>
                              <a:pt x="5519928" y="18288"/>
                            </a:moveTo>
                            <a:lnTo>
                              <a:pt x="0" y="18288"/>
                            </a:lnTo>
                            <a:lnTo>
                              <a:pt x="0" y="56388"/>
                            </a:lnTo>
                            <a:lnTo>
                              <a:pt x="5519928" y="56388"/>
                            </a:lnTo>
                            <a:lnTo>
                              <a:pt x="5519928" y="18288"/>
                            </a:lnTo>
                            <a:close/>
                          </a:path>
                          <a:path w="5520055" h="56515">
                            <a:moveTo>
                              <a:pt x="5519928" y="0"/>
                            </a:moveTo>
                            <a:lnTo>
                              <a:pt x="0" y="0"/>
                            </a:lnTo>
                            <a:lnTo>
                              <a:pt x="0" y="10668"/>
                            </a:lnTo>
                            <a:lnTo>
                              <a:pt x="5519928" y="10668"/>
                            </a:lnTo>
                            <a:lnTo>
                              <a:pt x="5519928" y="0"/>
                            </a:lnTo>
                            <a:close/>
                          </a:path>
                        </a:pathLst>
                      </a:custGeom>
                      <a:solidFill>
                        <a:srgbClr val="612322"/>
                      </a:solidFill>
                    </wps:spPr>
                    <wps:bodyPr wrap="square" lIns="0" tIns="0" rIns="0" bIns="0" rtlCol="0">
                      <a:noAutofit/>
                    </wps:bodyPr>
                  </wps:wsp>
                </a:graphicData>
              </a:graphic>
            </wp:anchor>
          </w:drawing>
        </mc:Choice>
        <mc:Fallback>
          <w:pict>
            <v:shape id="Graphic 4" o:spid="_x0000_s1026" o:spt="100" style="position:absolute;left:0pt;margin-left:89.85pt;margin-top:57.1pt;height:4.45pt;width:434.65pt;mso-position-horizontal-relative:page;mso-position-vertical-relative:page;z-index:-251655168;mso-width-relative:page;mso-height-relative:page;" fillcolor="#612322" filled="t" stroked="f" coordsize="5520055,56515" o:gfxdata="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PubzQ2QAAAAwBAAAPAAAA&#10;AAAAAAEAIAAAACIAAABkcnMvZG93bnJldi54bWxQSwECFAAUAAAACACHTuJAbZ3EQk0CAADvBQAA&#10;DgAAAAAAAAABACAAAAAoAQAAZHJzL2Uyb0RvYy54bWxQSwUGAAAAAAYABgBZAQAA5wUAAAAA&#10;" path="m5519928,18288l0,18288,0,56388,5519928,56388,5519928,18288xem5519928,0l0,0,0,10668,5519928,10668,5519928,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3360" behindDoc="1" locked="0" layoutInCell="1" allowOverlap="1">
              <wp:simplePos x="0" y="0"/>
              <wp:positionH relativeFrom="page">
                <wp:posOffset>1130300</wp:posOffset>
              </wp:positionH>
              <wp:positionV relativeFrom="page">
                <wp:posOffset>546735</wp:posOffset>
              </wp:positionV>
              <wp:extent cx="4541520" cy="158115"/>
              <wp:effectExtent l="0" t="0" r="0" b="0"/>
              <wp:wrapNone/>
              <wp:docPr id="5" name="Textbox 5"/>
              <wp:cNvGraphicFramePr/>
              <a:graphic xmlns:a="http://schemas.openxmlformats.org/drawingml/2006/main">
                <a:graphicData uri="http://schemas.microsoft.com/office/word/2010/wordprocessingShape">
                  <wps:wsp>
                    <wps:cNvSpPr txBox="1"/>
                    <wps:spPr>
                      <a:xfrm>
                        <a:off x="0" y="0"/>
                        <a:ext cx="4541520" cy="158115"/>
                      </a:xfrm>
                      <a:prstGeom prst="rect">
                        <a:avLst/>
                      </a:prstGeom>
                    </wps:spPr>
                    <wps:txbx>
                      <w:txbxContent>
                        <w:p w14:paraId="65FA9838">
                          <w:pPr>
                            <w:spacing w:line="249" w:lineRule="exact"/>
                            <w:ind w:left="20"/>
                            <w:rPr>
                              <w:sz w:val="21"/>
                            </w:rPr>
                          </w:pPr>
                          <w:r>
                            <w:rPr>
                              <w:rFonts w:hint="eastAsia"/>
                              <w:spacing w:val="-5"/>
                              <w:sz w:val="21"/>
                            </w:rPr>
                            <w:t>四川省水利发展集团有限公司</w:t>
                          </w:r>
                          <w:r>
                            <w:rPr>
                              <w:rFonts w:hint="eastAsia"/>
                              <w:spacing w:val="-5"/>
                              <w:sz w:val="21"/>
                              <w:lang w:eastAsia="zh-CN"/>
                            </w:rPr>
                            <w:t>“</w:t>
                          </w:r>
                          <w:r>
                            <w:rPr>
                              <w:rFonts w:hint="eastAsia"/>
                              <w:spacing w:val="-5"/>
                              <w:sz w:val="21"/>
                            </w:rPr>
                            <w:t>十五五</w:t>
                          </w:r>
                          <w:r>
                            <w:rPr>
                              <w:rFonts w:hint="eastAsia"/>
                              <w:spacing w:val="-5"/>
                              <w:sz w:val="21"/>
                              <w:lang w:eastAsia="zh-CN"/>
                            </w:rPr>
                            <w:t>”</w:t>
                          </w:r>
                          <w:r>
                            <w:rPr>
                              <w:rFonts w:hint="eastAsia"/>
                              <w:spacing w:val="-5"/>
                              <w:sz w:val="21"/>
                            </w:rPr>
                            <w:t>高质量发展规划编制咨询服务</w:t>
                          </w:r>
                        </w:p>
                      </w:txbxContent>
                    </wps:txbx>
                    <wps:bodyPr wrap="square" lIns="0" tIns="0" rIns="0" bIns="0" rtlCol="0">
                      <a:noAutofit/>
                    </wps:bodyPr>
                  </wps:wsp>
                </a:graphicData>
              </a:graphic>
            </wp:anchor>
          </w:drawing>
        </mc:Choice>
        <mc:Fallback>
          <w:pict>
            <v:shape id="Textbox 5" o:spid="_x0000_s1026" o:spt="202" type="#_x0000_t202" style="position:absolute;left:0pt;margin-left:89pt;margin-top:43.05pt;height:12.45pt;width:357.6pt;mso-position-horizontal-relative:page;mso-position-vertical-relative:page;z-index:-251653120;mso-width-relative:page;mso-height-relative:page;" filled="f" stroked="f" coordsize="21600,21600" o:gfxdata="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10;/V/YAAAACgEAAA8AAAAAAAAAAQAgAAAAIgAAAGRycy9kb3ducmV2LnhtbFBLAQIUABQAAAAIAIdO&#10;4kCH6z8qsQEAAHQDAAAOAAAAAAAAAAEAIAAAACcBAABkcnMvZTJvRG9jLnhtbFBLBQYAAAAABgAG&#10;AFkBAABKBQAAAAA=&#10;">
              <v:fill on="f" focussize="0,0"/>
              <v:stroke on="f"/>
              <v:imagedata o:title=""/>
              <o:lock v:ext="edit" aspectratio="f"/>
              <v:textbox inset="0mm,0mm,0mm,0mm">
                <w:txbxContent>
                  <w:p w14:paraId="65FA9838">
                    <w:pPr>
                      <w:spacing w:line="249" w:lineRule="exact"/>
                      <w:ind w:left="20"/>
                      <w:rPr>
                        <w:sz w:val="21"/>
                      </w:rPr>
                    </w:pPr>
                    <w:r>
                      <w:rPr>
                        <w:rFonts w:hint="eastAsia"/>
                        <w:spacing w:val="-5"/>
                        <w:sz w:val="21"/>
                      </w:rPr>
                      <w:t>四川省水利发展集团有限公司</w:t>
                    </w:r>
                    <w:r>
                      <w:rPr>
                        <w:rFonts w:hint="eastAsia"/>
                        <w:spacing w:val="-5"/>
                        <w:sz w:val="21"/>
                        <w:lang w:eastAsia="zh-CN"/>
                      </w:rPr>
                      <w:t>“</w:t>
                    </w:r>
                    <w:r>
                      <w:rPr>
                        <w:rFonts w:hint="eastAsia"/>
                        <w:spacing w:val="-5"/>
                        <w:sz w:val="21"/>
                      </w:rPr>
                      <w:t>十五五</w:t>
                    </w:r>
                    <w:r>
                      <w:rPr>
                        <w:rFonts w:hint="eastAsia"/>
                        <w:spacing w:val="-5"/>
                        <w:sz w:val="21"/>
                        <w:lang w:eastAsia="zh-CN"/>
                      </w:rPr>
                      <w:t>”</w:t>
                    </w:r>
                    <w:r>
                      <w:rPr>
                        <w:rFonts w:hint="eastAsia"/>
                        <w:spacing w:val="-5"/>
                        <w:sz w:val="21"/>
                      </w:rPr>
                      <w:t>高质量发展规划编制咨询服务</w:t>
                    </w:r>
                  </w:p>
                </w:txbxContent>
              </v:textbox>
            </v:shape>
          </w:pict>
        </mc:Fallback>
      </mc:AlternateContent>
    </w:r>
    <w:r>
      <w:rPr>
        <w:sz w:val="20"/>
      </w:rPr>
      <mc:AlternateContent>
        <mc:Choice Requires="wps">
          <w:drawing>
            <wp:anchor distT="0" distB="0" distL="0" distR="0" simplePos="0" relativeHeight="251664384" behindDoc="1" locked="0" layoutInCell="1" allowOverlap="1">
              <wp:simplePos x="0" y="0"/>
              <wp:positionH relativeFrom="page">
                <wp:posOffset>6113145</wp:posOffset>
              </wp:positionH>
              <wp:positionV relativeFrom="page">
                <wp:posOffset>546735</wp:posOffset>
              </wp:positionV>
              <wp:extent cx="557530" cy="158115"/>
              <wp:effectExtent l="0" t="0" r="0" b="0"/>
              <wp:wrapNone/>
              <wp:docPr id="6" name="Textbox 6"/>
              <wp:cNvGraphicFramePr/>
              <a:graphic xmlns:a="http://schemas.openxmlformats.org/drawingml/2006/main">
                <a:graphicData uri="http://schemas.microsoft.com/office/word/2010/wordprocessingShape">
                  <wps:wsp>
                    <wps:cNvSpPr txBox="1"/>
                    <wps:spPr>
                      <a:xfrm>
                        <a:off x="0" y="0"/>
                        <a:ext cx="557530" cy="158115"/>
                      </a:xfrm>
                      <a:prstGeom prst="rect">
                        <a:avLst/>
                      </a:prstGeom>
                    </wps:spPr>
                    <wps:txbx>
                      <w:txbxContent>
                        <w:p w14:paraId="1A39FE39">
                          <w:pPr>
                            <w:spacing w:line="249" w:lineRule="exact"/>
                            <w:ind w:left="20"/>
                            <w:rPr>
                              <w:sz w:val="21"/>
                            </w:rPr>
                          </w:pPr>
                          <w:r>
                            <w:rPr>
                              <w:spacing w:val="-7"/>
                              <w:sz w:val="21"/>
                            </w:rPr>
                            <w:t>招标文件</w:t>
                          </w:r>
                        </w:p>
                      </w:txbxContent>
                    </wps:txbx>
                    <wps:bodyPr wrap="square" lIns="0" tIns="0" rIns="0" bIns="0" rtlCol="0">
                      <a:noAutofit/>
                    </wps:bodyPr>
                  </wps:wsp>
                </a:graphicData>
              </a:graphic>
            </wp:anchor>
          </w:drawing>
        </mc:Choice>
        <mc:Fallback>
          <w:pict>
            <v:shape id="Textbox 6" o:spid="_x0000_s1026" o:spt="202" type="#_x0000_t202" style="position:absolute;left:0pt;margin-left:481.35pt;margin-top:43.05pt;height:12.45pt;width:43.9pt;mso-position-horizontal-relative:page;mso-position-vertical-relative:page;z-index:-251652096;mso-width-relative:page;mso-height-relative:page;" filled="f" stroked="f" coordsize="21600,21600" o:gfxdata="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2em92QAAAAsBAAAPAAAAAAAAAAEAIAAAACIAAABkcnMvZG93bnJldi54bWxQSwECFAAUAAAACACH&#10;TuJAyRTMu7EBAABzAwAADgAAAAAAAAABACAAAAAoAQAAZHJzL2Uyb0RvYy54bWxQSwUGAAAAAAYA&#10;BgBZAQAASwUAAAAA&#10;">
              <v:fill on="f" focussize="0,0"/>
              <v:stroke on="f"/>
              <v:imagedata o:title=""/>
              <o:lock v:ext="edit" aspectratio="f"/>
              <v:textbox inset="0mm,0mm,0mm,0mm">
                <w:txbxContent>
                  <w:p w14:paraId="1A39FE39">
                    <w:pPr>
                      <w:spacing w:line="249" w:lineRule="exact"/>
                      <w:ind w:left="20"/>
                      <w:rPr>
                        <w:sz w:val="21"/>
                      </w:rPr>
                    </w:pPr>
                    <w:r>
                      <w:rPr>
                        <w:spacing w:val="-7"/>
                        <w:sz w:val="21"/>
                      </w:rPr>
                      <w:t>招标文件</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BC4F">
    <w:pPr>
      <w:pStyle w:val="8"/>
      <w:spacing w:line="14" w:lineRule="auto"/>
      <w:ind w:left="0"/>
      <w:rPr>
        <w:sz w:val="20"/>
      </w:rPr>
    </w:pPr>
    <w:r>
      <w:rPr>
        <w:sz w:val="20"/>
      </w:rPr>
      <mc:AlternateContent>
        <mc:Choice Requires="wps">
          <w:drawing>
            <wp:anchor distT="0" distB="0" distL="0" distR="0" simplePos="0" relativeHeight="251667456" behindDoc="1" locked="0" layoutInCell="1" allowOverlap="1">
              <wp:simplePos x="0" y="0"/>
              <wp:positionH relativeFrom="page">
                <wp:posOffset>1141095</wp:posOffset>
              </wp:positionH>
              <wp:positionV relativeFrom="page">
                <wp:posOffset>658495</wp:posOffset>
              </wp:positionV>
              <wp:extent cx="5520055" cy="56515"/>
              <wp:effectExtent l="0" t="0" r="0" b="0"/>
              <wp:wrapNone/>
              <wp:docPr id="15" name="Graphic 15"/>
              <wp:cNvGraphicFramePr/>
              <a:graphic xmlns:a="http://schemas.openxmlformats.org/drawingml/2006/main">
                <a:graphicData uri="http://schemas.microsoft.com/office/word/2010/wordprocessingShape">
                  <wps:wsp>
                    <wps:cNvSpPr/>
                    <wps:spPr>
                      <a:xfrm>
                        <a:off x="0" y="0"/>
                        <a:ext cx="5520055" cy="56515"/>
                      </a:xfrm>
                      <a:custGeom>
                        <a:avLst/>
                        <a:gdLst/>
                        <a:ahLst/>
                        <a:cxnLst/>
                        <a:rect l="l" t="t" r="r" b="b"/>
                        <a:pathLst>
                          <a:path w="5520055" h="56515">
                            <a:moveTo>
                              <a:pt x="5519928" y="18288"/>
                            </a:moveTo>
                            <a:lnTo>
                              <a:pt x="0" y="18288"/>
                            </a:lnTo>
                            <a:lnTo>
                              <a:pt x="0" y="56388"/>
                            </a:lnTo>
                            <a:lnTo>
                              <a:pt x="5519928" y="56388"/>
                            </a:lnTo>
                            <a:lnTo>
                              <a:pt x="5519928" y="18288"/>
                            </a:lnTo>
                            <a:close/>
                          </a:path>
                          <a:path w="5520055" h="56515">
                            <a:moveTo>
                              <a:pt x="5519928" y="0"/>
                            </a:moveTo>
                            <a:lnTo>
                              <a:pt x="0" y="0"/>
                            </a:lnTo>
                            <a:lnTo>
                              <a:pt x="0" y="10668"/>
                            </a:lnTo>
                            <a:lnTo>
                              <a:pt x="5519928" y="10668"/>
                            </a:lnTo>
                            <a:lnTo>
                              <a:pt x="5519928" y="0"/>
                            </a:lnTo>
                            <a:close/>
                          </a:path>
                        </a:pathLst>
                      </a:custGeom>
                      <a:solidFill>
                        <a:srgbClr val="612322"/>
                      </a:solidFill>
                    </wps:spPr>
                    <wps:bodyPr wrap="square" lIns="0" tIns="0" rIns="0" bIns="0" rtlCol="0">
                      <a:noAutofit/>
                    </wps:bodyPr>
                  </wps:wsp>
                </a:graphicData>
              </a:graphic>
            </wp:anchor>
          </w:drawing>
        </mc:Choice>
        <mc:Fallback>
          <w:pict>
            <v:shape id="Graphic 15" o:spid="_x0000_s1026" o:spt="100" style="position:absolute;left:0pt;margin-left:89.85pt;margin-top:51.85pt;height:4.45pt;width:434.65pt;mso-position-horizontal-relative:page;mso-position-vertical-relative:page;z-index:-251649024;mso-width-relative:page;mso-height-relative:page;" fillcolor="#612322" filled="t" stroked="f" coordsize="5520055,56515" o:gfxdata="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LUnP2AAAAAwBAAAPAAAAAAAA&#10;AAEAIAAAACIAAABkcnMvZG93bnJldi54bWxQSwECFAAUAAAACACHTuJAG3Ph0EsCAADxBQAADgAA&#10;AAAAAAABACAAAAAnAQAAZHJzL2Uyb0RvYy54bWxQSwUGAAAAAAYABgBZAQAA5AUAAAAA&#10;" path="m5519928,18288l0,18288,0,56388,5519928,56388,5519928,18288xem5519928,0l0,0,0,10668,5519928,10668,5519928,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9504" behindDoc="1" locked="0" layoutInCell="1" allowOverlap="1">
              <wp:simplePos x="0" y="0"/>
              <wp:positionH relativeFrom="page">
                <wp:posOffset>6113145</wp:posOffset>
              </wp:positionH>
              <wp:positionV relativeFrom="page">
                <wp:posOffset>451485</wp:posOffset>
              </wp:positionV>
              <wp:extent cx="557530" cy="158115"/>
              <wp:effectExtent l="0" t="0" r="0" b="0"/>
              <wp:wrapNone/>
              <wp:docPr id="17" name="Textbox 17"/>
              <wp:cNvGraphicFramePr/>
              <a:graphic xmlns:a="http://schemas.openxmlformats.org/drawingml/2006/main">
                <a:graphicData uri="http://schemas.microsoft.com/office/word/2010/wordprocessingShape">
                  <wps:wsp>
                    <wps:cNvSpPr txBox="1"/>
                    <wps:spPr>
                      <a:xfrm>
                        <a:off x="0" y="0"/>
                        <a:ext cx="557530" cy="158115"/>
                      </a:xfrm>
                      <a:prstGeom prst="rect">
                        <a:avLst/>
                      </a:prstGeom>
                    </wps:spPr>
                    <wps:txbx>
                      <w:txbxContent>
                        <w:p w14:paraId="62E64003">
                          <w:pPr>
                            <w:spacing w:line="249" w:lineRule="exact"/>
                            <w:ind w:left="20"/>
                            <w:rPr>
                              <w:sz w:val="21"/>
                            </w:rPr>
                          </w:pPr>
                          <w:r>
                            <w:rPr>
                              <w:spacing w:val="-7"/>
                              <w:sz w:val="21"/>
                            </w:rPr>
                            <w:t>招标文件</w:t>
                          </w:r>
                        </w:p>
                      </w:txbxContent>
                    </wps:txbx>
                    <wps:bodyPr wrap="square" lIns="0" tIns="0" rIns="0" bIns="0" rtlCol="0">
                      <a:noAutofit/>
                    </wps:bodyPr>
                  </wps:wsp>
                </a:graphicData>
              </a:graphic>
            </wp:anchor>
          </w:drawing>
        </mc:Choice>
        <mc:Fallback>
          <w:pict>
            <v:shape id="Textbox 17" o:spid="_x0000_s1026" o:spt="202" type="#_x0000_t202" style="position:absolute;left:0pt;margin-left:481.35pt;margin-top:35.55pt;height:12.45pt;width:43.9pt;mso-position-horizontal-relative:page;mso-position-vertical-relative:page;z-index:-251646976;mso-width-relative:page;mso-height-relative:page;" filled="f" stroked="f" coordsize="21600,21600" o:gfxdata="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MB&#10;h5LYAAAACgEAAA8AAAAAAAAAAQAgAAAAIgAAAGRycy9kb3ducmV2LnhtbFBLAQIUABQAAAAIAIdO&#10;4kC/blUTsQEAAHUDAAAOAAAAAAAAAAEAIAAAACcBAABkcnMvZTJvRG9jLnhtbFBLBQYAAAAABgAG&#10;AFkBAABKBQAAAAA=&#10;">
              <v:fill on="f" focussize="0,0"/>
              <v:stroke on="f"/>
              <v:imagedata o:title=""/>
              <o:lock v:ext="edit" aspectratio="f"/>
              <v:textbox inset="0mm,0mm,0mm,0mm">
                <w:txbxContent>
                  <w:p w14:paraId="62E64003">
                    <w:pPr>
                      <w:spacing w:line="249" w:lineRule="exact"/>
                      <w:ind w:left="20"/>
                      <w:rPr>
                        <w:sz w:val="21"/>
                      </w:rPr>
                    </w:pPr>
                    <w:r>
                      <w:rPr>
                        <w:spacing w:val="-7"/>
                        <w:sz w:val="21"/>
                      </w:rPr>
                      <w:t>招标文件</w:t>
                    </w:r>
                  </w:p>
                </w:txbxContent>
              </v:textbox>
            </v:shape>
          </w:pict>
        </mc:Fallback>
      </mc:AlternateContent>
    </w:r>
    <w:r>
      <w:rPr>
        <w:sz w:val="20"/>
      </w:rPr>
      <mc:AlternateContent>
        <mc:Choice Requires="wps">
          <w:drawing>
            <wp:anchor distT="0" distB="0" distL="0" distR="0" simplePos="0" relativeHeight="251668480" behindDoc="1" locked="0" layoutInCell="1" allowOverlap="1">
              <wp:simplePos x="0" y="0"/>
              <wp:positionH relativeFrom="page">
                <wp:posOffset>1130300</wp:posOffset>
              </wp:positionH>
              <wp:positionV relativeFrom="page">
                <wp:posOffset>480060</wp:posOffset>
              </wp:positionV>
              <wp:extent cx="4541520" cy="158115"/>
              <wp:effectExtent l="0" t="0" r="0" b="0"/>
              <wp:wrapNone/>
              <wp:docPr id="16" name="Textbox 16"/>
              <wp:cNvGraphicFramePr/>
              <a:graphic xmlns:a="http://schemas.openxmlformats.org/drawingml/2006/main">
                <a:graphicData uri="http://schemas.microsoft.com/office/word/2010/wordprocessingShape">
                  <wps:wsp>
                    <wps:cNvSpPr txBox="1"/>
                    <wps:spPr>
                      <a:xfrm>
                        <a:off x="0" y="0"/>
                        <a:ext cx="4541520" cy="158115"/>
                      </a:xfrm>
                      <a:prstGeom prst="rect">
                        <a:avLst/>
                      </a:prstGeom>
                    </wps:spPr>
                    <wps:txbx>
                      <w:txbxContent>
                        <w:p w14:paraId="208E32BC">
                          <w:pPr>
                            <w:spacing w:line="249" w:lineRule="exact"/>
                            <w:ind w:left="20"/>
                            <w:rPr>
                              <w:sz w:val="21"/>
                            </w:rPr>
                          </w:pPr>
                          <w:r>
                            <w:rPr>
                              <w:rFonts w:hint="eastAsia"/>
                              <w:spacing w:val="-5"/>
                              <w:sz w:val="21"/>
                            </w:rPr>
                            <w:t>四川省水利发展集团有限公司</w:t>
                          </w:r>
                          <w:r>
                            <w:rPr>
                              <w:rFonts w:hint="eastAsia"/>
                              <w:spacing w:val="-5"/>
                              <w:sz w:val="21"/>
                              <w:lang w:eastAsia="zh-CN"/>
                            </w:rPr>
                            <w:t>“</w:t>
                          </w:r>
                          <w:r>
                            <w:rPr>
                              <w:rFonts w:hint="eastAsia"/>
                              <w:spacing w:val="-5"/>
                              <w:sz w:val="21"/>
                            </w:rPr>
                            <w:t>十五五</w:t>
                          </w:r>
                          <w:r>
                            <w:rPr>
                              <w:rFonts w:hint="eastAsia"/>
                              <w:spacing w:val="-5"/>
                              <w:sz w:val="21"/>
                              <w:lang w:eastAsia="zh-CN"/>
                            </w:rPr>
                            <w:t>”</w:t>
                          </w:r>
                          <w:r>
                            <w:rPr>
                              <w:rFonts w:hint="eastAsia"/>
                              <w:spacing w:val="-5"/>
                              <w:sz w:val="21"/>
                            </w:rPr>
                            <w:t>高质量发展规划编制咨询服务</w:t>
                          </w:r>
                        </w:p>
                      </w:txbxContent>
                    </wps:txbx>
                    <wps:bodyPr wrap="square" lIns="0" tIns="0" rIns="0" bIns="0" rtlCol="0">
                      <a:noAutofit/>
                    </wps:bodyPr>
                  </wps:wsp>
                </a:graphicData>
              </a:graphic>
            </wp:anchor>
          </w:drawing>
        </mc:Choice>
        <mc:Fallback>
          <w:pict>
            <v:shape id="Textbox 16" o:spid="_x0000_s1026" o:spt="202" type="#_x0000_t202" style="position:absolute;left:0pt;margin-left:89pt;margin-top:37.8pt;height:12.45pt;width:357.6pt;mso-position-horizontal-relative:page;mso-position-vertical-relative:page;z-index:-251648000;mso-width-relative:page;mso-height-relative:page;" filled="f" stroked="f" coordsize="21600,21600" o:gfxdata="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AAXJ2AAAAAoBAAAPAAAAAAAAAAEAIAAAACIAAABkcnMvZG93bnJldi54bWxQSwECFAAUAAAACACH&#10;TuJAP+tqnLIBAAB2AwAADgAAAAAAAAABACAAAAAnAQAAZHJzL2Uyb0RvYy54bWxQSwUGAAAAAAYA&#10;BgBZAQAASwUAAAAA&#10;">
              <v:fill on="f" focussize="0,0"/>
              <v:stroke on="f"/>
              <v:imagedata o:title=""/>
              <o:lock v:ext="edit" aspectratio="f"/>
              <v:textbox inset="0mm,0mm,0mm,0mm">
                <w:txbxContent>
                  <w:p w14:paraId="208E32BC">
                    <w:pPr>
                      <w:spacing w:line="249" w:lineRule="exact"/>
                      <w:ind w:left="20"/>
                      <w:rPr>
                        <w:sz w:val="21"/>
                      </w:rPr>
                    </w:pPr>
                    <w:r>
                      <w:rPr>
                        <w:rFonts w:hint="eastAsia"/>
                        <w:spacing w:val="-5"/>
                        <w:sz w:val="21"/>
                      </w:rPr>
                      <w:t>四川省水利发展集团有限公司</w:t>
                    </w:r>
                    <w:r>
                      <w:rPr>
                        <w:rFonts w:hint="eastAsia"/>
                        <w:spacing w:val="-5"/>
                        <w:sz w:val="21"/>
                        <w:lang w:eastAsia="zh-CN"/>
                      </w:rPr>
                      <w:t>“</w:t>
                    </w:r>
                    <w:r>
                      <w:rPr>
                        <w:rFonts w:hint="eastAsia"/>
                        <w:spacing w:val="-5"/>
                        <w:sz w:val="21"/>
                      </w:rPr>
                      <w:t>十五五</w:t>
                    </w:r>
                    <w:r>
                      <w:rPr>
                        <w:rFonts w:hint="eastAsia"/>
                        <w:spacing w:val="-5"/>
                        <w:sz w:val="21"/>
                        <w:lang w:eastAsia="zh-CN"/>
                      </w:rPr>
                      <w:t>”</w:t>
                    </w:r>
                    <w:r>
                      <w:rPr>
                        <w:rFonts w:hint="eastAsia"/>
                        <w:spacing w:val="-5"/>
                        <w:sz w:val="21"/>
                      </w:rPr>
                      <w:t>高质量发展规划编制咨询服务</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F5F8F">
    <w:pPr>
      <w:pStyle w:val="8"/>
      <w:spacing w:line="14" w:lineRule="auto"/>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1141095</wp:posOffset>
              </wp:positionH>
              <wp:positionV relativeFrom="page">
                <wp:posOffset>648970</wp:posOffset>
              </wp:positionV>
              <wp:extent cx="5520055" cy="56515"/>
              <wp:effectExtent l="0" t="0" r="0" b="0"/>
              <wp:wrapNone/>
              <wp:docPr id="18" name="Graphic 18"/>
              <wp:cNvGraphicFramePr/>
              <a:graphic xmlns:a="http://schemas.openxmlformats.org/drawingml/2006/main">
                <a:graphicData uri="http://schemas.microsoft.com/office/word/2010/wordprocessingShape">
                  <wps:wsp>
                    <wps:cNvSpPr/>
                    <wps:spPr>
                      <a:xfrm>
                        <a:off x="0" y="0"/>
                        <a:ext cx="5520055" cy="56515"/>
                      </a:xfrm>
                      <a:custGeom>
                        <a:avLst/>
                        <a:gdLst/>
                        <a:ahLst/>
                        <a:cxnLst/>
                        <a:rect l="l" t="t" r="r" b="b"/>
                        <a:pathLst>
                          <a:path w="5520055" h="56515">
                            <a:moveTo>
                              <a:pt x="5519928" y="18288"/>
                            </a:moveTo>
                            <a:lnTo>
                              <a:pt x="0" y="18288"/>
                            </a:lnTo>
                            <a:lnTo>
                              <a:pt x="0" y="56388"/>
                            </a:lnTo>
                            <a:lnTo>
                              <a:pt x="5519928" y="56388"/>
                            </a:lnTo>
                            <a:lnTo>
                              <a:pt x="5519928" y="18288"/>
                            </a:lnTo>
                            <a:close/>
                          </a:path>
                          <a:path w="5520055" h="56515">
                            <a:moveTo>
                              <a:pt x="5519928" y="0"/>
                            </a:moveTo>
                            <a:lnTo>
                              <a:pt x="0" y="0"/>
                            </a:lnTo>
                            <a:lnTo>
                              <a:pt x="0" y="10668"/>
                            </a:lnTo>
                            <a:lnTo>
                              <a:pt x="5519928" y="10668"/>
                            </a:lnTo>
                            <a:lnTo>
                              <a:pt x="5519928" y="0"/>
                            </a:lnTo>
                            <a:close/>
                          </a:path>
                        </a:pathLst>
                      </a:custGeom>
                      <a:solidFill>
                        <a:srgbClr val="612322"/>
                      </a:solidFill>
                    </wps:spPr>
                    <wps:bodyPr wrap="square" lIns="0" tIns="0" rIns="0" bIns="0" rtlCol="0">
                      <a:noAutofit/>
                    </wps:bodyPr>
                  </wps:wsp>
                </a:graphicData>
              </a:graphic>
            </wp:anchor>
          </w:drawing>
        </mc:Choice>
        <mc:Fallback>
          <w:pict>
            <v:shape id="Graphic 18" o:spid="_x0000_s1026" o:spt="100" style="position:absolute;left:0pt;margin-left:89.85pt;margin-top:51.1pt;height:4.45pt;width:434.65pt;mso-position-horizontal-relative:page;mso-position-vertical-relative:page;z-index:-251645952;mso-width-relative:page;mso-height-relative:page;" fillcolor="#612322" filled="t" stroked="f" coordsize="5520055,56515" o:gfxdata="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Q4G+y1wAAAAwBAAAPAAAAAAAA&#10;AAEAIAAAACIAAABkcnMvZG93bnJldi54bWxQSwECFAAUAAAACACHTuJA6i0s+0wCAADxBQAADgAA&#10;AAAAAAABACAAAAAmAQAAZHJzL2Uyb0RvYy54bWxQSwUGAAAAAAYABgBZAQAA5AUAAAAA&#10;" path="m5519928,18288l0,18288,0,56388,5519928,56388,5519928,18288xem5519928,0l0,0,0,10668,5519928,10668,5519928,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71552" behindDoc="1" locked="0" layoutInCell="1" allowOverlap="1">
              <wp:simplePos x="0" y="0"/>
              <wp:positionH relativeFrom="page">
                <wp:posOffset>1130300</wp:posOffset>
              </wp:positionH>
              <wp:positionV relativeFrom="page">
                <wp:posOffset>470535</wp:posOffset>
              </wp:positionV>
              <wp:extent cx="4541520" cy="158115"/>
              <wp:effectExtent l="0" t="0" r="0" b="0"/>
              <wp:wrapNone/>
              <wp:docPr id="19" name="Textbox 19"/>
              <wp:cNvGraphicFramePr/>
              <a:graphic xmlns:a="http://schemas.openxmlformats.org/drawingml/2006/main">
                <a:graphicData uri="http://schemas.microsoft.com/office/word/2010/wordprocessingShape">
                  <wps:wsp>
                    <wps:cNvSpPr txBox="1"/>
                    <wps:spPr>
                      <a:xfrm>
                        <a:off x="0" y="0"/>
                        <a:ext cx="4541520" cy="158115"/>
                      </a:xfrm>
                      <a:prstGeom prst="rect">
                        <a:avLst/>
                      </a:prstGeom>
                    </wps:spPr>
                    <wps:txbx>
                      <w:txbxContent>
                        <w:p w14:paraId="3D9CA370">
                          <w:pPr>
                            <w:spacing w:line="249" w:lineRule="exact"/>
                            <w:ind w:left="20"/>
                            <w:rPr>
                              <w:sz w:val="21"/>
                            </w:rPr>
                          </w:pPr>
                          <w:r>
                            <w:rPr>
                              <w:rFonts w:hint="eastAsia"/>
                              <w:spacing w:val="-5"/>
                              <w:sz w:val="21"/>
                            </w:rPr>
                            <w:t>四川省水利发展集团有限公司</w:t>
                          </w:r>
                          <w:r>
                            <w:rPr>
                              <w:rFonts w:hint="eastAsia"/>
                              <w:spacing w:val="-5"/>
                              <w:sz w:val="21"/>
                              <w:lang w:eastAsia="zh-CN"/>
                            </w:rPr>
                            <w:t>“</w:t>
                          </w:r>
                          <w:r>
                            <w:rPr>
                              <w:rFonts w:hint="eastAsia"/>
                              <w:spacing w:val="-5"/>
                              <w:sz w:val="21"/>
                            </w:rPr>
                            <w:t>十五五</w:t>
                          </w:r>
                          <w:r>
                            <w:rPr>
                              <w:rFonts w:hint="eastAsia"/>
                              <w:spacing w:val="-5"/>
                              <w:sz w:val="21"/>
                              <w:lang w:eastAsia="zh-CN"/>
                            </w:rPr>
                            <w:t>”</w:t>
                          </w:r>
                          <w:r>
                            <w:rPr>
                              <w:rFonts w:hint="eastAsia"/>
                              <w:spacing w:val="-5"/>
                              <w:sz w:val="21"/>
                            </w:rPr>
                            <w:t>高质量发展规划编制咨询服务</w:t>
                          </w:r>
                        </w:p>
                        <w:p w14:paraId="3D36DFAC"/>
                      </w:txbxContent>
                    </wps:txbx>
                    <wps:bodyPr wrap="square" lIns="0" tIns="0" rIns="0" bIns="0" rtlCol="0">
                      <a:noAutofit/>
                    </wps:bodyPr>
                  </wps:wsp>
                </a:graphicData>
              </a:graphic>
            </wp:anchor>
          </w:drawing>
        </mc:Choice>
        <mc:Fallback>
          <w:pict>
            <v:shape id="Textbox 19" o:spid="_x0000_s1026" o:spt="202" type="#_x0000_t202" style="position:absolute;left:0pt;margin-left:89pt;margin-top:37.05pt;height:12.45pt;width:357.6pt;mso-position-horizontal-relative:page;mso-position-vertical-relative:page;z-index:-251644928;mso-width-relative:page;mso-height-relative:page;" filled="f" stroked="f" coordsize="21600,21600" o:gfxdata="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3&#10;A2EE2AAAAAkBAAAPAAAAAAAAAAEAIAAAACIAAABkcnMvZG93bnJldi54bWxQSwECFAAUAAAACACH&#10;TuJAj9vI27IBAAB2AwAADgAAAAAAAAABACAAAAAnAQAAZHJzL2Uyb0RvYy54bWxQSwUGAAAAAAYA&#10;BgBZAQAASwUAAAAA&#10;">
              <v:fill on="f" focussize="0,0"/>
              <v:stroke on="f"/>
              <v:imagedata o:title=""/>
              <o:lock v:ext="edit" aspectratio="f"/>
              <v:textbox inset="0mm,0mm,0mm,0mm">
                <w:txbxContent>
                  <w:p w14:paraId="3D9CA370">
                    <w:pPr>
                      <w:spacing w:line="249" w:lineRule="exact"/>
                      <w:ind w:left="20"/>
                      <w:rPr>
                        <w:sz w:val="21"/>
                      </w:rPr>
                    </w:pPr>
                    <w:r>
                      <w:rPr>
                        <w:rFonts w:hint="eastAsia"/>
                        <w:spacing w:val="-5"/>
                        <w:sz w:val="21"/>
                      </w:rPr>
                      <w:t>四川省水利发展集团有限公司</w:t>
                    </w:r>
                    <w:r>
                      <w:rPr>
                        <w:rFonts w:hint="eastAsia"/>
                        <w:spacing w:val="-5"/>
                        <w:sz w:val="21"/>
                        <w:lang w:eastAsia="zh-CN"/>
                      </w:rPr>
                      <w:t>“</w:t>
                    </w:r>
                    <w:r>
                      <w:rPr>
                        <w:rFonts w:hint="eastAsia"/>
                        <w:spacing w:val="-5"/>
                        <w:sz w:val="21"/>
                      </w:rPr>
                      <w:t>十五五</w:t>
                    </w:r>
                    <w:r>
                      <w:rPr>
                        <w:rFonts w:hint="eastAsia"/>
                        <w:spacing w:val="-5"/>
                        <w:sz w:val="21"/>
                        <w:lang w:eastAsia="zh-CN"/>
                      </w:rPr>
                      <w:t>”</w:t>
                    </w:r>
                    <w:r>
                      <w:rPr>
                        <w:rFonts w:hint="eastAsia"/>
                        <w:spacing w:val="-5"/>
                        <w:sz w:val="21"/>
                      </w:rPr>
                      <w:t>高质量发展规划编制咨询服务</w:t>
                    </w:r>
                  </w:p>
                  <w:p w14:paraId="3D36DFAC"/>
                </w:txbxContent>
              </v:textbox>
            </v:shape>
          </w:pict>
        </mc:Fallback>
      </mc:AlternateContent>
    </w:r>
    <w:r>
      <w:rPr>
        <w:sz w:val="20"/>
      </w:rPr>
      <mc:AlternateContent>
        <mc:Choice Requires="wps">
          <w:drawing>
            <wp:anchor distT="0" distB="0" distL="0" distR="0" simplePos="0" relativeHeight="251672576" behindDoc="1" locked="0" layoutInCell="1" allowOverlap="1">
              <wp:simplePos x="0" y="0"/>
              <wp:positionH relativeFrom="page">
                <wp:posOffset>6113145</wp:posOffset>
              </wp:positionH>
              <wp:positionV relativeFrom="page">
                <wp:posOffset>470535</wp:posOffset>
              </wp:positionV>
              <wp:extent cx="557530" cy="158115"/>
              <wp:effectExtent l="0" t="0" r="0" b="0"/>
              <wp:wrapNone/>
              <wp:docPr id="20" name="Textbox 20"/>
              <wp:cNvGraphicFramePr/>
              <a:graphic xmlns:a="http://schemas.openxmlformats.org/drawingml/2006/main">
                <a:graphicData uri="http://schemas.microsoft.com/office/word/2010/wordprocessingShape">
                  <wps:wsp>
                    <wps:cNvSpPr txBox="1"/>
                    <wps:spPr>
                      <a:xfrm>
                        <a:off x="0" y="0"/>
                        <a:ext cx="557530" cy="158115"/>
                      </a:xfrm>
                      <a:prstGeom prst="rect">
                        <a:avLst/>
                      </a:prstGeom>
                    </wps:spPr>
                    <wps:txbx>
                      <w:txbxContent>
                        <w:p w14:paraId="25C4EDE8">
                          <w:pPr>
                            <w:spacing w:line="249" w:lineRule="exact"/>
                            <w:ind w:left="20"/>
                            <w:rPr>
                              <w:sz w:val="21"/>
                            </w:rPr>
                          </w:pPr>
                          <w:r>
                            <w:rPr>
                              <w:spacing w:val="-7"/>
                              <w:sz w:val="21"/>
                            </w:rPr>
                            <w:t>招标文件</w:t>
                          </w:r>
                        </w:p>
                      </w:txbxContent>
                    </wps:txbx>
                    <wps:bodyPr wrap="square" lIns="0" tIns="0" rIns="0" bIns="0" rtlCol="0">
                      <a:noAutofit/>
                    </wps:bodyPr>
                  </wps:wsp>
                </a:graphicData>
              </a:graphic>
            </wp:anchor>
          </w:drawing>
        </mc:Choice>
        <mc:Fallback>
          <w:pict>
            <v:shape id="Textbox 20" o:spid="_x0000_s1026" o:spt="202" type="#_x0000_t202" style="position:absolute;left:0pt;margin-left:481.35pt;margin-top:37.05pt;height:12.45pt;width:43.9pt;mso-position-horizontal-relative:page;mso-position-vertical-relative:page;z-index:-251643904;mso-width-relative:page;mso-height-relative:page;" filled="f" stroked="f" coordsize="21600,21600" o:gfxdata="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r&#10;cSA42QAAAAoBAAAPAAAAAAAAAAEAIAAAACIAAABkcnMvZG93bnJldi54bWxQSwECFAAUAAAACACH&#10;TuJAV6dER7EBAAB1AwAADgAAAAAAAAABACAAAAAoAQAAZHJzL2Uyb0RvYy54bWxQSwUGAAAAAAYA&#10;BgBZAQAASwUAAAAA&#10;">
              <v:fill on="f" focussize="0,0"/>
              <v:stroke on="f"/>
              <v:imagedata o:title=""/>
              <o:lock v:ext="edit" aspectratio="f"/>
              <v:textbox inset="0mm,0mm,0mm,0mm">
                <w:txbxContent>
                  <w:p w14:paraId="25C4EDE8">
                    <w:pPr>
                      <w:spacing w:line="249" w:lineRule="exact"/>
                      <w:ind w:left="20"/>
                      <w:rPr>
                        <w:sz w:val="21"/>
                      </w:rPr>
                    </w:pPr>
                    <w:r>
                      <w:rPr>
                        <w:spacing w:val="-7"/>
                        <w:sz w:val="21"/>
                      </w:rPr>
                      <w:t>招标文件</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223D">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4FB3F">
    <w:pPr>
      <w:pStyle w:val="8"/>
      <w:spacing w:line="14" w:lineRule="auto"/>
      <w:ind w:left="0"/>
      <w:rPr>
        <w:sz w:val="20"/>
      </w:rPr>
    </w:pPr>
    <w:r>
      <w:rPr>
        <w:sz w:val="20"/>
      </w:rPr>
      <mc:AlternateContent>
        <mc:Choice Requires="wps">
          <w:drawing>
            <wp:anchor distT="0" distB="0" distL="0" distR="0" simplePos="0" relativeHeight="251678720" behindDoc="1" locked="0" layoutInCell="1" allowOverlap="1">
              <wp:simplePos x="0" y="0"/>
              <wp:positionH relativeFrom="page">
                <wp:posOffset>899160</wp:posOffset>
              </wp:positionH>
              <wp:positionV relativeFrom="page">
                <wp:posOffset>725170</wp:posOffset>
              </wp:positionV>
              <wp:extent cx="5941060" cy="56515"/>
              <wp:effectExtent l="0" t="0" r="0" b="0"/>
              <wp:wrapNone/>
              <wp:docPr id="80" name="Graphic 80"/>
              <wp:cNvGraphicFramePr/>
              <a:graphic xmlns:a="http://schemas.openxmlformats.org/drawingml/2006/main">
                <a:graphicData uri="http://schemas.microsoft.com/office/word/2010/wordprocessingShape">
                  <wps:wsp>
                    <wps:cNvSpPr/>
                    <wps:spPr>
                      <a:xfrm>
                        <a:off x="0" y="0"/>
                        <a:ext cx="5941060" cy="56515"/>
                      </a:xfrm>
                      <a:custGeom>
                        <a:avLst/>
                        <a:gdLst/>
                        <a:ahLst/>
                        <a:cxnLst/>
                        <a:rect l="l" t="t" r="r" b="b"/>
                        <a:pathLst>
                          <a:path w="5941060" h="56515">
                            <a:moveTo>
                              <a:pt x="5940552" y="18288"/>
                            </a:moveTo>
                            <a:lnTo>
                              <a:pt x="0" y="18288"/>
                            </a:lnTo>
                            <a:lnTo>
                              <a:pt x="0" y="56388"/>
                            </a:lnTo>
                            <a:lnTo>
                              <a:pt x="5940552" y="56388"/>
                            </a:lnTo>
                            <a:lnTo>
                              <a:pt x="5940552" y="18288"/>
                            </a:lnTo>
                            <a:close/>
                          </a:path>
                          <a:path w="5941060" h="56515">
                            <a:moveTo>
                              <a:pt x="5940552" y="0"/>
                            </a:moveTo>
                            <a:lnTo>
                              <a:pt x="0" y="0"/>
                            </a:lnTo>
                            <a:lnTo>
                              <a:pt x="0" y="10668"/>
                            </a:lnTo>
                            <a:lnTo>
                              <a:pt x="5940552" y="10668"/>
                            </a:lnTo>
                            <a:lnTo>
                              <a:pt x="5940552" y="0"/>
                            </a:lnTo>
                            <a:close/>
                          </a:path>
                        </a:pathLst>
                      </a:custGeom>
                      <a:solidFill>
                        <a:srgbClr val="612322"/>
                      </a:solidFill>
                    </wps:spPr>
                    <wps:bodyPr wrap="square" lIns="0" tIns="0" rIns="0" bIns="0" rtlCol="0">
                      <a:noAutofit/>
                    </wps:bodyPr>
                  </wps:wsp>
                </a:graphicData>
              </a:graphic>
            </wp:anchor>
          </w:drawing>
        </mc:Choice>
        <mc:Fallback>
          <w:pict>
            <v:shape id="Graphic 80" o:spid="_x0000_s1026" o:spt="100" style="position:absolute;left:0pt;margin-left:70.8pt;margin-top:57.1pt;height:4.45pt;width:467.8pt;mso-position-horizontal-relative:page;mso-position-vertical-relative:page;z-index:-251637760;mso-width-relative:page;mso-height-relative:page;" fillcolor="#612322" filled="t" stroked="f" coordsize="5941060,56515" o:gfxdata="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Si0PrbAAAADAEAAA8A&#10;AAAAAAAAAQAgAAAAIgAAAGRycy9kb3ducmV2LnhtbFBLAQIUABQAAAAIAIdO4kDxnXVGTQIAAPEF&#10;AAAOAAAAAAAAAAEAIAAAACoBAABkcnMvZTJvRG9jLnhtbFBLBQYAAAAABgAGAFkBAADpBQAAAAA=&#10;" path="m5940552,18288l0,18288,0,56388,5940552,56388,5940552,18288xem5940552,0l0,0,0,10668,5940552,10668,5940552,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79744" behindDoc="1" locked="0" layoutInCell="1" allowOverlap="1">
              <wp:simplePos x="0" y="0"/>
              <wp:positionH relativeFrom="page">
                <wp:posOffset>886460</wp:posOffset>
              </wp:positionH>
              <wp:positionV relativeFrom="page">
                <wp:posOffset>546735</wp:posOffset>
              </wp:positionV>
              <wp:extent cx="4559935" cy="158115"/>
              <wp:effectExtent l="0" t="0" r="0" b="0"/>
              <wp:wrapNone/>
              <wp:docPr id="81" name="Textbox 81"/>
              <wp:cNvGraphicFramePr/>
              <a:graphic xmlns:a="http://schemas.openxmlformats.org/drawingml/2006/main">
                <a:graphicData uri="http://schemas.microsoft.com/office/word/2010/wordprocessingShape">
                  <wps:wsp>
                    <wps:cNvSpPr txBox="1"/>
                    <wps:spPr>
                      <a:xfrm>
                        <a:off x="0" y="0"/>
                        <a:ext cx="4559935" cy="158115"/>
                      </a:xfrm>
                      <a:prstGeom prst="rect">
                        <a:avLst/>
                      </a:prstGeom>
                    </wps:spPr>
                    <wps:txbx>
                      <w:txbxContent>
                        <w:p w14:paraId="442A58A8">
                          <w:pPr>
                            <w:spacing w:line="249" w:lineRule="exact"/>
                            <w:ind w:left="20"/>
                            <w:rPr>
                              <w:sz w:val="21"/>
                            </w:rPr>
                          </w:pPr>
                          <w:r>
                            <w:rPr>
                              <w:rFonts w:hint="eastAsia"/>
                              <w:spacing w:val="-3"/>
                              <w:sz w:val="21"/>
                            </w:rPr>
                            <w:t>四川省水利发展集团有限公司</w:t>
                          </w:r>
                          <w:r>
                            <w:rPr>
                              <w:rFonts w:hint="eastAsia"/>
                              <w:spacing w:val="-3"/>
                              <w:sz w:val="21"/>
                              <w:lang w:eastAsia="zh-CN"/>
                            </w:rPr>
                            <w:t>“</w:t>
                          </w:r>
                          <w:r>
                            <w:rPr>
                              <w:rFonts w:hint="eastAsia"/>
                              <w:spacing w:val="-3"/>
                              <w:sz w:val="21"/>
                            </w:rPr>
                            <w:t>十五五</w:t>
                          </w:r>
                          <w:r>
                            <w:rPr>
                              <w:rFonts w:hint="eastAsia"/>
                              <w:spacing w:val="-3"/>
                              <w:sz w:val="21"/>
                              <w:lang w:eastAsia="zh-CN"/>
                            </w:rPr>
                            <w:t>”</w:t>
                          </w:r>
                          <w:r>
                            <w:rPr>
                              <w:rFonts w:hint="eastAsia"/>
                              <w:spacing w:val="-3"/>
                              <w:sz w:val="21"/>
                            </w:rPr>
                            <w:t>高质量发展规划编制咨询服务</w:t>
                          </w:r>
                        </w:p>
                      </w:txbxContent>
                    </wps:txbx>
                    <wps:bodyPr wrap="square" lIns="0" tIns="0" rIns="0" bIns="0" rtlCol="0">
                      <a:noAutofit/>
                    </wps:bodyPr>
                  </wps:wsp>
                </a:graphicData>
              </a:graphic>
            </wp:anchor>
          </w:drawing>
        </mc:Choice>
        <mc:Fallback>
          <w:pict>
            <v:shape id="Textbox 81" o:spid="_x0000_s1026" o:spt="202" type="#_x0000_t202" style="position:absolute;left:0pt;margin-left:69.8pt;margin-top:43.05pt;height:12.45pt;width:359.05pt;mso-position-horizontal-relative:page;mso-position-vertical-relative:page;z-index:-251636736;mso-width-relative:page;mso-height-relative:page;" filled="f" stroked="f" coordsize="21600,21600" o:gfxdata="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uLzrjYAAAACgEAAA8AAAAAAAAAAQAgAAAAIgAAAGRycy9kb3ducmV2LnhtbFBLAQIUABQAAAAI&#10;AIdO4kB6XQmPtAEAAHYDAAAOAAAAAAAAAAEAIAAAACcBAABkcnMvZTJvRG9jLnhtbFBLBQYAAAAA&#10;BgAGAFkBAABNBQAAAAA=&#10;">
              <v:fill on="f" focussize="0,0"/>
              <v:stroke on="f"/>
              <v:imagedata o:title=""/>
              <o:lock v:ext="edit" aspectratio="f"/>
              <v:textbox inset="0mm,0mm,0mm,0mm">
                <w:txbxContent>
                  <w:p w14:paraId="442A58A8">
                    <w:pPr>
                      <w:spacing w:line="249" w:lineRule="exact"/>
                      <w:ind w:left="20"/>
                      <w:rPr>
                        <w:sz w:val="21"/>
                      </w:rPr>
                    </w:pPr>
                    <w:r>
                      <w:rPr>
                        <w:rFonts w:hint="eastAsia"/>
                        <w:spacing w:val="-3"/>
                        <w:sz w:val="21"/>
                      </w:rPr>
                      <w:t>四川省水利发展集团有限公司</w:t>
                    </w:r>
                    <w:r>
                      <w:rPr>
                        <w:rFonts w:hint="eastAsia"/>
                        <w:spacing w:val="-3"/>
                        <w:sz w:val="21"/>
                        <w:lang w:eastAsia="zh-CN"/>
                      </w:rPr>
                      <w:t>“</w:t>
                    </w:r>
                    <w:r>
                      <w:rPr>
                        <w:rFonts w:hint="eastAsia"/>
                        <w:spacing w:val="-3"/>
                        <w:sz w:val="21"/>
                      </w:rPr>
                      <w:t>十五五</w:t>
                    </w:r>
                    <w:r>
                      <w:rPr>
                        <w:rFonts w:hint="eastAsia"/>
                        <w:spacing w:val="-3"/>
                        <w:sz w:val="21"/>
                        <w:lang w:eastAsia="zh-CN"/>
                      </w:rPr>
                      <w:t>”</w:t>
                    </w:r>
                    <w:r>
                      <w:rPr>
                        <w:rFonts w:hint="eastAsia"/>
                        <w:spacing w:val="-3"/>
                        <w:sz w:val="21"/>
                      </w:rPr>
                      <w:t>高质量发展规划编制咨询服务</w:t>
                    </w:r>
                  </w:p>
                </w:txbxContent>
              </v:textbox>
            </v:shape>
          </w:pict>
        </mc:Fallback>
      </mc:AlternateContent>
    </w:r>
    <w:r>
      <w:rPr>
        <w:sz w:val="20"/>
      </w:rPr>
      <mc:AlternateContent>
        <mc:Choice Requires="wps">
          <w:drawing>
            <wp:anchor distT="0" distB="0" distL="0" distR="0" simplePos="0" relativeHeight="251680768" behindDoc="1" locked="0" layoutInCell="1" allowOverlap="1">
              <wp:simplePos x="0" y="0"/>
              <wp:positionH relativeFrom="page">
                <wp:posOffset>5887720</wp:posOffset>
              </wp:positionH>
              <wp:positionV relativeFrom="page">
                <wp:posOffset>546735</wp:posOffset>
              </wp:positionV>
              <wp:extent cx="557530" cy="158115"/>
              <wp:effectExtent l="0" t="0" r="0" b="0"/>
              <wp:wrapNone/>
              <wp:docPr id="82" name="Textbox 82"/>
              <wp:cNvGraphicFramePr/>
              <a:graphic xmlns:a="http://schemas.openxmlformats.org/drawingml/2006/main">
                <a:graphicData uri="http://schemas.microsoft.com/office/word/2010/wordprocessingShape">
                  <wps:wsp>
                    <wps:cNvSpPr txBox="1"/>
                    <wps:spPr>
                      <a:xfrm>
                        <a:off x="0" y="0"/>
                        <a:ext cx="557530" cy="158115"/>
                      </a:xfrm>
                      <a:prstGeom prst="rect">
                        <a:avLst/>
                      </a:prstGeom>
                    </wps:spPr>
                    <wps:txbx>
                      <w:txbxContent>
                        <w:p w14:paraId="0B47D7A3">
                          <w:pPr>
                            <w:spacing w:line="249" w:lineRule="exact"/>
                            <w:ind w:left="20"/>
                            <w:rPr>
                              <w:sz w:val="21"/>
                            </w:rPr>
                          </w:pPr>
                          <w:r>
                            <w:rPr>
                              <w:spacing w:val="-7"/>
                              <w:sz w:val="21"/>
                            </w:rPr>
                            <w:t>招标文件</w:t>
                          </w:r>
                        </w:p>
                      </w:txbxContent>
                    </wps:txbx>
                    <wps:bodyPr wrap="square" lIns="0" tIns="0" rIns="0" bIns="0" rtlCol="0">
                      <a:noAutofit/>
                    </wps:bodyPr>
                  </wps:wsp>
                </a:graphicData>
              </a:graphic>
            </wp:anchor>
          </w:drawing>
        </mc:Choice>
        <mc:Fallback>
          <w:pict>
            <v:shape id="Textbox 82" o:spid="_x0000_s1026" o:spt="202" type="#_x0000_t202" style="position:absolute;left:0pt;margin-left:463.6pt;margin-top:43.05pt;height:12.45pt;width:43.9pt;mso-position-horizontal-relative:page;mso-position-vertical-relative:page;z-index:-251635712;mso-width-relative:page;mso-height-relative:page;" filled="f" stroked="f" coordsize="21600,21600" o:gfxdata="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4fUxdkAAAALAQAADwAAAAAAAAABACAAAAAiAAAAZHJzL2Rvd25yZXYueG1sUEsBAhQAFAAAAAgA&#10;h07iQLVR43KyAQAAdQMAAA4AAAAAAAAAAQAgAAAAKAEAAGRycy9lMm9Eb2MueG1sUEsFBgAAAAAG&#10;AAYAWQEAAEwFAAAAAA==&#10;">
              <v:fill on="f" focussize="0,0"/>
              <v:stroke on="f"/>
              <v:imagedata o:title=""/>
              <o:lock v:ext="edit" aspectratio="f"/>
              <v:textbox inset="0mm,0mm,0mm,0mm">
                <w:txbxContent>
                  <w:p w14:paraId="0B47D7A3">
                    <w:pPr>
                      <w:spacing w:line="249" w:lineRule="exact"/>
                      <w:ind w:left="20"/>
                      <w:rPr>
                        <w:sz w:val="21"/>
                      </w:rPr>
                    </w:pPr>
                    <w:r>
                      <w:rPr>
                        <w:spacing w:val="-7"/>
                        <w:sz w:val="21"/>
                      </w:rPr>
                      <w:t>招标文件</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55D4C">
    <w:pPr>
      <w:pStyle w:val="8"/>
      <w:spacing w:line="14" w:lineRule="auto"/>
      <w:ind w:left="0"/>
      <w:rPr>
        <w:sz w:val="20"/>
      </w:rPr>
    </w:pPr>
    <w:r>
      <w:rPr>
        <w:sz w:val="20"/>
      </w:rPr>
      <mc:AlternateContent>
        <mc:Choice Requires="wps">
          <w:drawing>
            <wp:anchor distT="0" distB="0" distL="0" distR="0" simplePos="0" relativeHeight="251675648" behindDoc="1" locked="0" layoutInCell="1" allowOverlap="1">
              <wp:simplePos x="0" y="0"/>
              <wp:positionH relativeFrom="page">
                <wp:posOffset>899160</wp:posOffset>
              </wp:positionH>
              <wp:positionV relativeFrom="page">
                <wp:posOffset>725170</wp:posOffset>
              </wp:positionV>
              <wp:extent cx="5941060" cy="56515"/>
              <wp:effectExtent l="0" t="0" r="0" b="0"/>
              <wp:wrapNone/>
              <wp:docPr id="77" name="Graphic 77"/>
              <wp:cNvGraphicFramePr/>
              <a:graphic xmlns:a="http://schemas.openxmlformats.org/drawingml/2006/main">
                <a:graphicData uri="http://schemas.microsoft.com/office/word/2010/wordprocessingShape">
                  <wps:wsp>
                    <wps:cNvSpPr/>
                    <wps:spPr>
                      <a:xfrm>
                        <a:off x="0" y="0"/>
                        <a:ext cx="5941060" cy="56515"/>
                      </a:xfrm>
                      <a:custGeom>
                        <a:avLst/>
                        <a:gdLst/>
                        <a:ahLst/>
                        <a:cxnLst/>
                        <a:rect l="l" t="t" r="r" b="b"/>
                        <a:pathLst>
                          <a:path w="5941060" h="56515">
                            <a:moveTo>
                              <a:pt x="5940552" y="18288"/>
                            </a:moveTo>
                            <a:lnTo>
                              <a:pt x="0" y="18288"/>
                            </a:lnTo>
                            <a:lnTo>
                              <a:pt x="0" y="56388"/>
                            </a:lnTo>
                            <a:lnTo>
                              <a:pt x="5940552" y="56388"/>
                            </a:lnTo>
                            <a:lnTo>
                              <a:pt x="5940552" y="18288"/>
                            </a:lnTo>
                            <a:close/>
                          </a:path>
                          <a:path w="5941060" h="56515">
                            <a:moveTo>
                              <a:pt x="5940552" y="0"/>
                            </a:moveTo>
                            <a:lnTo>
                              <a:pt x="0" y="0"/>
                            </a:lnTo>
                            <a:lnTo>
                              <a:pt x="0" y="10668"/>
                            </a:lnTo>
                            <a:lnTo>
                              <a:pt x="5940552" y="10668"/>
                            </a:lnTo>
                            <a:lnTo>
                              <a:pt x="5940552" y="0"/>
                            </a:lnTo>
                            <a:close/>
                          </a:path>
                        </a:pathLst>
                      </a:custGeom>
                      <a:solidFill>
                        <a:srgbClr val="612322"/>
                      </a:solidFill>
                    </wps:spPr>
                    <wps:bodyPr wrap="square" lIns="0" tIns="0" rIns="0" bIns="0" rtlCol="0">
                      <a:noAutofit/>
                    </wps:bodyPr>
                  </wps:wsp>
                </a:graphicData>
              </a:graphic>
            </wp:anchor>
          </w:drawing>
        </mc:Choice>
        <mc:Fallback>
          <w:pict>
            <v:shape id="Graphic 77" o:spid="_x0000_s1026" o:spt="100" style="position:absolute;left:0pt;margin-left:70.8pt;margin-top:57.1pt;height:4.45pt;width:467.8pt;mso-position-horizontal-relative:page;mso-position-vertical-relative:page;z-index:-251640832;mso-width-relative:page;mso-height-relative:page;" fillcolor="#612322" filled="t" stroked="f" coordsize="5941060,56515" o:gfxdata="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UotD62wAAAAwBAAAP&#10;AAAAAAAAAAEAIAAAACIAAABkcnMvZG93bnJldi54bWxQSwECFAAUAAAACACHTuJA82Z9k04CAADx&#10;BQAADgAAAAAAAAABACAAAAAqAQAAZHJzL2Uyb0RvYy54bWxQSwUGAAAAAAYABgBZAQAA6gUAAAAA&#10;" path="m5940552,18288l0,18288,0,56388,5940552,56388,5940552,18288xem5940552,0l0,0,0,10668,5940552,10668,5940552,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76672" behindDoc="1" locked="0" layoutInCell="1" allowOverlap="1">
              <wp:simplePos x="0" y="0"/>
              <wp:positionH relativeFrom="page">
                <wp:posOffset>886460</wp:posOffset>
              </wp:positionH>
              <wp:positionV relativeFrom="page">
                <wp:posOffset>546735</wp:posOffset>
              </wp:positionV>
              <wp:extent cx="4559935" cy="158115"/>
              <wp:effectExtent l="0" t="0" r="0" b="0"/>
              <wp:wrapNone/>
              <wp:docPr id="78" name="Textbox 78"/>
              <wp:cNvGraphicFramePr/>
              <a:graphic xmlns:a="http://schemas.openxmlformats.org/drawingml/2006/main">
                <a:graphicData uri="http://schemas.microsoft.com/office/word/2010/wordprocessingShape">
                  <wps:wsp>
                    <wps:cNvSpPr txBox="1"/>
                    <wps:spPr>
                      <a:xfrm>
                        <a:off x="0" y="0"/>
                        <a:ext cx="4559935" cy="158115"/>
                      </a:xfrm>
                      <a:prstGeom prst="rect">
                        <a:avLst/>
                      </a:prstGeom>
                    </wps:spPr>
                    <wps:txbx>
                      <w:txbxContent>
                        <w:p w14:paraId="2E1A569D">
                          <w:pPr>
                            <w:spacing w:line="249" w:lineRule="exact"/>
                            <w:ind w:left="20"/>
                            <w:rPr>
                              <w:sz w:val="21"/>
                            </w:rPr>
                          </w:pPr>
                          <w:r>
                            <w:rPr>
                              <w:rFonts w:hint="eastAsia"/>
                              <w:spacing w:val="-3"/>
                              <w:sz w:val="21"/>
                            </w:rPr>
                            <w:t>四川省水利发展集团有限公司</w:t>
                          </w:r>
                          <w:r>
                            <w:rPr>
                              <w:rFonts w:hint="eastAsia"/>
                              <w:spacing w:val="-3"/>
                              <w:sz w:val="21"/>
                              <w:lang w:eastAsia="zh-CN"/>
                            </w:rPr>
                            <w:t>“</w:t>
                          </w:r>
                          <w:r>
                            <w:rPr>
                              <w:rFonts w:hint="eastAsia"/>
                              <w:spacing w:val="-3"/>
                              <w:sz w:val="21"/>
                            </w:rPr>
                            <w:t>十五五</w:t>
                          </w:r>
                          <w:r>
                            <w:rPr>
                              <w:rFonts w:hint="eastAsia"/>
                              <w:spacing w:val="-3"/>
                              <w:sz w:val="21"/>
                              <w:lang w:eastAsia="zh-CN"/>
                            </w:rPr>
                            <w:t>”</w:t>
                          </w:r>
                          <w:r>
                            <w:rPr>
                              <w:rFonts w:hint="eastAsia"/>
                              <w:spacing w:val="-3"/>
                              <w:sz w:val="21"/>
                            </w:rPr>
                            <w:t>高质量发展规划编制咨询服务</w:t>
                          </w:r>
                        </w:p>
                      </w:txbxContent>
                    </wps:txbx>
                    <wps:bodyPr wrap="square" lIns="0" tIns="0" rIns="0" bIns="0" rtlCol="0">
                      <a:noAutofit/>
                    </wps:bodyPr>
                  </wps:wsp>
                </a:graphicData>
              </a:graphic>
            </wp:anchor>
          </w:drawing>
        </mc:Choice>
        <mc:Fallback>
          <w:pict>
            <v:shape id="Textbox 78" o:spid="_x0000_s1026" o:spt="202" type="#_x0000_t202" style="position:absolute;left:0pt;margin-left:69.8pt;margin-top:43.05pt;height:12.45pt;width:359.05pt;mso-position-horizontal-relative:page;mso-position-vertical-relative:page;z-index:-251639808;mso-width-relative:page;mso-height-relative:page;" filled="f" stroked="f" coordsize="21600,21600" o:gfxdata="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7i8642AAAAAoBAAAPAAAAAAAAAAEAIAAAACIAAABkcnMvZG93bnJldi54bWxQSwECFAAUAAAA&#10;CACHTuJAqTTjnLUBAAB2AwAADgAAAAAAAAABACAAAAAnAQAAZHJzL2Uyb0RvYy54bWxQSwUGAAAA&#10;AAYABgBZAQAATgUAAAAA&#10;">
              <v:fill on="f" focussize="0,0"/>
              <v:stroke on="f"/>
              <v:imagedata o:title=""/>
              <o:lock v:ext="edit" aspectratio="f"/>
              <v:textbox inset="0mm,0mm,0mm,0mm">
                <w:txbxContent>
                  <w:p w14:paraId="2E1A569D">
                    <w:pPr>
                      <w:spacing w:line="249" w:lineRule="exact"/>
                      <w:ind w:left="20"/>
                      <w:rPr>
                        <w:sz w:val="21"/>
                      </w:rPr>
                    </w:pPr>
                    <w:r>
                      <w:rPr>
                        <w:rFonts w:hint="eastAsia"/>
                        <w:spacing w:val="-3"/>
                        <w:sz w:val="21"/>
                      </w:rPr>
                      <w:t>四川省水利发展集团有限公司</w:t>
                    </w:r>
                    <w:r>
                      <w:rPr>
                        <w:rFonts w:hint="eastAsia"/>
                        <w:spacing w:val="-3"/>
                        <w:sz w:val="21"/>
                        <w:lang w:eastAsia="zh-CN"/>
                      </w:rPr>
                      <w:t>“</w:t>
                    </w:r>
                    <w:r>
                      <w:rPr>
                        <w:rFonts w:hint="eastAsia"/>
                        <w:spacing w:val="-3"/>
                        <w:sz w:val="21"/>
                      </w:rPr>
                      <w:t>十五五</w:t>
                    </w:r>
                    <w:r>
                      <w:rPr>
                        <w:rFonts w:hint="eastAsia"/>
                        <w:spacing w:val="-3"/>
                        <w:sz w:val="21"/>
                        <w:lang w:eastAsia="zh-CN"/>
                      </w:rPr>
                      <w:t>”</w:t>
                    </w:r>
                    <w:r>
                      <w:rPr>
                        <w:rFonts w:hint="eastAsia"/>
                        <w:spacing w:val="-3"/>
                        <w:sz w:val="21"/>
                      </w:rPr>
                      <w:t>高质量发展规划编制咨询服务</w:t>
                    </w:r>
                  </w:p>
                </w:txbxContent>
              </v:textbox>
            </v:shape>
          </w:pict>
        </mc:Fallback>
      </mc:AlternateContent>
    </w:r>
    <w:r>
      <w:rPr>
        <w:sz w:val="20"/>
      </w:rPr>
      <mc:AlternateContent>
        <mc:Choice Requires="wps">
          <w:drawing>
            <wp:anchor distT="0" distB="0" distL="0" distR="0" simplePos="0" relativeHeight="251677696" behindDoc="1" locked="0" layoutInCell="1" allowOverlap="1">
              <wp:simplePos x="0" y="0"/>
              <wp:positionH relativeFrom="page">
                <wp:posOffset>5887720</wp:posOffset>
              </wp:positionH>
              <wp:positionV relativeFrom="page">
                <wp:posOffset>546735</wp:posOffset>
              </wp:positionV>
              <wp:extent cx="557530" cy="158115"/>
              <wp:effectExtent l="0" t="0" r="0" b="0"/>
              <wp:wrapNone/>
              <wp:docPr id="79" name="Textbox 79"/>
              <wp:cNvGraphicFramePr/>
              <a:graphic xmlns:a="http://schemas.openxmlformats.org/drawingml/2006/main">
                <a:graphicData uri="http://schemas.microsoft.com/office/word/2010/wordprocessingShape">
                  <wps:wsp>
                    <wps:cNvSpPr txBox="1"/>
                    <wps:spPr>
                      <a:xfrm>
                        <a:off x="0" y="0"/>
                        <a:ext cx="557530" cy="158115"/>
                      </a:xfrm>
                      <a:prstGeom prst="rect">
                        <a:avLst/>
                      </a:prstGeom>
                    </wps:spPr>
                    <wps:txbx>
                      <w:txbxContent>
                        <w:p w14:paraId="27A37928">
                          <w:pPr>
                            <w:spacing w:line="249" w:lineRule="exact"/>
                            <w:ind w:left="20"/>
                            <w:rPr>
                              <w:sz w:val="21"/>
                            </w:rPr>
                          </w:pPr>
                          <w:r>
                            <w:rPr>
                              <w:spacing w:val="-7"/>
                              <w:sz w:val="21"/>
                            </w:rPr>
                            <w:t>招标文件</w:t>
                          </w:r>
                        </w:p>
                      </w:txbxContent>
                    </wps:txbx>
                    <wps:bodyPr wrap="square" lIns="0" tIns="0" rIns="0" bIns="0" rtlCol="0">
                      <a:noAutofit/>
                    </wps:bodyPr>
                  </wps:wsp>
                </a:graphicData>
              </a:graphic>
            </wp:anchor>
          </w:drawing>
        </mc:Choice>
        <mc:Fallback>
          <w:pict>
            <v:shape id="Textbox 79" o:spid="_x0000_s1026" o:spt="202" type="#_x0000_t202" style="position:absolute;left:0pt;margin-left:463.6pt;margin-top:43.05pt;height:12.45pt;width:43.9pt;mso-position-horizontal-relative:page;mso-position-vertical-relative:page;z-index:-251638784;mso-width-relative:page;mso-height-relative:page;" filled="f" stroked="f" coordsize="21600,21600" o:gfxdata="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4fUxdkAAAALAQAADwAAAAAAAAABACAAAAAiAAAAZHJzL2Rvd25yZXYueG1sUEsBAhQAFAAAAAgA&#10;h07iQG/9druyAQAAdQMAAA4AAAAAAAAAAQAgAAAAKAEAAGRycy9lMm9Eb2MueG1sUEsFBgAAAAAG&#10;AAYAWQEAAEwFAAAAAA==&#10;">
              <v:fill on="f" focussize="0,0"/>
              <v:stroke on="f"/>
              <v:imagedata o:title=""/>
              <o:lock v:ext="edit" aspectratio="f"/>
              <v:textbox inset="0mm,0mm,0mm,0mm">
                <w:txbxContent>
                  <w:p w14:paraId="27A37928">
                    <w:pPr>
                      <w:spacing w:line="249" w:lineRule="exact"/>
                      <w:ind w:left="20"/>
                      <w:rPr>
                        <w:sz w:val="21"/>
                      </w:rPr>
                    </w:pPr>
                    <w:r>
                      <w:rPr>
                        <w:spacing w:val="-7"/>
                        <w:sz w:val="21"/>
                      </w:rPr>
                      <w:t>招标文件</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D89BF"/>
    <w:multiLevelType w:val="multilevel"/>
    <w:tmpl w:val="AADD89BF"/>
    <w:lvl w:ilvl="0" w:tentative="0">
      <w:start w:val="1"/>
      <w:numFmt w:val="decimal"/>
      <w:lvlText w:val="（%1）"/>
      <w:lvlJc w:val="left"/>
      <w:pPr>
        <w:ind w:left="115" w:hanging="525"/>
        <w:jc w:val="left"/>
      </w:pPr>
      <w:rPr>
        <w:rFonts w:hint="default" w:ascii="宋体" w:hAnsi="宋体" w:eastAsia="宋体" w:cs="宋体"/>
        <w:b w:val="0"/>
        <w:bCs w:val="0"/>
        <w:i w:val="0"/>
        <w:iCs w:val="0"/>
        <w:spacing w:val="-13"/>
        <w:w w:val="99"/>
        <w:sz w:val="19"/>
        <w:szCs w:val="19"/>
        <w:lang w:val="en-US" w:eastAsia="zh-CN" w:bidi="ar-SA"/>
      </w:rPr>
    </w:lvl>
    <w:lvl w:ilvl="1" w:tentative="0">
      <w:start w:val="0"/>
      <w:numFmt w:val="bullet"/>
      <w:lvlText w:val="•"/>
      <w:lvlJc w:val="left"/>
      <w:pPr>
        <w:ind w:left="679" w:hanging="525"/>
      </w:pPr>
      <w:rPr>
        <w:rFonts w:hint="default"/>
        <w:lang w:val="en-US" w:eastAsia="zh-CN" w:bidi="ar-SA"/>
      </w:rPr>
    </w:lvl>
    <w:lvl w:ilvl="2" w:tentative="0">
      <w:start w:val="0"/>
      <w:numFmt w:val="bullet"/>
      <w:lvlText w:val="•"/>
      <w:lvlJc w:val="left"/>
      <w:pPr>
        <w:ind w:left="1239" w:hanging="525"/>
      </w:pPr>
      <w:rPr>
        <w:rFonts w:hint="default"/>
        <w:lang w:val="en-US" w:eastAsia="zh-CN" w:bidi="ar-SA"/>
      </w:rPr>
    </w:lvl>
    <w:lvl w:ilvl="3" w:tentative="0">
      <w:start w:val="0"/>
      <w:numFmt w:val="bullet"/>
      <w:lvlText w:val="•"/>
      <w:lvlJc w:val="left"/>
      <w:pPr>
        <w:ind w:left="1798" w:hanging="525"/>
      </w:pPr>
      <w:rPr>
        <w:rFonts w:hint="default"/>
        <w:lang w:val="en-US" w:eastAsia="zh-CN" w:bidi="ar-SA"/>
      </w:rPr>
    </w:lvl>
    <w:lvl w:ilvl="4" w:tentative="0">
      <w:start w:val="0"/>
      <w:numFmt w:val="bullet"/>
      <w:lvlText w:val="•"/>
      <w:lvlJc w:val="left"/>
      <w:pPr>
        <w:ind w:left="2358" w:hanging="525"/>
      </w:pPr>
      <w:rPr>
        <w:rFonts w:hint="default"/>
        <w:lang w:val="en-US" w:eastAsia="zh-CN" w:bidi="ar-SA"/>
      </w:rPr>
    </w:lvl>
    <w:lvl w:ilvl="5" w:tentative="0">
      <w:start w:val="0"/>
      <w:numFmt w:val="bullet"/>
      <w:lvlText w:val="•"/>
      <w:lvlJc w:val="left"/>
      <w:pPr>
        <w:ind w:left="2917" w:hanging="525"/>
      </w:pPr>
      <w:rPr>
        <w:rFonts w:hint="default"/>
        <w:lang w:val="en-US" w:eastAsia="zh-CN" w:bidi="ar-SA"/>
      </w:rPr>
    </w:lvl>
    <w:lvl w:ilvl="6" w:tentative="0">
      <w:start w:val="0"/>
      <w:numFmt w:val="bullet"/>
      <w:lvlText w:val="•"/>
      <w:lvlJc w:val="left"/>
      <w:pPr>
        <w:ind w:left="3477" w:hanging="525"/>
      </w:pPr>
      <w:rPr>
        <w:rFonts w:hint="default"/>
        <w:lang w:val="en-US" w:eastAsia="zh-CN" w:bidi="ar-SA"/>
      </w:rPr>
    </w:lvl>
    <w:lvl w:ilvl="7" w:tentative="0">
      <w:start w:val="0"/>
      <w:numFmt w:val="bullet"/>
      <w:lvlText w:val="•"/>
      <w:lvlJc w:val="left"/>
      <w:pPr>
        <w:ind w:left="4036" w:hanging="525"/>
      </w:pPr>
      <w:rPr>
        <w:rFonts w:hint="default"/>
        <w:lang w:val="en-US" w:eastAsia="zh-CN" w:bidi="ar-SA"/>
      </w:rPr>
    </w:lvl>
    <w:lvl w:ilvl="8" w:tentative="0">
      <w:start w:val="0"/>
      <w:numFmt w:val="bullet"/>
      <w:lvlText w:val="•"/>
      <w:lvlJc w:val="left"/>
      <w:pPr>
        <w:ind w:left="4596" w:hanging="525"/>
      </w:pPr>
      <w:rPr>
        <w:rFonts w:hint="default"/>
        <w:lang w:val="en-US" w:eastAsia="zh-CN" w:bidi="ar-SA"/>
      </w:rPr>
    </w:lvl>
  </w:abstractNum>
  <w:abstractNum w:abstractNumId="1">
    <w:nsid w:val="FB22A96E"/>
    <w:multiLevelType w:val="multilevel"/>
    <w:tmpl w:val="FB22A96E"/>
    <w:lvl w:ilvl="0" w:tentative="0">
      <w:start w:val="4"/>
      <w:numFmt w:val="decimal"/>
      <w:lvlText w:val="（%1）"/>
      <w:lvlJc w:val="left"/>
      <w:pPr>
        <w:ind w:left="535" w:hanging="526"/>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1057" w:hanging="526"/>
      </w:pPr>
      <w:rPr>
        <w:rFonts w:hint="default"/>
        <w:lang w:val="en-US" w:eastAsia="zh-CN" w:bidi="ar-SA"/>
      </w:rPr>
    </w:lvl>
    <w:lvl w:ilvl="2" w:tentative="0">
      <w:start w:val="0"/>
      <w:numFmt w:val="bullet"/>
      <w:lvlText w:val="•"/>
      <w:lvlJc w:val="left"/>
      <w:pPr>
        <w:ind w:left="1575" w:hanging="526"/>
      </w:pPr>
      <w:rPr>
        <w:rFonts w:hint="default"/>
        <w:lang w:val="en-US" w:eastAsia="zh-CN" w:bidi="ar-SA"/>
      </w:rPr>
    </w:lvl>
    <w:lvl w:ilvl="3" w:tentative="0">
      <w:start w:val="0"/>
      <w:numFmt w:val="bullet"/>
      <w:lvlText w:val="•"/>
      <w:lvlJc w:val="left"/>
      <w:pPr>
        <w:ind w:left="2092" w:hanging="526"/>
      </w:pPr>
      <w:rPr>
        <w:rFonts w:hint="default"/>
        <w:lang w:val="en-US" w:eastAsia="zh-CN" w:bidi="ar-SA"/>
      </w:rPr>
    </w:lvl>
    <w:lvl w:ilvl="4" w:tentative="0">
      <w:start w:val="0"/>
      <w:numFmt w:val="bullet"/>
      <w:lvlText w:val="•"/>
      <w:lvlJc w:val="left"/>
      <w:pPr>
        <w:ind w:left="2610" w:hanging="526"/>
      </w:pPr>
      <w:rPr>
        <w:rFonts w:hint="default"/>
        <w:lang w:val="en-US" w:eastAsia="zh-CN" w:bidi="ar-SA"/>
      </w:rPr>
    </w:lvl>
    <w:lvl w:ilvl="5" w:tentative="0">
      <w:start w:val="0"/>
      <w:numFmt w:val="bullet"/>
      <w:lvlText w:val="•"/>
      <w:lvlJc w:val="left"/>
      <w:pPr>
        <w:ind w:left="3127" w:hanging="526"/>
      </w:pPr>
      <w:rPr>
        <w:rFonts w:hint="default"/>
        <w:lang w:val="en-US" w:eastAsia="zh-CN" w:bidi="ar-SA"/>
      </w:rPr>
    </w:lvl>
    <w:lvl w:ilvl="6" w:tentative="0">
      <w:start w:val="0"/>
      <w:numFmt w:val="bullet"/>
      <w:lvlText w:val="•"/>
      <w:lvlJc w:val="left"/>
      <w:pPr>
        <w:ind w:left="3645" w:hanging="526"/>
      </w:pPr>
      <w:rPr>
        <w:rFonts w:hint="default"/>
        <w:lang w:val="en-US" w:eastAsia="zh-CN" w:bidi="ar-SA"/>
      </w:rPr>
    </w:lvl>
    <w:lvl w:ilvl="7" w:tentative="0">
      <w:start w:val="0"/>
      <w:numFmt w:val="bullet"/>
      <w:lvlText w:val="•"/>
      <w:lvlJc w:val="left"/>
      <w:pPr>
        <w:ind w:left="4162" w:hanging="526"/>
      </w:pPr>
      <w:rPr>
        <w:rFonts w:hint="default"/>
        <w:lang w:val="en-US" w:eastAsia="zh-CN" w:bidi="ar-SA"/>
      </w:rPr>
    </w:lvl>
    <w:lvl w:ilvl="8" w:tentative="0">
      <w:start w:val="0"/>
      <w:numFmt w:val="bullet"/>
      <w:lvlText w:val="•"/>
      <w:lvlJc w:val="left"/>
      <w:pPr>
        <w:ind w:left="4680" w:hanging="526"/>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720"/>
  <w:evenAndOddHeaders w:val="1"/>
  <w:drawingGridHorizontalSpacing w:val="110"/>
  <w:noPunctuationKerning w:val="1"/>
  <w:characterSpacingControl w:val="doNotCompress"/>
  <w:compat>
    <w:ulTrailSpace/>
    <w:doNotExpandShiftReturn/>
    <w:doNotWrapTextWithPunct/>
    <w:doNotUseEastAsianBreakRules/>
    <w:useFELayout/>
    <w:compatSetting w:name="compatibilityMode" w:uri="http://schemas.microsoft.com/office/word" w:val="14"/>
  </w:compat>
  <w:rsids>
    <w:rsidRoot w:val="00C41E58"/>
    <w:rsid w:val="000D2915"/>
    <w:rsid w:val="005A701E"/>
    <w:rsid w:val="006E05BE"/>
    <w:rsid w:val="0077128A"/>
    <w:rsid w:val="007E1F67"/>
    <w:rsid w:val="008879F5"/>
    <w:rsid w:val="00975D66"/>
    <w:rsid w:val="00B00348"/>
    <w:rsid w:val="00B90610"/>
    <w:rsid w:val="00C06AE4"/>
    <w:rsid w:val="00C34972"/>
    <w:rsid w:val="00C41E58"/>
    <w:rsid w:val="00E15330"/>
    <w:rsid w:val="00ED5986"/>
    <w:rsid w:val="012C7C47"/>
    <w:rsid w:val="01EB2F70"/>
    <w:rsid w:val="03AF33C7"/>
    <w:rsid w:val="04B30C95"/>
    <w:rsid w:val="04B70785"/>
    <w:rsid w:val="04CB2C07"/>
    <w:rsid w:val="04ED064B"/>
    <w:rsid w:val="05151950"/>
    <w:rsid w:val="05281683"/>
    <w:rsid w:val="05665275"/>
    <w:rsid w:val="05BE0747"/>
    <w:rsid w:val="062609EF"/>
    <w:rsid w:val="06654211"/>
    <w:rsid w:val="072D11D3"/>
    <w:rsid w:val="07707311"/>
    <w:rsid w:val="07AA637F"/>
    <w:rsid w:val="07B74F40"/>
    <w:rsid w:val="07DB478B"/>
    <w:rsid w:val="07FA2DF0"/>
    <w:rsid w:val="089F7EAE"/>
    <w:rsid w:val="09776735"/>
    <w:rsid w:val="097C01EF"/>
    <w:rsid w:val="098E3A7F"/>
    <w:rsid w:val="0A171CC6"/>
    <w:rsid w:val="0A5B0FB7"/>
    <w:rsid w:val="0AAC240E"/>
    <w:rsid w:val="0B630CFE"/>
    <w:rsid w:val="0BEB18C8"/>
    <w:rsid w:val="0C2F779B"/>
    <w:rsid w:val="0C34090D"/>
    <w:rsid w:val="0C4843B9"/>
    <w:rsid w:val="0CA041F5"/>
    <w:rsid w:val="0D246BD4"/>
    <w:rsid w:val="0D2766C4"/>
    <w:rsid w:val="0D847672"/>
    <w:rsid w:val="0E122ED0"/>
    <w:rsid w:val="0EBB65C1"/>
    <w:rsid w:val="0F16254C"/>
    <w:rsid w:val="0F19203C"/>
    <w:rsid w:val="0F661726"/>
    <w:rsid w:val="0FA87248"/>
    <w:rsid w:val="10022AD1"/>
    <w:rsid w:val="101D160A"/>
    <w:rsid w:val="10790FE5"/>
    <w:rsid w:val="10C55FD8"/>
    <w:rsid w:val="10C61D50"/>
    <w:rsid w:val="10D474D0"/>
    <w:rsid w:val="11405FA6"/>
    <w:rsid w:val="11D861DF"/>
    <w:rsid w:val="12266F4A"/>
    <w:rsid w:val="12940358"/>
    <w:rsid w:val="12FB3F33"/>
    <w:rsid w:val="13DC2025"/>
    <w:rsid w:val="13E40E6B"/>
    <w:rsid w:val="14255316"/>
    <w:rsid w:val="144B713C"/>
    <w:rsid w:val="15015A4D"/>
    <w:rsid w:val="1518320D"/>
    <w:rsid w:val="15396F94"/>
    <w:rsid w:val="15604521"/>
    <w:rsid w:val="156A1844"/>
    <w:rsid w:val="16775FC6"/>
    <w:rsid w:val="16BE59A3"/>
    <w:rsid w:val="1703785A"/>
    <w:rsid w:val="171F7BDE"/>
    <w:rsid w:val="17C4348D"/>
    <w:rsid w:val="17EF6030"/>
    <w:rsid w:val="18D912B7"/>
    <w:rsid w:val="193208CA"/>
    <w:rsid w:val="1A0538E9"/>
    <w:rsid w:val="1A2D13C0"/>
    <w:rsid w:val="1BC7354C"/>
    <w:rsid w:val="1C4E1577"/>
    <w:rsid w:val="1C5446B4"/>
    <w:rsid w:val="1C69015F"/>
    <w:rsid w:val="1C8E7BC6"/>
    <w:rsid w:val="1CC23D13"/>
    <w:rsid w:val="1D7274E7"/>
    <w:rsid w:val="1E0B08C5"/>
    <w:rsid w:val="1E2E78B2"/>
    <w:rsid w:val="1E594203"/>
    <w:rsid w:val="1EE068E6"/>
    <w:rsid w:val="1F244811"/>
    <w:rsid w:val="1FEA4B34"/>
    <w:rsid w:val="20DA787E"/>
    <w:rsid w:val="21515666"/>
    <w:rsid w:val="21C83B7A"/>
    <w:rsid w:val="21CB0CBC"/>
    <w:rsid w:val="2208041A"/>
    <w:rsid w:val="22833F45"/>
    <w:rsid w:val="23911339"/>
    <w:rsid w:val="24D942F0"/>
    <w:rsid w:val="24EE1B49"/>
    <w:rsid w:val="2503311B"/>
    <w:rsid w:val="25270BB7"/>
    <w:rsid w:val="265359DC"/>
    <w:rsid w:val="275B4D2E"/>
    <w:rsid w:val="27A209C9"/>
    <w:rsid w:val="284D0E33"/>
    <w:rsid w:val="284E28FF"/>
    <w:rsid w:val="28CF1C92"/>
    <w:rsid w:val="28D21782"/>
    <w:rsid w:val="28E72633"/>
    <w:rsid w:val="28FC05AD"/>
    <w:rsid w:val="294855A0"/>
    <w:rsid w:val="29E928DF"/>
    <w:rsid w:val="2B1971F4"/>
    <w:rsid w:val="2B7D7783"/>
    <w:rsid w:val="2B97636B"/>
    <w:rsid w:val="2BDA4BD6"/>
    <w:rsid w:val="2C254E34"/>
    <w:rsid w:val="2CBA1432"/>
    <w:rsid w:val="2CC969F8"/>
    <w:rsid w:val="2DB07B26"/>
    <w:rsid w:val="2E0E6DB8"/>
    <w:rsid w:val="2E163EBF"/>
    <w:rsid w:val="2E312AA7"/>
    <w:rsid w:val="2ED2428A"/>
    <w:rsid w:val="2ED81174"/>
    <w:rsid w:val="2F097580"/>
    <w:rsid w:val="2F8B61E7"/>
    <w:rsid w:val="2FB76FDC"/>
    <w:rsid w:val="2FDD2EE6"/>
    <w:rsid w:val="300C7328"/>
    <w:rsid w:val="30314FE0"/>
    <w:rsid w:val="30E65DCB"/>
    <w:rsid w:val="31132938"/>
    <w:rsid w:val="316A3114"/>
    <w:rsid w:val="31CD2AE7"/>
    <w:rsid w:val="32476D3D"/>
    <w:rsid w:val="32780CA4"/>
    <w:rsid w:val="334212B2"/>
    <w:rsid w:val="33680D19"/>
    <w:rsid w:val="33DC49C4"/>
    <w:rsid w:val="3454129D"/>
    <w:rsid w:val="348778C5"/>
    <w:rsid w:val="353510CF"/>
    <w:rsid w:val="35887450"/>
    <w:rsid w:val="35AD335B"/>
    <w:rsid w:val="35E825E5"/>
    <w:rsid w:val="36E25286"/>
    <w:rsid w:val="370D2F60"/>
    <w:rsid w:val="3848404E"/>
    <w:rsid w:val="38507FCD"/>
    <w:rsid w:val="3931267E"/>
    <w:rsid w:val="3AB42766"/>
    <w:rsid w:val="3AE94C18"/>
    <w:rsid w:val="3B273268"/>
    <w:rsid w:val="3B950B19"/>
    <w:rsid w:val="3BFC64A2"/>
    <w:rsid w:val="3C44609B"/>
    <w:rsid w:val="3C830972"/>
    <w:rsid w:val="3CA134EE"/>
    <w:rsid w:val="3D305F6E"/>
    <w:rsid w:val="3DD220B1"/>
    <w:rsid w:val="3DE9514C"/>
    <w:rsid w:val="3E353EED"/>
    <w:rsid w:val="3F4343E8"/>
    <w:rsid w:val="3F6D76B7"/>
    <w:rsid w:val="401D2E8B"/>
    <w:rsid w:val="4044666A"/>
    <w:rsid w:val="40774C91"/>
    <w:rsid w:val="417E204F"/>
    <w:rsid w:val="42B21FB1"/>
    <w:rsid w:val="431629B8"/>
    <w:rsid w:val="43F87E97"/>
    <w:rsid w:val="44000AFA"/>
    <w:rsid w:val="440A1978"/>
    <w:rsid w:val="4440539A"/>
    <w:rsid w:val="44415E48"/>
    <w:rsid w:val="4463008C"/>
    <w:rsid w:val="446833CD"/>
    <w:rsid w:val="448C1F75"/>
    <w:rsid w:val="44A65B45"/>
    <w:rsid w:val="454F3AE7"/>
    <w:rsid w:val="457A48DC"/>
    <w:rsid w:val="4582210E"/>
    <w:rsid w:val="45DA00DB"/>
    <w:rsid w:val="46C978C9"/>
    <w:rsid w:val="480E5EDB"/>
    <w:rsid w:val="48427933"/>
    <w:rsid w:val="484D62D8"/>
    <w:rsid w:val="48802209"/>
    <w:rsid w:val="48DD3AFF"/>
    <w:rsid w:val="49213E0B"/>
    <w:rsid w:val="49753D38"/>
    <w:rsid w:val="49A40179"/>
    <w:rsid w:val="49AB7131"/>
    <w:rsid w:val="49AE2DA6"/>
    <w:rsid w:val="49B91E77"/>
    <w:rsid w:val="49DE368B"/>
    <w:rsid w:val="49E35145"/>
    <w:rsid w:val="4A42256B"/>
    <w:rsid w:val="4A767D68"/>
    <w:rsid w:val="4B0C5FD6"/>
    <w:rsid w:val="4B295ADF"/>
    <w:rsid w:val="4C3063C3"/>
    <w:rsid w:val="4D170530"/>
    <w:rsid w:val="4D3B06C4"/>
    <w:rsid w:val="4D793E83"/>
    <w:rsid w:val="4D814A59"/>
    <w:rsid w:val="4E021CEB"/>
    <w:rsid w:val="4E121B55"/>
    <w:rsid w:val="4EE76430"/>
    <w:rsid w:val="4F840831"/>
    <w:rsid w:val="5003209D"/>
    <w:rsid w:val="50700DB5"/>
    <w:rsid w:val="509E5922"/>
    <w:rsid w:val="50F73284"/>
    <w:rsid w:val="510C31D4"/>
    <w:rsid w:val="512C5624"/>
    <w:rsid w:val="51E67581"/>
    <w:rsid w:val="51EB4B97"/>
    <w:rsid w:val="521340EE"/>
    <w:rsid w:val="527E1EAF"/>
    <w:rsid w:val="52860D64"/>
    <w:rsid w:val="52EA2293"/>
    <w:rsid w:val="533D7674"/>
    <w:rsid w:val="541C7EB5"/>
    <w:rsid w:val="54662BFB"/>
    <w:rsid w:val="547370C6"/>
    <w:rsid w:val="54EC75A4"/>
    <w:rsid w:val="55410F72"/>
    <w:rsid w:val="55630EE8"/>
    <w:rsid w:val="55AC288F"/>
    <w:rsid w:val="55C33F37"/>
    <w:rsid w:val="55F83D27"/>
    <w:rsid w:val="564707B6"/>
    <w:rsid w:val="56714BD2"/>
    <w:rsid w:val="56CB143B"/>
    <w:rsid w:val="56D24578"/>
    <w:rsid w:val="571C411A"/>
    <w:rsid w:val="57633422"/>
    <w:rsid w:val="57A06424"/>
    <w:rsid w:val="57BE4AFC"/>
    <w:rsid w:val="57DD31D4"/>
    <w:rsid w:val="5886386C"/>
    <w:rsid w:val="58BC54DF"/>
    <w:rsid w:val="590649AC"/>
    <w:rsid w:val="591E1CF6"/>
    <w:rsid w:val="593257A1"/>
    <w:rsid w:val="595A2602"/>
    <w:rsid w:val="59815DE1"/>
    <w:rsid w:val="5A47527D"/>
    <w:rsid w:val="5A751DEA"/>
    <w:rsid w:val="5A9F55AC"/>
    <w:rsid w:val="5B6B0AF7"/>
    <w:rsid w:val="5B726329"/>
    <w:rsid w:val="5BF57987"/>
    <w:rsid w:val="5C734107"/>
    <w:rsid w:val="5C735EB5"/>
    <w:rsid w:val="5CDA23D8"/>
    <w:rsid w:val="5D5A52C7"/>
    <w:rsid w:val="5D5E6B65"/>
    <w:rsid w:val="5DD40BD5"/>
    <w:rsid w:val="5E0019CA"/>
    <w:rsid w:val="5E31427A"/>
    <w:rsid w:val="5EF17565"/>
    <w:rsid w:val="5FE84E0C"/>
    <w:rsid w:val="60AF1486"/>
    <w:rsid w:val="60EB3C44"/>
    <w:rsid w:val="60F21B7E"/>
    <w:rsid w:val="61300818"/>
    <w:rsid w:val="615C609A"/>
    <w:rsid w:val="619E175B"/>
    <w:rsid w:val="6333639E"/>
    <w:rsid w:val="634265E1"/>
    <w:rsid w:val="63460D26"/>
    <w:rsid w:val="63816467"/>
    <w:rsid w:val="63C27722"/>
    <w:rsid w:val="63D77671"/>
    <w:rsid w:val="63F27B94"/>
    <w:rsid w:val="63FA6EBC"/>
    <w:rsid w:val="65C634F9"/>
    <w:rsid w:val="660B5065"/>
    <w:rsid w:val="66520B9C"/>
    <w:rsid w:val="667C62AE"/>
    <w:rsid w:val="6680603B"/>
    <w:rsid w:val="66911D59"/>
    <w:rsid w:val="66C37A39"/>
    <w:rsid w:val="67762CFD"/>
    <w:rsid w:val="6850354E"/>
    <w:rsid w:val="68B00491"/>
    <w:rsid w:val="6933151A"/>
    <w:rsid w:val="69FA2921"/>
    <w:rsid w:val="6A3371C4"/>
    <w:rsid w:val="6A4C5F97"/>
    <w:rsid w:val="6A99742E"/>
    <w:rsid w:val="6BDA7CFF"/>
    <w:rsid w:val="6CC87B57"/>
    <w:rsid w:val="6CF070AE"/>
    <w:rsid w:val="6DDE15FC"/>
    <w:rsid w:val="6E8C2E06"/>
    <w:rsid w:val="6EFA4214"/>
    <w:rsid w:val="6F7E3097"/>
    <w:rsid w:val="6FAF14A2"/>
    <w:rsid w:val="70981F36"/>
    <w:rsid w:val="709E1139"/>
    <w:rsid w:val="71D7083C"/>
    <w:rsid w:val="721D6B97"/>
    <w:rsid w:val="72281CB6"/>
    <w:rsid w:val="72E307B4"/>
    <w:rsid w:val="73463ECB"/>
    <w:rsid w:val="7349576A"/>
    <w:rsid w:val="739E1612"/>
    <w:rsid w:val="73C6500C"/>
    <w:rsid w:val="740E25F9"/>
    <w:rsid w:val="740F0761"/>
    <w:rsid w:val="746C0C3D"/>
    <w:rsid w:val="749A44CF"/>
    <w:rsid w:val="754D7793"/>
    <w:rsid w:val="75EF25F8"/>
    <w:rsid w:val="75F55735"/>
    <w:rsid w:val="761738FD"/>
    <w:rsid w:val="76726D86"/>
    <w:rsid w:val="76C21ABB"/>
    <w:rsid w:val="76F65C09"/>
    <w:rsid w:val="77334767"/>
    <w:rsid w:val="777D59E2"/>
    <w:rsid w:val="77C52E87"/>
    <w:rsid w:val="77F2017E"/>
    <w:rsid w:val="784C1F84"/>
    <w:rsid w:val="78C73A18"/>
    <w:rsid w:val="79053EE1"/>
    <w:rsid w:val="79C426D4"/>
    <w:rsid w:val="7A1940E8"/>
    <w:rsid w:val="7A8A28F0"/>
    <w:rsid w:val="7ACD0A2E"/>
    <w:rsid w:val="7B705F89"/>
    <w:rsid w:val="7B917CAE"/>
    <w:rsid w:val="7BA23C69"/>
    <w:rsid w:val="7BA63F0F"/>
    <w:rsid w:val="7BA9149B"/>
    <w:rsid w:val="7BAD2EC7"/>
    <w:rsid w:val="7CAC1243"/>
    <w:rsid w:val="7D39684F"/>
    <w:rsid w:val="7D871BA9"/>
    <w:rsid w:val="7D9C12B8"/>
    <w:rsid w:val="7DA97531"/>
    <w:rsid w:val="7DD643BB"/>
    <w:rsid w:val="7E70004F"/>
    <w:rsid w:val="7ED71E7C"/>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4">
    <w:name w:val="heading 1"/>
    <w:basedOn w:val="1"/>
    <w:qFormat/>
    <w:uiPriority w:val="1"/>
    <w:pPr>
      <w:ind w:left="99"/>
      <w:jc w:val="center"/>
      <w:outlineLvl w:val="0"/>
    </w:pPr>
    <w:rPr>
      <w:sz w:val="32"/>
      <w:szCs w:val="32"/>
    </w:rPr>
  </w:style>
  <w:style w:type="paragraph" w:styleId="5">
    <w:name w:val="heading 2"/>
    <w:basedOn w:val="1"/>
    <w:next w:val="1"/>
    <w:qFormat/>
    <w:uiPriority w:val="1"/>
    <w:pPr>
      <w:spacing w:before="328"/>
      <w:jc w:val="center"/>
      <w:outlineLvl w:val="1"/>
    </w:pPr>
    <w:rPr>
      <w:sz w:val="30"/>
      <w:szCs w:val="30"/>
    </w:rPr>
  </w:style>
  <w:style w:type="paragraph" w:styleId="6">
    <w:name w:val="heading 3"/>
    <w:basedOn w:val="1"/>
    <w:next w:val="1"/>
    <w:qFormat/>
    <w:uiPriority w:val="1"/>
    <w:pPr>
      <w:jc w:val="center"/>
      <w:outlineLvl w:val="2"/>
    </w:pPr>
    <w:rPr>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630"/>
    </w:pPr>
    <w:rPr>
      <w:rFonts w:ascii="Calibri" w:hAnsi="Calibri"/>
      <w:sz w:val="32"/>
      <w:szCs w:val="20"/>
    </w:rPr>
  </w:style>
  <w:style w:type="paragraph" w:styleId="7">
    <w:name w:val="annotation text"/>
    <w:basedOn w:val="1"/>
    <w:link w:val="31"/>
    <w:qFormat/>
    <w:uiPriority w:val="0"/>
  </w:style>
  <w:style w:type="paragraph" w:styleId="8">
    <w:name w:val="Body Text"/>
    <w:basedOn w:val="1"/>
    <w:next w:val="9"/>
    <w:qFormat/>
    <w:uiPriority w:val="1"/>
    <w:pPr>
      <w:ind w:left="525"/>
    </w:pPr>
    <w:rPr>
      <w:sz w:val="24"/>
      <w:szCs w:val="24"/>
    </w:rPr>
  </w:style>
  <w:style w:type="paragraph" w:styleId="9">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0">
    <w:name w:val="toc 3"/>
    <w:basedOn w:val="1"/>
    <w:qFormat/>
    <w:uiPriority w:val="1"/>
    <w:pPr>
      <w:spacing w:before="4"/>
      <w:ind w:left="560"/>
    </w:pPr>
    <w:rPr>
      <w:sz w:val="24"/>
      <w:szCs w:val="24"/>
    </w:rPr>
  </w:style>
  <w:style w:type="paragraph" w:styleId="11">
    <w:name w:val="Plain Text"/>
    <w:basedOn w:val="1"/>
    <w:qFormat/>
    <w:uiPriority w:val="0"/>
    <w:pPr>
      <w:spacing w:line="360" w:lineRule="auto"/>
    </w:pPr>
    <w:rPr>
      <w:rFonts w:hAnsi="Courier New"/>
      <w:sz w:val="24"/>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qFormat/>
    <w:uiPriority w:val="1"/>
    <w:pPr>
      <w:spacing w:before="4"/>
      <w:ind w:left="140"/>
    </w:pPr>
    <w:rPr>
      <w:sz w:val="24"/>
      <w:szCs w:val="24"/>
    </w:rPr>
  </w:style>
  <w:style w:type="paragraph" w:styleId="16">
    <w:name w:val="toc 2"/>
    <w:basedOn w:val="1"/>
    <w:qFormat/>
    <w:uiPriority w:val="1"/>
    <w:pPr>
      <w:spacing w:before="5"/>
      <w:ind w:left="352"/>
    </w:pPr>
    <w:rPr>
      <w:sz w:val="24"/>
      <w:szCs w:val="24"/>
    </w:rPr>
  </w:style>
  <w:style w:type="paragraph" w:styleId="17">
    <w:name w:val="Normal (Web)"/>
    <w:basedOn w:val="1"/>
    <w:unhideWhenUsed/>
    <w:qFormat/>
    <w:uiPriority w:val="99"/>
    <w:pPr>
      <w:spacing w:before="100" w:beforeAutospacing="1" w:after="100" w:afterAutospacing="1"/>
    </w:pPr>
    <w:rPr>
      <w:rFonts w:cs="Times New Roman"/>
      <w:sz w:val="24"/>
    </w:rPr>
  </w:style>
  <w:style w:type="paragraph" w:styleId="18">
    <w:name w:val="annotation subject"/>
    <w:basedOn w:val="7"/>
    <w:next w:val="7"/>
    <w:link w:val="32"/>
    <w:qFormat/>
    <w:uiPriority w:val="0"/>
    <w:rPr>
      <w:b/>
      <w:bCs/>
    </w:rPr>
  </w:style>
  <w:style w:type="paragraph" w:styleId="19">
    <w:name w:val="Body Text First Indent"/>
    <w:basedOn w:val="8"/>
    <w:qFormat/>
    <w:uiPriority w:val="0"/>
    <w:pPr>
      <w:ind w:firstLine="420" w:firstLineChars="100"/>
    </w:pPr>
  </w:style>
  <w:style w:type="character" w:styleId="22">
    <w:name w:val="annotation reference"/>
    <w:basedOn w:val="21"/>
    <w:qFormat/>
    <w:uiPriority w:val="0"/>
    <w:rPr>
      <w:sz w:val="21"/>
      <w:szCs w:val="21"/>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spacing w:before="161"/>
      <w:ind w:left="525" w:firstLine="480"/>
    </w:pPr>
  </w:style>
  <w:style w:type="paragraph" w:customStyle="1" w:styleId="25">
    <w:name w:val="Table Paragraph"/>
    <w:basedOn w:val="1"/>
    <w:qFormat/>
    <w:uiPriority w:val="1"/>
  </w:style>
  <w:style w:type="character" w:customStyle="1" w:styleId="26">
    <w:name w:val="NormalCharacter"/>
    <w:semiHidden/>
    <w:qFormat/>
    <w:uiPriority w:val="0"/>
  </w:style>
  <w:style w:type="paragraph" w:customStyle="1" w:styleId="27">
    <w:name w:val="BodyTextIndent"/>
    <w:basedOn w:val="1"/>
    <w:qFormat/>
    <w:uiPriority w:val="0"/>
    <w:pPr>
      <w:ind w:firstLine="555"/>
    </w:pPr>
    <w:rPr>
      <w:rFonts w:eastAsia="楷体_GB2312"/>
    </w:rPr>
  </w:style>
  <w:style w:type="paragraph" w:customStyle="1" w:styleId="28">
    <w:name w:val="样式4"/>
    <w:basedOn w:val="29"/>
    <w:qFormat/>
    <w:uiPriority w:val="0"/>
    <w:pPr>
      <w:spacing w:before="156" w:beforeLines="50" w:after="156" w:afterLines="50"/>
      <w:ind w:firstLine="200" w:firstLineChars="200"/>
    </w:pPr>
    <w:rPr>
      <w:rFonts w:eastAsia="华文中宋" w:cs="Courier New"/>
      <w:color w:val="000000"/>
      <w:sz w:val="30"/>
      <w:szCs w:val="21"/>
      <w:lang w:val="en-US"/>
    </w:rPr>
  </w:style>
  <w:style w:type="paragraph" w:customStyle="1" w:styleId="29">
    <w:name w:val="样式2"/>
    <w:basedOn w:val="1"/>
    <w:qFormat/>
    <w:uiPriority w:val="0"/>
    <w:pPr>
      <w:ind w:firstLine="420" w:firstLineChars="150"/>
    </w:pPr>
    <w:rPr>
      <w:sz w:val="24"/>
      <w:lang w:val="en-GB"/>
    </w:rPr>
  </w:style>
  <w:style w:type="paragraph" w:customStyle="1" w:styleId="30">
    <w:name w:val="标题A"/>
    <w:basedOn w:val="1"/>
    <w:qFormat/>
    <w:uiPriority w:val="0"/>
    <w:pPr>
      <w:adjustRightInd w:val="0"/>
      <w:snapToGrid w:val="0"/>
      <w:spacing w:before="120" w:after="156" w:afterLines="50"/>
      <w:jc w:val="center"/>
      <w:textAlignment w:val="baseline"/>
    </w:pPr>
    <w:rPr>
      <w:rFonts w:eastAsia="黑体"/>
      <w:b/>
      <w:bCs/>
      <w:sz w:val="32"/>
      <w:szCs w:val="32"/>
    </w:rPr>
  </w:style>
  <w:style w:type="character" w:customStyle="1" w:styleId="31">
    <w:name w:val="批注文字 字符"/>
    <w:basedOn w:val="21"/>
    <w:link w:val="7"/>
    <w:qFormat/>
    <w:uiPriority w:val="0"/>
    <w:rPr>
      <w:rFonts w:ascii="宋体" w:hAnsi="宋体" w:cs="宋体"/>
      <w:sz w:val="22"/>
      <w:szCs w:val="22"/>
    </w:rPr>
  </w:style>
  <w:style w:type="character" w:customStyle="1" w:styleId="32">
    <w:name w:val="批注主题 字符"/>
    <w:basedOn w:val="31"/>
    <w:link w:val="18"/>
    <w:qFormat/>
    <w:uiPriority w:val="0"/>
    <w:rPr>
      <w:rFonts w:ascii="宋体" w:hAnsi="宋体" w:cs="宋体"/>
      <w:b/>
      <w:bCs/>
      <w:sz w:val="22"/>
      <w:szCs w:val="22"/>
    </w:rPr>
  </w:style>
  <w:style w:type="character" w:customStyle="1" w:styleId="33">
    <w:name w:val="批注框文本 字符"/>
    <w:basedOn w:val="21"/>
    <w:link w:val="12"/>
    <w:qFormat/>
    <w:uiPriority w:val="0"/>
    <w:rPr>
      <w:rFonts w:ascii="宋体" w:hAnsi="宋体" w:cs="宋体"/>
      <w:sz w:val="18"/>
      <w:szCs w:val="18"/>
    </w:rPr>
  </w:style>
  <w:style w:type="paragraph" w:customStyle="1" w:styleId="34">
    <w:name w:val="样式 标题 2 + Times New Roman 四号 非加粗 段前: 5 磅 段后: 0 磅 行距: 固定值 20..."/>
    <w:basedOn w:val="5"/>
    <w:qFormat/>
    <w:uiPriority w:val="0"/>
    <w:pPr>
      <w:spacing w:before="100" w:beforeLines="0" w:line="400" w:lineRule="exact"/>
    </w:pPr>
    <w:rPr>
      <w:rFonts w:ascii="Times New Roman" w:hAnsi="Times New Roman" w:eastAsia="黑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4885</Words>
  <Characters>5285</Characters>
  <Lines>155</Lines>
  <Paragraphs>43</Paragraphs>
  <TotalTime>25</TotalTime>
  <ScaleCrop>false</ScaleCrop>
  <LinksUpToDate>false</LinksUpToDate>
  <CharactersWithSpaces>5425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2025-07-18T13:14:00Z</dcterms:created>
  <dc:creator>123</dc:creator>
  <cp:lastModifiedBy>燕子</cp:lastModifiedBy>
  <cp:lastPrinted>2025-07-21T03:55:00Z</cp:lastPrinted>
  <dcterms:modified xsi:type="dcterms:W3CDTF">2025-07-31T02:52:37Z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LastSaved">
    <vt:filetime>2025-06-23T00:00:00Z</vt:filetime>
  </property>
  <property fmtid="{D5CDD505-2E9C-101B-9397-08002B2CF9AE}" pid="4" name="Producer">
    <vt:lpwstr>3-Heights(TM) PDF Security Shell 4.8.25.2 (http://www.pdf-tools.com)</vt:lpwstr>
  </property>
  <property fmtid="{D5CDD505-2E9C-101B-9397-08002B2CF9AE}" pid="5" name="KSOTemplateDocerSaveRecord">
    <vt:lpwstr>eyJoZGlkIjoiYzIwMTRkMDVlNmYxYzVlZDIzNjc0YWQ1ODA0OWIyYTIiLCJ1c2VySWQiOiIzNTMwMDk0MjQifQ==</vt:lpwstr>
  </property>
  <property fmtid="{D5CDD505-2E9C-101B-9397-08002B2CF9AE}" pid="6" name="KSOProductBuildVer">
    <vt:lpwstr>2052-12.1.0.21915</vt:lpwstr>
  </property>
  <property fmtid="{D5CDD505-2E9C-101B-9397-08002B2CF9AE}" pid="7" name="ICV">
    <vt:lpwstr>97342036EDEA41CA858BFF5715615521_13</vt:lpwstr>
  </property>
</Properties>
</file>